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8E7BF" w14:textId="77777777" w:rsidR="00A75BDF" w:rsidRDefault="00A75BDF" w:rsidP="00A75BDF">
      <w:pPr>
        <w:jc w:val="center"/>
        <w:rPr>
          <w:b/>
          <w:szCs w:val="24"/>
        </w:rPr>
      </w:pPr>
      <w:r>
        <w:rPr>
          <w:b/>
          <w:noProof/>
          <w:szCs w:val="24"/>
        </w:rPr>
        <w:drawing>
          <wp:inline distT="0" distB="0" distL="0" distR="0" wp14:anchorId="79D7DEC2" wp14:editId="17542445">
            <wp:extent cx="2346960" cy="609600"/>
            <wp:effectExtent l="0" t="0" r="0" b="0"/>
            <wp:docPr id="199618756" name="Obraz 1" descr="Obraz zawierający Grafika, zrzut ekranu, Czcionka, desig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18756" name="Obraz 1" descr="Obraz zawierający Grafika, zrzut ekranu, Czcionka, design&#10;&#10;Opis wygenerowany automatyczni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46960" cy="609600"/>
                    </a:xfrm>
                    <a:prstGeom prst="rect">
                      <a:avLst/>
                    </a:prstGeom>
                    <a:noFill/>
                  </pic:spPr>
                </pic:pic>
              </a:graphicData>
            </a:graphic>
          </wp:inline>
        </w:drawing>
      </w:r>
    </w:p>
    <w:p w14:paraId="304F3805" w14:textId="77777777" w:rsidR="00A75BDF" w:rsidRDefault="00A75BDF" w:rsidP="00A75BDF">
      <w:pPr>
        <w:jc w:val="center"/>
        <w:rPr>
          <w:b/>
          <w:szCs w:val="24"/>
        </w:rPr>
      </w:pPr>
    </w:p>
    <w:p w14:paraId="6A24E30B" w14:textId="77777777" w:rsidR="00A75BDF" w:rsidRPr="0088784A" w:rsidRDefault="00A75BDF" w:rsidP="00A75BDF">
      <w:pPr>
        <w:jc w:val="center"/>
        <w:rPr>
          <w:b/>
          <w:szCs w:val="24"/>
        </w:rPr>
      </w:pPr>
      <w:r>
        <w:rPr>
          <w:b/>
          <w:szCs w:val="24"/>
        </w:rPr>
        <w:t>Rynek Sienny 3/5</w:t>
      </w:r>
      <w:r w:rsidRPr="0088784A">
        <w:rPr>
          <w:b/>
          <w:szCs w:val="24"/>
        </w:rPr>
        <w:t xml:space="preserve">; </w:t>
      </w:r>
      <w:r>
        <w:rPr>
          <w:b/>
          <w:szCs w:val="24"/>
        </w:rPr>
        <w:t>70-542</w:t>
      </w:r>
      <w:r w:rsidRPr="0088784A">
        <w:rPr>
          <w:b/>
          <w:szCs w:val="24"/>
        </w:rPr>
        <w:t xml:space="preserve"> Szczecin</w:t>
      </w:r>
    </w:p>
    <w:p w14:paraId="242704EC" w14:textId="77777777" w:rsidR="00A75BDF" w:rsidRPr="00DE56CE" w:rsidRDefault="00A75BDF" w:rsidP="00A75BDF">
      <w:pPr>
        <w:jc w:val="center"/>
        <w:rPr>
          <w:b/>
          <w:bCs/>
        </w:rPr>
      </w:pPr>
      <w:r w:rsidRPr="005513B0">
        <w:rPr>
          <w:b/>
          <w:szCs w:val="24"/>
        </w:rPr>
        <w:t xml:space="preserve">tel. </w:t>
      </w:r>
      <w:r>
        <w:rPr>
          <w:b/>
          <w:szCs w:val="24"/>
        </w:rPr>
        <w:t>605-076-661</w:t>
      </w:r>
      <w:r w:rsidRPr="005513B0">
        <w:rPr>
          <w:b/>
          <w:szCs w:val="24"/>
        </w:rPr>
        <w:t xml:space="preserve">; </w:t>
      </w:r>
      <w:r w:rsidRPr="00DE56CE">
        <w:rPr>
          <w:rStyle w:val="go"/>
          <w:b/>
          <w:bCs/>
        </w:rPr>
        <w:t>pracownia.archidea@gmail.com</w:t>
      </w:r>
    </w:p>
    <w:p w14:paraId="07F4A91B" w14:textId="77777777" w:rsidR="00A75BDF" w:rsidRPr="005513B0" w:rsidRDefault="00A75BDF" w:rsidP="00A75BDF"/>
    <w:p w14:paraId="50081C57" w14:textId="77777777" w:rsidR="00A75BDF" w:rsidRPr="005513B0" w:rsidRDefault="00A75BDF" w:rsidP="00A75BDF"/>
    <w:p w14:paraId="623423E6" w14:textId="77777777" w:rsidR="00A75BDF" w:rsidRPr="0088784A" w:rsidRDefault="00A75BDF" w:rsidP="00A75BDF">
      <w:pPr>
        <w:jc w:val="center"/>
        <w:rPr>
          <w:sz w:val="32"/>
          <w:szCs w:val="32"/>
        </w:rPr>
      </w:pPr>
      <w:r w:rsidRPr="0088784A">
        <w:rPr>
          <w:b/>
          <w:sz w:val="32"/>
          <w:szCs w:val="32"/>
        </w:rPr>
        <w:t>SPECYFIKACJA TECHNICZNA WYKONANIA I ODBIORU ROBÓT</w:t>
      </w:r>
    </w:p>
    <w:p w14:paraId="055216C9" w14:textId="77777777" w:rsidR="00A75BDF" w:rsidRDefault="00A75BDF" w:rsidP="00A75BDF"/>
    <w:p w14:paraId="3940C389" w14:textId="77777777" w:rsidR="00A75BDF" w:rsidRDefault="00A75BDF" w:rsidP="00A75BDF"/>
    <w:p w14:paraId="049A2030" w14:textId="77777777" w:rsidR="00A75BDF" w:rsidRDefault="00A75BDF" w:rsidP="00A75BDF"/>
    <w:p w14:paraId="27D17481" w14:textId="77777777" w:rsidR="00A75BDF" w:rsidRDefault="00A75BDF" w:rsidP="00A75BDF"/>
    <w:p w14:paraId="296F5301" w14:textId="77777777" w:rsidR="00A75BDF" w:rsidRDefault="00A75BDF" w:rsidP="00A75BDF">
      <w:pPr>
        <w:pStyle w:val="Nagwek"/>
        <w:contextualSpacing/>
        <w:jc w:val="left"/>
      </w:pPr>
      <w:r>
        <w:rPr>
          <w:rFonts w:cs="Times New Roman"/>
          <w:b/>
          <w:sz w:val="28"/>
          <w:szCs w:val="28"/>
        </w:rPr>
        <w:t>OBIEKT</w:t>
      </w:r>
      <w:r w:rsidRPr="0088784A">
        <w:rPr>
          <w:rFonts w:cs="Times New Roman"/>
          <w:b/>
          <w:sz w:val="28"/>
          <w:szCs w:val="28"/>
        </w:rPr>
        <w:t>:</w:t>
      </w:r>
      <w:r>
        <w:t xml:space="preserve"> </w:t>
      </w:r>
    </w:p>
    <w:p w14:paraId="7FB107C3" w14:textId="698B9556" w:rsidR="00A75BDF" w:rsidRPr="00EE7F2D" w:rsidRDefault="00BC599F" w:rsidP="00A75BDF">
      <w:pPr>
        <w:spacing w:after="0" w:line="240" w:lineRule="auto"/>
        <w:ind w:firstLine="0"/>
        <w:jc w:val="center"/>
        <w:rPr>
          <w:rFonts w:eastAsia="Times New Roman" w:cs="Times New Roman"/>
          <w:color w:val="0000FF"/>
          <w:sz w:val="32"/>
          <w:szCs w:val="32"/>
        </w:rPr>
      </w:pPr>
      <w:r>
        <w:rPr>
          <w:rFonts w:ascii="Arial" w:eastAsia="Times New Roman" w:hAnsi="Arial"/>
          <w:b/>
          <w:bCs/>
          <w:color w:val="0000FF"/>
          <w:sz w:val="32"/>
          <w:szCs w:val="32"/>
        </w:rPr>
        <w:t>Remont</w:t>
      </w:r>
      <w:r w:rsidR="00A75BDF" w:rsidRPr="00EE7F2D">
        <w:rPr>
          <w:rFonts w:ascii="Arial" w:eastAsia="Times New Roman" w:hAnsi="Arial"/>
          <w:b/>
          <w:bCs/>
          <w:color w:val="0000FF"/>
          <w:sz w:val="32"/>
          <w:szCs w:val="32"/>
        </w:rPr>
        <w:t xml:space="preserve"> Wieży Zamkowej w Golczewie</w:t>
      </w:r>
    </w:p>
    <w:p w14:paraId="4583B9ED" w14:textId="77777777" w:rsidR="00A75BDF" w:rsidRPr="00A75BDF" w:rsidRDefault="00A75BDF" w:rsidP="00A75BDF">
      <w:pPr>
        <w:pStyle w:val="Nagwek"/>
        <w:jc w:val="center"/>
        <w:rPr>
          <w:color w:val="0000FF"/>
          <w:sz w:val="32"/>
          <w:szCs w:val="32"/>
        </w:rPr>
      </w:pPr>
    </w:p>
    <w:p w14:paraId="69809D20" w14:textId="77777777" w:rsidR="00A75BDF" w:rsidRPr="0088784A" w:rsidRDefault="00A75BDF" w:rsidP="00A75BDF">
      <w:pPr>
        <w:spacing w:line="240" w:lineRule="auto"/>
        <w:ind w:right="131"/>
        <w:contextualSpacing/>
        <w:jc w:val="center"/>
        <w:rPr>
          <w:rFonts w:cs="Times New Roman"/>
          <w:b/>
          <w:bCs/>
          <w:sz w:val="28"/>
          <w:szCs w:val="28"/>
        </w:rPr>
      </w:pPr>
      <w:r>
        <w:rPr>
          <w:rFonts w:cs="Times New Roman"/>
          <w:b/>
          <w:bCs/>
          <w:sz w:val="28"/>
          <w:szCs w:val="28"/>
        </w:rPr>
        <w:t>GOLCZEWO</w:t>
      </w:r>
    </w:p>
    <w:p w14:paraId="0618C146" w14:textId="2AECFC21" w:rsidR="00A75BDF" w:rsidRPr="00EE7F2D" w:rsidRDefault="00A75BDF" w:rsidP="00A75BDF">
      <w:pPr>
        <w:spacing w:after="0" w:line="240" w:lineRule="auto"/>
        <w:ind w:firstLine="0"/>
        <w:jc w:val="center"/>
        <w:rPr>
          <w:rFonts w:eastAsia="Times New Roman" w:cs="Times New Roman"/>
          <w:color w:val="auto"/>
          <w:szCs w:val="24"/>
        </w:rPr>
      </w:pPr>
      <w:r w:rsidRPr="00EE7F2D">
        <w:rPr>
          <w:rFonts w:ascii="Arial" w:eastAsia="Times New Roman" w:hAnsi="Arial"/>
          <w:szCs w:val="24"/>
        </w:rPr>
        <w:t>dz. nr 285/1; obręb 0005 Golczewo</w:t>
      </w:r>
    </w:p>
    <w:p w14:paraId="7EBB5C70" w14:textId="77777777" w:rsidR="00A75BDF" w:rsidRDefault="00A75BDF" w:rsidP="00A75BDF"/>
    <w:p w14:paraId="74D635DC" w14:textId="77777777" w:rsidR="00A75BDF" w:rsidRDefault="00A75BDF" w:rsidP="00A75BDF"/>
    <w:p w14:paraId="58DD3ED1" w14:textId="77777777" w:rsidR="00A75BDF" w:rsidRDefault="00A75BDF" w:rsidP="00A75BDF"/>
    <w:p w14:paraId="3ABFC88B" w14:textId="77777777" w:rsidR="00A75BDF" w:rsidRDefault="00A75BDF" w:rsidP="00A75BDF">
      <w:pPr>
        <w:pStyle w:val="Nagwek"/>
        <w:contextualSpacing/>
        <w:jc w:val="left"/>
      </w:pPr>
      <w:r>
        <w:rPr>
          <w:rFonts w:cs="Times New Roman"/>
          <w:b/>
          <w:sz w:val="28"/>
          <w:szCs w:val="28"/>
        </w:rPr>
        <w:t>INWESTOR</w:t>
      </w:r>
      <w:r w:rsidRPr="0088784A">
        <w:rPr>
          <w:rFonts w:cs="Times New Roman"/>
          <w:b/>
          <w:sz w:val="28"/>
          <w:szCs w:val="28"/>
        </w:rPr>
        <w:t>:</w:t>
      </w:r>
      <w:r>
        <w:t xml:space="preserve"> </w:t>
      </w:r>
    </w:p>
    <w:p w14:paraId="6A7D568F" w14:textId="77777777" w:rsidR="00A75BDF" w:rsidRDefault="00A75BDF" w:rsidP="00A75BDF">
      <w:pPr>
        <w:pStyle w:val="Nagwek"/>
        <w:contextualSpacing/>
        <w:jc w:val="left"/>
      </w:pPr>
    </w:p>
    <w:p w14:paraId="656E9286" w14:textId="77777777" w:rsidR="00A75BDF" w:rsidRDefault="00A75BDF" w:rsidP="00A75BDF">
      <w:pPr>
        <w:jc w:val="center"/>
        <w:rPr>
          <w:b/>
          <w:bCs/>
        </w:rPr>
      </w:pPr>
      <w:r>
        <w:rPr>
          <w:b/>
          <w:bCs/>
        </w:rPr>
        <w:t>GMINA GOLCZEWO</w:t>
      </w:r>
    </w:p>
    <w:p w14:paraId="5DF81211" w14:textId="77777777" w:rsidR="00A75BDF" w:rsidRPr="00AB4A08" w:rsidRDefault="00A75BDF" w:rsidP="00A75BDF">
      <w:pPr>
        <w:jc w:val="center"/>
        <w:rPr>
          <w:b/>
          <w:bCs/>
          <w:sz w:val="28"/>
          <w:szCs w:val="28"/>
        </w:rPr>
      </w:pPr>
      <w:r w:rsidRPr="00AB4A08">
        <w:rPr>
          <w:b/>
          <w:bCs/>
          <w:sz w:val="28"/>
          <w:szCs w:val="28"/>
        </w:rPr>
        <w:t>ul. Zwycięstwa 23; 72-410 Golczewo</w:t>
      </w:r>
    </w:p>
    <w:p w14:paraId="10DA0BE4" w14:textId="77777777" w:rsidR="00A75BDF" w:rsidRDefault="00A75BDF" w:rsidP="00A75BDF"/>
    <w:p w14:paraId="1806EB05" w14:textId="77777777" w:rsidR="00A75BDF" w:rsidRDefault="00A75BDF" w:rsidP="00A75BDF"/>
    <w:p w14:paraId="5C72D357" w14:textId="77777777" w:rsidR="00A75BDF" w:rsidRDefault="00A75BDF" w:rsidP="00A75BDF"/>
    <w:p w14:paraId="3C22971C" w14:textId="77777777" w:rsidR="00A75BDF" w:rsidRDefault="00A75BDF" w:rsidP="00A75BDF"/>
    <w:p w14:paraId="160BD33C" w14:textId="77777777" w:rsidR="00A75BDF" w:rsidRPr="00B01BAE" w:rsidRDefault="00A75BDF" w:rsidP="00A75BDF">
      <w:pPr>
        <w:rPr>
          <w:b/>
          <w:sz w:val="28"/>
          <w:szCs w:val="28"/>
        </w:rPr>
      </w:pPr>
      <w:r>
        <w:rPr>
          <w:b/>
          <w:sz w:val="28"/>
          <w:szCs w:val="28"/>
        </w:rPr>
        <w:t>OPRACOWAŁ: tech</w:t>
      </w:r>
      <w:r w:rsidRPr="00B01BAE">
        <w:rPr>
          <w:b/>
          <w:sz w:val="28"/>
          <w:szCs w:val="28"/>
        </w:rPr>
        <w:t>. bud. Edward Anczykowski</w:t>
      </w:r>
    </w:p>
    <w:p w14:paraId="5EB351E7" w14:textId="77777777" w:rsidR="00A75BDF" w:rsidRDefault="00A75BDF" w:rsidP="00A75BDF"/>
    <w:p w14:paraId="2059F219" w14:textId="77777777" w:rsidR="00A75BDF" w:rsidRDefault="00A75BDF" w:rsidP="00A75BDF"/>
    <w:p w14:paraId="35A96121" w14:textId="77777777" w:rsidR="00A75BDF" w:rsidRDefault="00A75BDF" w:rsidP="00A75BDF"/>
    <w:p w14:paraId="3E0003BC" w14:textId="77777777" w:rsidR="00A75BDF" w:rsidRDefault="00A75BDF" w:rsidP="00A75BDF"/>
    <w:p w14:paraId="219C077C" w14:textId="77777777" w:rsidR="00A75BDF" w:rsidRDefault="00A75BDF" w:rsidP="00A75BDF"/>
    <w:p w14:paraId="0658DCBB" w14:textId="77777777" w:rsidR="00195F5A" w:rsidRDefault="00195F5A" w:rsidP="00083631"/>
    <w:p w14:paraId="1A18B67F" w14:textId="77777777" w:rsidR="00195F5A" w:rsidRDefault="00195F5A" w:rsidP="00083631"/>
    <w:p w14:paraId="411DE155" w14:textId="77777777" w:rsidR="00195F5A" w:rsidRDefault="00195F5A" w:rsidP="00083631"/>
    <w:p w14:paraId="325A4063" w14:textId="77777777" w:rsidR="009F5D0D" w:rsidRDefault="009F5D0D" w:rsidP="00083631"/>
    <w:p w14:paraId="4B64ECE2" w14:textId="77777777" w:rsidR="009F5D0D" w:rsidRDefault="009F5D0D" w:rsidP="00083631"/>
    <w:p w14:paraId="79E0688C" w14:textId="77777777" w:rsidR="009F5D0D" w:rsidRDefault="009F5D0D" w:rsidP="00083631"/>
    <w:p w14:paraId="3117C9E2" w14:textId="77777777" w:rsidR="009F5D0D" w:rsidRDefault="009F5D0D" w:rsidP="00083631"/>
    <w:p w14:paraId="78A8A2DD" w14:textId="77777777" w:rsidR="009F5D0D" w:rsidRDefault="009F5D0D" w:rsidP="00083631"/>
    <w:p w14:paraId="787CE83A" w14:textId="77777777" w:rsidR="009F5D0D" w:rsidRDefault="009F5D0D" w:rsidP="00083631"/>
    <w:p w14:paraId="6AE5E14B" w14:textId="77777777" w:rsidR="009F5D0D" w:rsidRDefault="009F5D0D" w:rsidP="00083631"/>
    <w:p w14:paraId="1000ED90" w14:textId="77777777" w:rsidR="009F5D0D" w:rsidRDefault="009F5D0D" w:rsidP="00083631"/>
    <w:p w14:paraId="0EA675C6" w14:textId="77777777" w:rsidR="009F5D0D" w:rsidRDefault="009F5D0D" w:rsidP="00083631"/>
    <w:p w14:paraId="2300D2D8" w14:textId="77777777" w:rsidR="009F5D0D" w:rsidRDefault="009F5D0D" w:rsidP="00083631"/>
    <w:p w14:paraId="71A57EDC" w14:textId="77777777" w:rsidR="009F5D0D" w:rsidRDefault="009F5D0D" w:rsidP="00083631"/>
    <w:p w14:paraId="7500A851" w14:textId="77777777" w:rsidR="009F5D0D" w:rsidRDefault="009F5D0D" w:rsidP="00083631"/>
    <w:p w14:paraId="354628EF" w14:textId="77777777" w:rsidR="009F5D0D" w:rsidRDefault="009F5D0D" w:rsidP="00083631"/>
    <w:p w14:paraId="5F9D15E4" w14:textId="77777777" w:rsidR="009F5D0D" w:rsidRDefault="009F5D0D" w:rsidP="00083631"/>
    <w:p w14:paraId="285DA718" w14:textId="77777777" w:rsidR="009F5D0D" w:rsidRDefault="009F5D0D" w:rsidP="00083631"/>
    <w:p w14:paraId="2BE00056" w14:textId="77777777" w:rsidR="009F5D0D" w:rsidRDefault="009F5D0D" w:rsidP="00083631"/>
    <w:p w14:paraId="4B79BB0F" w14:textId="77777777" w:rsidR="009F5D0D" w:rsidRDefault="009F5D0D" w:rsidP="00083631"/>
    <w:p w14:paraId="180A03CC" w14:textId="77777777" w:rsidR="009F5D0D" w:rsidRDefault="009F5D0D" w:rsidP="00083631"/>
    <w:p w14:paraId="53405850" w14:textId="77777777" w:rsidR="009F5D0D" w:rsidRDefault="009F5D0D" w:rsidP="00083631"/>
    <w:p w14:paraId="6688DF89" w14:textId="77777777" w:rsidR="009F5D0D" w:rsidRDefault="009F5D0D" w:rsidP="00083631"/>
    <w:p w14:paraId="2BF468E2" w14:textId="77777777" w:rsidR="009F5D0D" w:rsidRDefault="009F5D0D" w:rsidP="00083631"/>
    <w:p w14:paraId="5A685EF9" w14:textId="77777777" w:rsidR="009F5D0D" w:rsidRDefault="009F5D0D" w:rsidP="00083631"/>
    <w:p w14:paraId="71104B20" w14:textId="77777777" w:rsidR="009F5D0D" w:rsidRDefault="009F5D0D" w:rsidP="00083631"/>
    <w:p w14:paraId="191EEE35" w14:textId="77777777" w:rsidR="009F5D0D" w:rsidRDefault="009F5D0D" w:rsidP="00083631"/>
    <w:p w14:paraId="52A52A2A" w14:textId="77777777" w:rsidR="009F5D0D" w:rsidRDefault="009F5D0D" w:rsidP="00083631"/>
    <w:p w14:paraId="254F6EF7" w14:textId="77777777" w:rsidR="009F5D0D" w:rsidRDefault="009F5D0D" w:rsidP="00083631"/>
    <w:p w14:paraId="7360CE2C" w14:textId="77777777" w:rsidR="009F5D0D" w:rsidRDefault="009F5D0D" w:rsidP="00083631"/>
    <w:p w14:paraId="63D26305" w14:textId="77777777" w:rsidR="009F5D0D" w:rsidRDefault="009F5D0D" w:rsidP="00083631"/>
    <w:p w14:paraId="192DAC88" w14:textId="77777777" w:rsidR="009F5D0D" w:rsidRDefault="009F5D0D" w:rsidP="00083631"/>
    <w:p w14:paraId="08409E99" w14:textId="77777777" w:rsidR="009F5D0D" w:rsidRDefault="009F5D0D" w:rsidP="00083631"/>
    <w:p w14:paraId="3211081C" w14:textId="77777777" w:rsidR="009F5D0D" w:rsidRDefault="009F5D0D" w:rsidP="00083631"/>
    <w:p w14:paraId="5270DA4F" w14:textId="77777777" w:rsidR="009F5D0D" w:rsidRDefault="009F5D0D" w:rsidP="00083631"/>
    <w:p w14:paraId="4E73F51F" w14:textId="77777777" w:rsidR="009F5D0D" w:rsidRDefault="009F5D0D" w:rsidP="00083631"/>
    <w:p w14:paraId="518F79BB" w14:textId="77777777" w:rsidR="009F5D0D" w:rsidRDefault="009F5D0D" w:rsidP="00083631"/>
    <w:p w14:paraId="083DE21D" w14:textId="77777777" w:rsidR="009F5D0D" w:rsidRDefault="009F5D0D" w:rsidP="00083631"/>
    <w:p w14:paraId="49182A95" w14:textId="77777777" w:rsidR="009F5D0D" w:rsidRDefault="009F5D0D" w:rsidP="00083631"/>
    <w:p w14:paraId="3F266AE0" w14:textId="77777777" w:rsidR="009F5D0D" w:rsidRDefault="009F5D0D" w:rsidP="00083631"/>
    <w:p w14:paraId="3FDED78F" w14:textId="77777777" w:rsidR="009F5D0D" w:rsidRDefault="009F5D0D" w:rsidP="00083631"/>
    <w:p w14:paraId="63006E07" w14:textId="77777777" w:rsidR="009F5D0D" w:rsidRDefault="009F5D0D" w:rsidP="00083631"/>
    <w:p w14:paraId="2289DDA8" w14:textId="77777777" w:rsidR="009F5D0D" w:rsidRDefault="009F5D0D" w:rsidP="00083631"/>
    <w:p w14:paraId="1E094B14" w14:textId="77777777" w:rsidR="009F5D0D" w:rsidRDefault="009F5D0D" w:rsidP="00083631"/>
    <w:p w14:paraId="6591F7F5" w14:textId="77777777" w:rsidR="008261FD" w:rsidRDefault="008261FD" w:rsidP="00083631"/>
    <w:p w14:paraId="2BE26CF6" w14:textId="77777777" w:rsidR="008261FD" w:rsidRDefault="008261FD" w:rsidP="00083631"/>
    <w:p w14:paraId="287AF5FB" w14:textId="77777777" w:rsidR="008261FD" w:rsidRDefault="008261FD" w:rsidP="00083631"/>
    <w:p w14:paraId="103B6525" w14:textId="77777777" w:rsidR="008261FD" w:rsidRDefault="008261FD" w:rsidP="00083631"/>
    <w:p w14:paraId="51A3F071" w14:textId="77777777" w:rsidR="0006766B" w:rsidRDefault="0006766B" w:rsidP="00083631"/>
    <w:p w14:paraId="23E90CD9" w14:textId="77777777" w:rsidR="00BC599F" w:rsidRDefault="00BC599F" w:rsidP="00083631"/>
    <w:p w14:paraId="65BAA036" w14:textId="77777777" w:rsidR="00BC599F" w:rsidRDefault="00BC599F" w:rsidP="00083631"/>
    <w:p w14:paraId="1A464C35" w14:textId="77777777" w:rsidR="00BC599F" w:rsidRDefault="00BC599F" w:rsidP="00083631"/>
    <w:p w14:paraId="3D53D759" w14:textId="77777777" w:rsidR="00BC599F" w:rsidRDefault="00BC599F" w:rsidP="00083631"/>
    <w:p w14:paraId="4AF837A8" w14:textId="77777777" w:rsidR="00BC599F" w:rsidRDefault="00BC599F" w:rsidP="00083631"/>
    <w:p w14:paraId="194BFB24" w14:textId="77777777" w:rsidR="0006766B" w:rsidRDefault="0006766B" w:rsidP="00083631"/>
    <w:p w14:paraId="12EE50A0" w14:textId="77777777" w:rsidR="009F5D0D" w:rsidRDefault="009F5D0D" w:rsidP="00083631"/>
    <w:p w14:paraId="5B97B49C" w14:textId="77777777" w:rsidR="009F5D0D" w:rsidRDefault="009F5D0D" w:rsidP="00083631"/>
    <w:p w14:paraId="657C335B" w14:textId="77777777" w:rsidR="00ED0887" w:rsidRDefault="00ED0887" w:rsidP="00083631"/>
    <w:p w14:paraId="65F89E22" w14:textId="77777777" w:rsidR="0000205D" w:rsidRDefault="0000205D" w:rsidP="00083631"/>
    <w:sdt>
      <w:sdtPr>
        <w:id w:val="151546844"/>
        <w:docPartObj>
          <w:docPartGallery w:val="Table of Contents"/>
          <w:docPartUnique/>
        </w:docPartObj>
      </w:sdtPr>
      <w:sdtContent>
        <w:p w14:paraId="0DD779E9" w14:textId="77777777" w:rsidR="009F5D0D" w:rsidRDefault="0006766B" w:rsidP="0006766B">
          <w:pPr>
            <w:jc w:val="center"/>
          </w:pPr>
          <w:r w:rsidRPr="0006766B">
            <w:rPr>
              <w:b/>
              <w:i/>
              <w:sz w:val="32"/>
            </w:rPr>
            <w:t>Spis treści</w:t>
          </w:r>
        </w:p>
        <w:p w14:paraId="1E6CA747" w14:textId="77777777" w:rsidR="009F5D0D" w:rsidRPr="009F5D0D" w:rsidRDefault="009F5D0D" w:rsidP="009F5D0D">
          <w:pPr>
            <w:rPr>
              <w:lang w:eastAsia="en-US"/>
            </w:rPr>
          </w:pPr>
        </w:p>
        <w:p w14:paraId="582773C1" w14:textId="7D6278FC" w:rsidR="00ED0887" w:rsidRDefault="00082E00">
          <w:pPr>
            <w:pStyle w:val="Spistreci1"/>
            <w:rPr>
              <w:rFonts w:asciiTheme="minorHAnsi" w:hAnsiTheme="minorHAnsi"/>
              <w:kern w:val="2"/>
              <w:szCs w:val="24"/>
              <w14:ligatures w14:val="standardContextual"/>
            </w:rPr>
          </w:pPr>
          <w:r>
            <w:fldChar w:fldCharType="begin"/>
          </w:r>
          <w:r w:rsidR="009F5D0D">
            <w:instrText xml:space="preserve"> TOC \o "1-1" \h \z \u </w:instrText>
          </w:r>
          <w:r>
            <w:fldChar w:fldCharType="separate"/>
          </w:r>
          <w:hyperlink w:anchor="_Toc188263429" w:history="1">
            <w:r w:rsidR="00ED0887" w:rsidRPr="006C24A6">
              <w:rPr>
                <w:rStyle w:val="Hipercze"/>
              </w:rPr>
              <w:t>SST 1.0.0. WYMAGANIA OGÓLNE</w:t>
            </w:r>
            <w:r w:rsidR="00ED0887">
              <w:rPr>
                <w:webHidden/>
              </w:rPr>
              <w:tab/>
            </w:r>
            <w:r w:rsidR="00ED0887">
              <w:rPr>
                <w:webHidden/>
              </w:rPr>
              <w:fldChar w:fldCharType="begin"/>
            </w:r>
            <w:r w:rsidR="00ED0887">
              <w:rPr>
                <w:webHidden/>
              </w:rPr>
              <w:instrText xml:space="preserve"> PAGEREF _Toc188263429 \h </w:instrText>
            </w:r>
            <w:r w:rsidR="00ED0887">
              <w:rPr>
                <w:webHidden/>
              </w:rPr>
            </w:r>
            <w:r w:rsidR="00ED0887">
              <w:rPr>
                <w:webHidden/>
              </w:rPr>
              <w:fldChar w:fldCharType="separate"/>
            </w:r>
            <w:r w:rsidR="00600678">
              <w:rPr>
                <w:webHidden/>
              </w:rPr>
              <w:t>4</w:t>
            </w:r>
            <w:r w:rsidR="00ED0887">
              <w:rPr>
                <w:webHidden/>
              </w:rPr>
              <w:fldChar w:fldCharType="end"/>
            </w:r>
          </w:hyperlink>
        </w:p>
        <w:p w14:paraId="7C9086F4" w14:textId="63D03A43" w:rsidR="00ED0887" w:rsidRDefault="00ED0887">
          <w:pPr>
            <w:pStyle w:val="Spistreci1"/>
            <w:rPr>
              <w:rFonts w:asciiTheme="minorHAnsi" w:hAnsiTheme="minorHAnsi"/>
              <w:kern w:val="2"/>
              <w:szCs w:val="24"/>
              <w14:ligatures w14:val="standardContextual"/>
            </w:rPr>
          </w:pPr>
          <w:hyperlink w:anchor="_Toc188263430" w:history="1">
            <w:r w:rsidRPr="006C24A6">
              <w:rPr>
                <w:rStyle w:val="Hipercze"/>
              </w:rPr>
              <w:t>SST 1.1.1. ROBOTY REMONTOWE I RENOWACYJNE ELEWACJI</w:t>
            </w:r>
            <w:r>
              <w:rPr>
                <w:webHidden/>
              </w:rPr>
              <w:tab/>
            </w:r>
            <w:r>
              <w:rPr>
                <w:webHidden/>
              </w:rPr>
              <w:fldChar w:fldCharType="begin"/>
            </w:r>
            <w:r>
              <w:rPr>
                <w:webHidden/>
              </w:rPr>
              <w:instrText xml:space="preserve"> PAGEREF _Toc188263430 \h </w:instrText>
            </w:r>
            <w:r>
              <w:rPr>
                <w:webHidden/>
              </w:rPr>
            </w:r>
            <w:r>
              <w:rPr>
                <w:webHidden/>
              </w:rPr>
              <w:fldChar w:fldCharType="separate"/>
            </w:r>
            <w:r w:rsidR="00600678">
              <w:rPr>
                <w:webHidden/>
              </w:rPr>
              <w:t>23</w:t>
            </w:r>
            <w:r>
              <w:rPr>
                <w:webHidden/>
              </w:rPr>
              <w:fldChar w:fldCharType="end"/>
            </w:r>
          </w:hyperlink>
        </w:p>
        <w:p w14:paraId="4F9648A8" w14:textId="376995EF" w:rsidR="00ED0887" w:rsidRDefault="00ED0887">
          <w:pPr>
            <w:pStyle w:val="Spistreci1"/>
            <w:rPr>
              <w:rFonts w:asciiTheme="minorHAnsi" w:hAnsiTheme="minorHAnsi"/>
              <w:kern w:val="2"/>
              <w:szCs w:val="24"/>
              <w14:ligatures w14:val="standardContextual"/>
            </w:rPr>
          </w:pPr>
          <w:hyperlink w:anchor="_Toc188263431" w:history="1">
            <w:r w:rsidRPr="006C24A6">
              <w:rPr>
                <w:rStyle w:val="Hipercze"/>
              </w:rPr>
              <w:t>SST 1.1.2 RUSZTOWANIA</w:t>
            </w:r>
            <w:r>
              <w:rPr>
                <w:webHidden/>
              </w:rPr>
              <w:tab/>
            </w:r>
            <w:r>
              <w:rPr>
                <w:webHidden/>
              </w:rPr>
              <w:fldChar w:fldCharType="begin"/>
            </w:r>
            <w:r>
              <w:rPr>
                <w:webHidden/>
              </w:rPr>
              <w:instrText xml:space="preserve"> PAGEREF _Toc188263431 \h </w:instrText>
            </w:r>
            <w:r>
              <w:rPr>
                <w:webHidden/>
              </w:rPr>
            </w:r>
            <w:r>
              <w:rPr>
                <w:webHidden/>
              </w:rPr>
              <w:fldChar w:fldCharType="separate"/>
            </w:r>
            <w:r w:rsidR="00600678">
              <w:rPr>
                <w:webHidden/>
              </w:rPr>
              <w:t>35</w:t>
            </w:r>
            <w:r>
              <w:rPr>
                <w:webHidden/>
              </w:rPr>
              <w:fldChar w:fldCharType="end"/>
            </w:r>
          </w:hyperlink>
        </w:p>
        <w:p w14:paraId="238BCED5" w14:textId="536E4559" w:rsidR="009F5D0D" w:rsidRDefault="00082E00">
          <w:r>
            <w:rPr>
              <w:rFonts w:eastAsiaTheme="minorEastAsia" w:cstheme="minorBidi"/>
              <w:noProof/>
              <w:color w:val="auto"/>
            </w:rPr>
            <w:fldChar w:fldCharType="end"/>
          </w:r>
        </w:p>
      </w:sdtContent>
    </w:sdt>
    <w:p w14:paraId="458A74EE" w14:textId="77777777" w:rsidR="00195F5A" w:rsidRDefault="00195F5A" w:rsidP="00083631"/>
    <w:p w14:paraId="6BB4A719" w14:textId="77777777" w:rsidR="00195F5A" w:rsidRDefault="00195F5A" w:rsidP="00083631"/>
    <w:p w14:paraId="0C7B65B8" w14:textId="77777777" w:rsidR="00195F5A" w:rsidRDefault="00195F5A" w:rsidP="00083631"/>
    <w:p w14:paraId="74F9EC3A" w14:textId="77777777" w:rsidR="00195F5A" w:rsidRDefault="00195F5A" w:rsidP="00083631"/>
    <w:p w14:paraId="32E8699A" w14:textId="77777777" w:rsidR="00195F5A" w:rsidRDefault="00195F5A" w:rsidP="00083631"/>
    <w:p w14:paraId="19280E97" w14:textId="77777777" w:rsidR="00195F5A" w:rsidRDefault="00195F5A" w:rsidP="00083631"/>
    <w:p w14:paraId="30C481EF" w14:textId="77777777" w:rsidR="00195F5A" w:rsidRDefault="00195F5A" w:rsidP="00083631"/>
    <w:p w14:paraId="7DB987CF" w14:textId="77777777" w:rsidR="00195F5A" w:rsidRDefault="00195F5A" w:rsidP="00083631"/>
    <w:p w14:paraId="519C162C" w14:textId="77777777" w:rsidR="00195F5A" w:rsidRDefault="00195F5A" w:rsidP="00083631"/>
    <w:p w14:paraId="6C0B6721" w14:textId="77777777" w:rsidR="00195F5A" w:rsidRDefault="00195F5A" w:rsidP="00083631"/>
    <w:p w14:paraId="0C805254" w14:textId="77777777" w:rsidR="00195F5A" w:rsidRDefault="00195F5A" w:rsidP="00083631"/>
    <w:p w14:paraId="31E32560" w14:textId="77777777" w:rsidR="00195F5A" w:rsidRDefault="00195F5A" w:rsidP="00083631"/>
    <w:p w14:paraId="721DAAF0" w14:textId="77777777" w:rsidR="00195F5A" w:rsidRDefault="00195F5A" w:rsidP="00083631"/>
    <w:p w14:paraId="7733BBEF" w14:textId="77777777" w:rsidR="00195F5A" w:rsidRDefault="00195F5A" w:rsidP="00083631"/>
    <w:p w14:paraId="16BDBEAE" w14:textId="77777777" w:rsidR="00195F5A" w:rsidRDefault="00195F5A" w:rsidP="00083631"/>
    <w:p w14:paraId="0848E09F" w14:textId="77777777" w:rsidR="00195F5A" w:rsidRDefault="00195F5A" w:rsidP="00083631"/>
    <w:p w14:paraId="6EDDEB35" w14:textId="77777777" w:rsidR="00195F5A" w:rsidRDefault="00195F5A" w:rsidP="00083631"/>
    <w:p w14:paraId="529539FA" w14:textId="77777777" w:rsidR="00195F5A" w:rsidRDefault="00195F5A" w:rsidP="00083631"/>
    <w:p w14:paraId="41DE110C" w14:textId="77777777" w:rsidR="00195F5A" w:rsidRDefault="00195F5A" w:rsidP="00083631"/>
    <w:p w14:paraId="40BB4A85" w14:textId="77777777" w:rsidR="00BC599F" w:rsidRDefault="00BC599F" w:rsidP="00083631"/>
    <w:p w14:paraId="20216BD0" w14:textId="77777777" w:rsidR="00BC599F" w:rsidRDefault="00BC599F" w:rsidP="00083631"/>
    <w:p w14:paraId="39CFC63C" w14:textId="77777777" w:rsidR="00BC599F" w:rsidRDefault="00BC599F" w:rsidP="00083631"/>
    <w:p w14:paraId="32351C90" w14:textId="77777777" w:rsidR="00BC599F" w:rsidRDefault="00BC599F" w:rsidP="00083631"/>
    <w:p w14:paraId="157EBBEA" w14:textId="77777777" w:rsidR="00BC599F" w:rsidRDefault="00BC599F" w:rsidP="00083631"/>
    <w:p w14:paraId="0BBF0414" w14:textId="77777777" w:rsidR="00BC599F" w:rsidRDefault="00BC599F" w:rsidP="00083631"/>
    <w:p w14:paraId="01817E51" w14:textId="77777777" w:rsidR="00BC599F" w:rsidRDefault="00BC599F" w:rsidP="00083631"/>
    <w:p w14:paraId="6E1856AD" w14:textId="77777777" w:rsidR="00BC599F" w:rsidRDefault="00BC599F" w:rsidP="00083631"/>
    <w:p w14:paraId="4D687808" w14:textId="77777777" w:rsidR="00BC599F" w:rsidRDefault="00BC599F" w:rsidP="00083631"/>
    <w:p w14:paraId="72FDB853" w14:textId="77777777" w:rsidR="00BC599F" w:rsidRDefault="00BC599F" w:rsidP="00083631"/>
    <w:p w14:paraId="1BFCFD1F" w14:textId="77777777" w:rsidR="00BC599F" w:rsidRDefault="00BC599F" w:rsidP="00083631"/>
    <w:p w14:paraId="08BACCC6" w14:textId="77777777" w:rsidR="00BC599F" w:rsidRDefault="00BC599F" w:rsidP="00083631"/>
    <w:p w14:paraId="3A59FC88" w14:textId="77777777" w:rsidR="00BC599F" w:rsidRDefault="00BC599F" w:rsidP="00083631"/>
    <w:p w14:paraId="28D43691" w14:textId="77777777" w:rsidR="00BC599F" w:rsidRDefault="00BC599F" w:rsidP="00083631"/>
    <w:p w14:paraId="1BA394F5" w14:textId="77777777" w:rsidR="00BC599F" w:rsidRDefault="00BC599F" w:rsidP="00083631"/>
    <w:p w14:paraId="37B55D02" w14:textId="77777777" w:rsidR="00BC599F" w:rsidRDefault="00BC599F" w:rsidP="00083631"/>
    <w:p w14:paraId="6840637C" w14:textId="77777777" w:rsidR="00BC599F" w:rsidRDefault="00BC599F" w:rsidP="00083631"/>
    <w:p w14:paraId="63052AF1" w14:textId="77777777" w:rsidR="00BC599F" w:rsidRDefault="00BC599F" w:rsidP="00083631"/>
    <w:p w14:paraId="28E6DD3D" w14:textId="77777777" w:rsidR="00BC599F" w:rsidRDefault="00BC599F" w:rsidP="00083631"/>
    <w:p w14:paraId="24FCF5C3" w14:textId="77777777" w:rsidR="00BC599F" w:rsidRDefault="00BC599F" w:rsidP="00083631"/>
    <w:p w14:paraId="4D9BD743" w14:textId="77777777" w:rsidR="00BC599F" w:rsidRDefault="00BC599F" w:rsidP="00083631"/>
    <w:p w14:paraId="40DCFC28" w14:textId="77777777" w:rsidR="00BC599F" w:rsidRDefault="00BC599F" w:rsidP="00083631"/>
    <w:p w14:paraId="52E7F553" w14:textId="77777777" w:rsidR="00BC599F" w:rsidRDefault="00BC599F" w:rsidP="00083631"/>
    <w:p w14:paraId="773AA2F1" w14:textId="77777777" w:rsidR="00195F5A" w:rsidRDefault="00195F5A" w:rsidP="00B07FE1">
      <w:pPr>
        <w:ind w:firstLine="0"/>
      </w:pPr>
    </w:p>
    <w:p w14:paraId="1F89FECC" w14:textId="77777777" w:rsidR="00195F5A" w:rsidRDefault="00195F5A" w:rsidP="003A49C0">
      <w:pPr>
        <w:ind w:firstLine="0"/>
      </w:pPr>
    </w:p>
    <w:p w14:paraId="0C00ACB5" w14:textId="77777777" w:rsidR="00195F5A" w:rsidRPr="00B07FE1" w:rsidRDefault="00195F5A" w:rsidP="00EB1433">
      <w:pPr>
        <w:pStyle w:val="Nagwek1"/>
      </w:pPr>
      <w:bookmarkStart w:id="0" w:name="_Toc493960389"/>
      <w:bookmarkStart w:id="1" w:name="_Toc188263429"/>
      <w:r w:rsidRPr="00B07FE1">
        <w:t>SST 1.0.0. WYMAGANIA OGÓLNE</w:t>
      </w:r>
      <w:bookmarkEnd w:id="0"/>
      <w:bookmarkEnd w:id="1"/>
    </w:p>
    <w:p w14:paraId="10EE5201" w14:textId="77777777" w:rsidR="00195F5A" w:rsidRPr="000D11CF" w:rsidRDefault="00195F5A" w:rsidP="00AD2AB2">
      <w:pPr>
        <w:pStyle w:val="Nagwek2"/>
      </w:pPr>
      <w:r w:rsidRPr="000D11CF">
        <w:t xml:space="preserve">Wstęp </w:t>
      </w:r>
    </w:p>
    <w:p w14:paraId="21CCB753" w14:textId="77777777" w:rsidR="00195F5A" w:rsidRPr="000D11CF" w:rsidRDefault="00195F5A">
      <w:pPr>
        <w:pStyle w:val="Nagwek3"/>
      </w:pPr>
      <w:r w:rsidRPr="000D11CF">
        <w:t>Przedmiot Specyfikacji Technicznej</w:t>
      </w:r>
    </w:p>
    <w:p w14:paraId="45A19F27" w14:textId="18D385D5" w:rsidR="00195F5A" w:rsidRPr="008261FD" w:rsidRDefault="00195F5A" w:rsidP="008261FD">
      <w:pPr>
        <w:pStyle w:val="Nagwek"/>
        <w:jc w:val="left"/>
        <w:rPr>
          <w:b/>
          <w:bCs/>
        </w:rPr>
      </w:pPr>
      <w:r w:rsidRPr="000D11CF">
        <w:rPr>
          <w:rFonts w:cs="Times New Roman"/>
          <w:szCs w:val="24"/>
        </w:rPr>
        <w:t>Spe</w:t>
      </w:r>
      <w:r>
        <w:rPr>
          <w:rFonts w:cs="Times New Roman"/>
          <w:szCs w:val="24"/>
        </w:rPr>
        <w:t xml:space="preserve">cyfikacja Techniczna ST-1.0.0. </w:t>
      </w:r>
      <w:r w:rsidRPr="000D11CF">
        <w:rPr>
          <w:rFonts w:cs="Times New Roman"/>
          <w:szCs w:val="24"/>
        </w:rPr>
        <w:t>- Wymagania Ogólne odnosi si</w:t>
      </w:r>
      <w:r w:rsidRPr="000D11CF">
        <w:rPr>
          <w:rFonts w:eastAsia="Calibri" w:cs="Times New Roman"/>
          <w:szCs w:val="24"/>
        </w:rPr>
        <w:t>ę</w:t>
      </w:r>
      <w:r w:rsidRPr="000D11CF">
        <w:rPr>
          <w:rFonts w:cs="Times New Roman"/>
          <w:szCs w:val="24"/>
        </w:rPr>
        <w:t xml:space="preserve"> do wymaga</w:t>
      </w:r>
      <w:r w:rsidRPr="000D11CF">
        <w:rPr>
          <w:rFonts w:eastAsia="Calibri" w:cs="Times New Roman"/>
          <w:szCs w:val="24"/>
        </w:rPr>
        <w:t>ń</w:t>
      </w:r>
      <w:r w:rsidRPr="000D11CF">
        <w:rPr>
          <w:rFonts w:cs="Times New Roman"/>
          <w:szCs w:val="24"/>
        </w:rPr>
        <w:t xml:space="preserve"> wspólnych </w:t>
      </w:r>
      <w:r w:rsidRPr="000D11CF">
        <w:rPr>
          <w:rFonts w:cs="Times New Roman"/>
          <w:szCs w:val="24"/>
        </w:rPr>
        <w:br/>
        <w:t>dla poszczególnych wymaga</w:t>
      </w:r>
      <w:r w:rsidRPr="000D11CF">
        <w:rPr>
          <w:rFonts w:eastAsia="Calibri" w:cs="Times New Roman"/>
          <w:szCs w:val="24"/>
        </w:rPr>
        <w:t>ń</w:t>
      </w:r>
      <w:r w:rsidRPr="000D11CF">
        <w:rPr>
          <w:rFonts w:cs="Times New Roman"/>
          <w:szCs w:val="24"/>
        </w:rPr>
        <w:t xml:space="preserve"> technicznych dotycz</w:t>
      </w:r>
      <w:r w:rsidRPr="000D11CF">
        <w:rPr>
          <w:rFonts w:eastAsia="Calibri" w:cs="Times New Roman"/>
          <w:szCs w:val="24"/>
        </w:rPr>
        <w:t>ą</w:t>
      </w:r>
      <w:r w:rsidRPr="000D11CF">
        <w:rPr>
          <w:rFonts w:cs="Times New Roman"/>
          <w:szCs w:val="24"/>
        </w:rPr>
        <w:t xml:space="preserve">cych wykonania i odbioru robót, </w:t>
      </w:r>
      <w:r>
        <w:rPr>
          <w:rFonts w:cs="Times New Roman"/>
          <w:szCs w:val="24"/>
        </w:rPr>
        <w:br/>
      </w:r>
      <w:r w:rsidRPr="000D11CF">
        <w:rPr>
          <w:rFonts w:cs="Times New Roman"/>
          <w:szCs w:val="24"/>
        </w:rPr>
        <w:t>które zostan</w:t>
      </w:r>
      <w:r w:rsidRPr="000D11CF">
        <w:rPr>
          <w:rFonts w:eastAsia="Calibri" w:cs="Times New Roman"/>
          <w:szCs w:val="24"/>
        </w:rPr>
        <w:t>ą</w:t>
      </w:r>
      <w:r w:rsidR="005E5EBE">
        <w:rPr>
          <w:rFonts w:cs="Times New Roman"/>
          <w:szCs w:val="24"/>
        </w:rPr>
        <w:t xml:space="preserve"> wykonane w ramach p</w:t>
      </w:r>
      <w:r w:rsidR="00433F7F" w:rsidRPr="005E5EBE">
        <w:rPr>
          <w:rFonts w:cs="Times New Roman"/>
          <w:color w:val="000000" w:themeColor="text1"/>
          <w:szCs w:val="24"/>
        </w:rPr>
        <w:t>rojektu</w:t>
      </w:r>
      <w:r w:rsidR="00433F7F" w:rsidRPr="00433F7F">
        <w:rPr>
          <w:rFonts w:cs="Times New Roman"/>
          <w:b/>
          <w:color w:val="000000" w:themeColor="text1"/>
          <w:szCs w:val="24"/>
        </w:rPr>
        <w:t xml:space="preserve"> </w:t>
      </w:r>
      <w:r w:rsidR="00F36295">
        <w:rPr>
          <w:rFonts w:cs="Times New Roman"/>
          <w:b/>
          <w:color w:val="000000" w:themeColor="text1"/>
          <w:szCs w:val="24"/>
        </w:rPr>
        <w:t>„</w:t>
      </w:r>
      <w:r w:rsidR="00BC599F">
        <w:rPr>
          <w:b/>
          <w:bCs/>
        </w:rPr>
        <w:t>Remont Wieży Zamkowej w Golczewie</w:t>
      </w:r>
      <w:r w:rsidR="00DE5CF2">
        <w:rPr>
          <w:b/>
          <w:szCs w:val="24"/>
        </w:rPr>
        <w:t>”</w:t>
      </w:r>
      <w:r w:rsidR="00DE5CF2">
        <w:rPr>
          <w:rFonts w:cs="Times New Roman"/>
          <w:b/>
          <w:color w:val="000000" w:themeColor="text1"/>
          <w:szCs w:val="24"/>
        </w:rPr>
        <w:t xml:space="preserve"> - </w:t>
      </w:r>
      <w:r w:rsidRPr="000D11CF">
        <w:rPr>
          <w:rFonts w:cs="Times New Roman"/>
          <w:szCs w:val="24"/>
        </w:rPr>
        <w:t xml:space="preserve">zgodnie z zakresem robót przedstawionym </w:t>
      </w:r>
      <w:r>
        <w:rPr>
          <w:rFonts w:cs="Times New Roman"/>
          <w:szCs w:val="24"/>
        </w:rPr>
        <w:t xml:space="preserve">w Projekcie </w:t>
      </w:r>
      <w:r w:rsidRPr="000D11CF">
        <w:rPr>
          <w:rFonts w:cs="Times New Roman"/>
          <w:szCs w:val="24"/>
        </w:rPr>
        <w:t xml:space="preserve">Wykonawczym i </w:t>
      </w:r>
      <w:r>
        <w:rPr>
          <w:rFonts w:cs="Times New Roman"/>
          <w:szCs w:val="24"/>
        </w:rPr>
        <w:t>przedmiarach robót – opracowanych</w:t>
      </w:r>
      <w:r w:rsidRPr="000D11CF">
        <w:rPr>
          <w:rFonts w:cs="Times New Roman"/>
          <w:szCs w:val="24"/>
        </w:rPr>
        <w:t xml:space="preserve"> </w:t>
      </w:r>
      <w:r>
        <w:rPr>
          <w:rFonts w:cs="Times New Roman"/>
          <w:szCs w:val="24"/>
        </w:rPr>
        <w:t>przez Pracownię Projektową ARCHidea.</w:t>
      </w:r>
    </w:p>
    <w:p w14:paraId="64637741" w14:textId="77777777" w:rsidR="00195F5A" w:rsidRPr="000D11CF" w:rsidRDefault="00195F5A">
      <w:pPr>
        <w:pStyle w:val="Nagwek3"/>
      </w:pPr>
      <w:r w:rsidRPr="000D11CF">
        <w:t xml:space="preserve">Zakres stosowania ST  </w:t>
      </w:r>
    </w:p>
    <w:p w14:paraId="56E2DB84" w14:textId="77777777" w:rsidR="00195F5A" w:rsidRPr="000D11CF" w:rsidRDefault="00195F5A" w:rsidP="00083631">
      <w:pPr>
        <w:ind w:left="-15"/>
        <w:rPr>
          <w:rFonts w:cs="Times New Roman"/>
          <w:szCs w:val="24"/>
        </w:rPr>
      </w:pPr>
      <w:r w:rsidRPr="000D11CF">
        <w:rPr>
          <w:rFonts w:cs="Times New Roman"/>
          <w:szCs w:val="24"/>
        </w:rPr>
        <w:t>Specyfikacja Techniczna stanowi pomocnicz</w:t>
      </w:r>
      <w:r w:rsidRPr="000D11CF">
        <w:rPr>
          <w:rFonts w:eastAsia="Calibri" w:cs="Times New Roman"/>
          <w:szCs w:val="24"/>
        </w:rPr>
        <w:t>ą</w:t>
      </w:r>
      <w:r w:rsidRPr="000D11CF">
        <w:rPr>
          <w:rFonts w:cs="Times New Roman"/>
          <w:szCs w:val="24"/>
        </w:rPr>
        <w:t xml:space="preserve"> cz</w:t>
      </w:r>
      <w:r w:rsidRPr="000D11CF">
        <w:rPr>
          <w:rFonts w:eastAsia="Calibri" w:cs="Times New Roman"/>
          <w:szCs w:val="24"/>
        </w:rPr>
        <w:t>ęść</w:t>
      </w:r>
      <w:r w:rsidRPr="000D11CF">
        <w:rPr>
          <w:rFonts w:cs="Times New Roman"/>
          <w:szCs w:val="24"/>
        </w:rPr>
        <w:t xml:space="preserve"> dokumentów przetargowych i nale</w:t>
      </w:r>
      <w:r w:rsidRPr="000D11CF">
        <w:rPr>
          <w:rFonts w:eastAsia="Calibri" w:cs="Times New Roman"/>
          <w:szCs w:val="24"/>
        </w:rPr>
        <w:t>ż</w:t>
      </w:r>
      <w:r w:rsidRPr="000D11CF">
        <w:rPr>
          <w:rFonts w:cs="Times New Roman"/>
          <w:szCs w:val="24"/>
        </w:rPr>
        <w:t xml:space="preserve">y </w:t>
      </w:r>
      <w:r w:rsidRPr="000D11CF">
        <w:rPr>
          <w:rFonts w:cs="Times New Roman"/>
          <w:szCs w:val="24"/>
        </w:rPr>
        <w:br/>
        <w:t>j</w:t>
      </w:r>
      <w:r w:rsidRPr="000D11CF">
        <w:rPr>
          <w:rFonts w:eastAsia="Calibri" w:cs="Times New Roman"/>
          <w:szCs w:val="24"/>
        </w:rPr>
        <w:t>ą</w:t>
      </w:r>
      <w:r w:rsidRPr="000D11CF">
        <w:rPr>
          <w:rFonts w:cs="Times New Roman"/>
          <w:szCs w:val="24"/>
        </w:rPr>
        <w:t xml:space="preserve"> stosowa</w:t>
      </w:r>
      <w:r w:rsidRPr="000D11CF">
        <w:rPr>
          <w:rFonts w:eastAsia="Calibri" w:cs="Times New Roman"/>
          <w:szCs w:val="24"/>
        </w:rPr>
        <w:t>ć</w:t>
      </w:r>
      <w:r w:rsidRPr="000D11CF">
        <w:rPr>
          <w:rFonts w:cs="Times New Roman"/>
          <w:szCs w:val="24"/>
        </w:rPr>
        <w:t xml:space="preserve">  w zlecaniu i wykonaniu robót opisanych w podpunkcie 1.1. </w:t>
      </w:r>
    </w:p>
    <w:p w14:paraId="580C4E2A" w14:textId="77777777" w:rsidR="00195F5A" w:rsidRPr="000D11CF" w:rsidRDefault="00195F5A">
      <w:pPr>
        <w:pStyle w:val="Nagwek3"/>
      </w:pPr>
      <w:r w:rsidRPr="000D11CF">
        <w:t>Zakres robót obj</w:t>
      </w:r>
      <w:r w:rsidRPr="000D11CF">
        <w:rPr>
          <w:rFonts w:eastAsia="Calibri"/>
        </w:rPr>
        <w:t>ę</w:t>
      </w:r>
      <w:r w:rsidRPr="000D11CF">
        <w:t xml:space="preserve">tych ST             </w:t>
      </w:r>
    </w:p>
    <w:p w14:paraId="6B1F7AB8" w14:textId="77777777" w:rsidR="00195F5A" w:rsidRPr="000D11CF" w:rsidRDefault="00195F5A" w:rsidP="00083631">
      <w:pPr>
        <w:ind w:left="-15"/>
        <w:rPr>
          <w:rFonts w:cs="Times New Roman"/>
          <w:szCs w:val="24"/>
        </w:rPr>
      </w:pPr>
      <w:r w:rsidRPr="000D11CF">
        <w:rPr>
          <w:rFonts w:cs="Times New Roman"/>
          <w:szCs w:val="24"/>
        </w:rPr>
        <w:t>ST 1.0.0 - Wymagania ogólne zawiera ogólne wymagania dotycz</w:t>
      </w:r>
      <w:r w:rsidRPr="000D11CF">
        <w:rPr>
          <w:rFonts w:eastAsia="Calibri" w:cs="Times New Roman"/>
          <w:szCs w:val="24"/>
        </w:rPr>
        <w:t>ą</w:t>
      </w:r>
      <w:r w:rsidRPr="000D11CF">
        <w:rPr>
          <w:rFonts w:cs="Times New Roman"/>
          <w:szCs w:val="24"/>
        </w:rPr>
        <w:t>ce robót w zakresie podanym       w  ppkt.1.1.  Dokładny zakres robót obejmuj</w:t>
      </w:r>
      <w:r w:rsidRPr="000D11CF">
        <w:rPr>
          <w:rFonts w:eastAsia="Calibri" w:cs="Times New Roman"/>
          <w:szCs w:val="24"/>
        </w:rPr>
        <w:t>ą</w:t>
      </w:r>
      <w:r w:rsidRPr="000D11CF">
        <w:rPr>
          <w:rFonts w:cs="Times New Roman"/>
          <w:szCs w:val="24"/>
        </w:rPr>
        <w:t xml:space="preserve"> Szczegółowe Specyfikacje Techniczne (SST). Zakres robót obj</w:t>
      </w:r>
      <w:r w:rsidRPr="000D11CF">
        <w:rPr>
          <w:rFonts w:eastAsia="Calibri" w:cs="Times New Roman"/>
          <w:szCs w:val="24"/>
        </w:rPr>
        <w:t>ę</w:t>
      </w:r>
      <w:r w:rsidRPr="000D11CF">
        <w:rPr>
          <w:rFonts w:cs="Times New Roman"/>
          <w:szCs w:val="24"/>
        </w:rPr>
        <w:t xml:space="preserve">tych SST został przedstawiony w opracowaniach Projektów Budowlano Wykonawczych i przedmiarach robót. </w:t>
      </w:r>
    </w:p>
    <w:p w14:paraId="31B3E067" w14:textId="77777777" w:rsidR="00195F5A" w:rsidRDefault="00195F5A" w:rsidP="00083631">
      <w:pPr>
        <w:ind w:left="-15"/>
        <w:rPr>
          <w:rFonts w:cs="Times New Roman"/>
          <w:szCs w:val="24"/>
        </w:rPr>
      </w:pPr>
      <w:r w:rsidRPr="000D11CF">
        <w:rPr>
          <w:rFonts w:cs="Times New Roman"/>
          <w:szCs w:val="24"/>
        </w:rPr>
        <w:t>W zwi</w:t>
      </w:r>
      <w:r w:rsidRPr="000D11CF">
        <w:rPr>
          <w:rFonts w:eastAsia="Calibri" w:cs="Times New Roman"/>
          <w:szCs w:val="24"/>
        </w:rPr>
        <w:t>ą</w:t>
      </w:r>
      <w:r w:rsidRPr="000D11CF">
        <w:rPr>
          <w:rFonts w:cs="Times New Roman"/>
          <w:szCs w:val="24"/>
        </w:rPr>
        <w:t>zku z powy</w:t>
      </w:r>
      <w:r w:rsidRPr="000D11CF">
        <w:rPr>
          <w:rFonts w:eastAsia="Calibri" w:cs="Times New Roman"/>
          <w:szCs w:val="24"/>
        </w:rPr>
        <w:t>ż</w:t>
      </w:r>
      <w:r w:rsidRPr="000D11CF">
        <w:rPr>
          <w:rFonts w:cs="Times New Roman"/>
          <w:szCs w:val="24"/>
        </w:rPr>
        <w:t>szym Wymagania ogólne nale</w:t>
      </w:r>
      <w:r w:rsidRPr="000D11CF">
        <w:rPr>
          <w:rFonts w:eastAsia="Calibri" w:cs="Times New Roman"/>
          <w:szCs w:val="24"/>
        </w:rPr>
        <w:t>ż</w:t>
      </w:r>
      <w:r w:rsidRPr="000D11CF">
        <w:rPr>
          <w:rFonts w:cs="Times New Roman"/>
          <w:szCs w:val="24"/>
        </w:rPr>
        <w:t>y rozumie</w:t>
      </w:r>
      <w:r w:rsidRPr="000D11CF">
        <w:rPr>
          <w:rFonts w:eastAsia="Calibri" w:cs="Times New Roman"/>
          <w:szCs w:val="24"/>
        </w:rPr>
        <w:t>ć</w:t>
      </w:r>
      <w:r w:rsidRPr="000D11CF">
        <w:rPr>
          <w:rFonts w:cs="Times New Roman"/>
          <w:szCs w:val="24"/>
        </w:rPr>
        <w:t xml:space="preserve"> i stosowa</w:t>
      </w:r>
      <w:r w:rsidRPr="000D11CF">
        <w:rPr>
          <w:rFonts w:eastAsia="Calibri" w:cs="Times New Roman"/>
          <w:szCs w:val="24"/>
        </w:rPr>
        <w:t>ć</w:t>
      </w:r>
      <w:r w:rsidRPr="000D11CF">
        <w:rPr>
          <w:rFonts w:cs="Times New Roman"/>
          <w:szCs w:val="24"/>
        </w:rPr>
        <w:t xml:space="preserve"> w powi</w:t>
      </w:r>
      <w:r w:rsidRPr="000D11CF">
        <w:rPr>
          <w:rFonts w:eastAsia="Calibri" w:cs="Times New Roman"/>
          <w:szCs w:val="24"/>
        </w:rPr>
        <w:t>ą</w:t>
      </w:r>
      <w:r w:rsidRPr="000D11CF">
        <w:rPr>
          <w:rFonts w:cs="Times New Roman"/>
          <w:szCs w:val="24"/>
        </w:rPr>
        <w:t xml:space="preserve">zaniu </w:t>
      </w:r>
      <w:r>
        <w:rPr>
          <w:rFonts w:cs="Times New Roman"/>
          <w:szCs w:val="24"/>
        </w:rPr>
        <w:br/>
      </w:r>
      <w:r w:rsidRPr="000D11CF">
        <w:rPr>
          <w:rFonts w:cs="Times New Roman"/>
          <w:szCs w:val="24"/>
        </w:rPr>
        <w:t>z ni</w:t>
      </w:r>
      <w:r w:rsidRPr="000D11CF">
        <w:rPr>
          <w:rFonts w:eastAsia="Calibri" w:cs="Times New Roman"/>
          <w:szCs w:val="24"/>
        </w:rPr>
        <w:t>ż</w:t>
      </w:r>
      <w:r w:rsidRPr="000D11CF">
        <w:rPr>
          <w:rFonts w:cs="Times New Roman"/>
          <w:szCs w:val="24"/>
        </w:rPr>
        <w:t>ej wymienionymi Szczegółowymi Spe</w:t>
      </w:r>
      <w:r>
        <w:rPr>
          <w:rFonts w:cs="Times New Roman"/>
          <w:szCs w:val="24"/>
        </w:rPr>
        <w:t>cyfikacjami Technicznymi (SST):</w:t>
      </w:r>
    </w:p>
    <w:p w14:paraId="5CB4971F" w14:textId="77777777" w:rsidR="00195F5A" w:rsidRPr="000D11CF" w:rsidRDefault="00195F5A" w:rsidP="00083631">
      <w:pPr>
        <w:ind w:left="-15"/>
        <w:rPr>
          <w:rFonts w:cs="Times New Roman"/>
          <w:szCs w:val="24"/>
        </w:rPr>
      </w:pPr>
    </w:p>
    <w:p w14:paraId="72DCB12A" w14:textId="6922AEAF" w:rsidR="00CA4ADD" w:rsidRDefault="00CA4ADD" w:rsidP="00083631">
      <w:pPr>
        <w:autoSpaceDE w:val="0"/>
        <w:autoSpaceDN w:val="0"/>
        <w:adjustRightInd w:val="0"/>
        <w:spacing w:after="0" w:line="240" w:lineRule="auto"/>
        <w:ind w:firstLine="0"/>
        <w:rPr>
          <w:rFonts w:eastAsiaTheme="minorEastAsia" w:cs="Times New Roman"/>
          <w:b/>
          <w:bCs/>
          <w:color w:val="auto"/>
          <w:szCs w:val="24"/>
        </w:rPr>
      </w:pPr>
      <w:r>
        <w:rPr>
          <w:rFonts w:eastAsiaTheme="minorEastAsia" w:cs="Times New Roman"/>
          <w:b/>
          <w:bCs/>
          <w:color w:val="auto"/>
          <w:szCs w:val="24"/>
        </w:rPr>
        <w:t>SST 1.1.1</w:t>
      </w:r>
      <w:r w:rsidR="00236E4C">
        <w:rPr>
          <w:rFonts w:eastAsiaTheme="minorEastAsia" w:cs="Times New Roman"/>
          <w:b/>
          <w:bCs/>
          <w:color w:val="auto"/>
          <w:szCs w:val="24"/>
        </w:rPr>
        <w:t>2</w:t>
      </w:r>
      <w:r>
        <w:rPr>
          <w:rFonts w:eastAsiaTheme="minorEastAsia" w:cs="Times New Roman"/>
          <w:b/>
          <w:bCs/>
          <w:color w:val="auto"/>
          <w:szCs w:val="24"/>
        </w:rPr>
        <w:t xml:space="preserve">     Roboty remontowe i renowacyjne elewacji</w:t>
      </w:r>
    </w:p>
    <w:p w14:paraId="17859970" w14:textId="77777777" w:rsidR="000E1846" w:rsidRDefault="000E1846" w:rsidP="00083631">
      <w:pPr>
        <w:autoSpaceDE w:val="0"/>
        <w:autoSpaceDN w:val="0"/>
        <w:adjustRightInd w:val="0"/>
        <w:spacing w:after="0" w:line="240" w:lineRule="auto"/>
        <w:ind w:firstLine="0"/>
        <w:rPr>
          <w:rFonts w:eastAsiaTheme="minorEastAsia" w:cs="Times New Roman"/>
          <w:b/>
          <w:bCs/>
          <w:color w:val="auto"/>
          <w:szCs w:val="24"/>
        </w:rPr>
      </w:pPr>
    </w:p>
    <w:p w14:paraId="7B5C16DB" w14:textId="77777777" w:rsidR="00195F5A" w:rsidRPr="000D11CF" w:rsidRDefault="00195F5A" w:rsidP="00CC64AE">
      <w:pPr>
        <w:spacing w:after="0" w:line="259" w:lineRule="auto"/>
        <w:ind w:firstLine="0"/>
        <w:rPr>
          <w:rFonts w:cs="Times New Roman"/>
          <w:szCs w:val="24"/>
        </w:rPr>
      </w:pPr>
      <w:r w:rsidRPr="000D11CF">
        <w:rPr>
          <w:rFonts w:cs="Times New Roman"/>
          <w:szCs w:val="24"/>
        </w:rPr>
        <w:t>Zakres robót obj</w:t>
      </w:r>
      <w:r w:rsidRPr="000D11CF">
        <w:rPr>
          <w:rFonts w:eastAsia="Calibri" w:cs="Times New Roman"/>
          <w:szCs w:val="24"/>
        </w:rPr>
        <w:t>ę</w:t>
      </w:r>
      <w:r w:rsidRPr="000D11CF">
        <w:rPr>
          <w:rFonts w:cs="Times New Roman"/>
          <w:szCs w:val="24"/>
        </w:rPr>
        <w:t>tych SST został przedstawiony w nast</w:t>
      </w:r>
      <w:r w:rsidRPr="000D11CF">
        <w:rPr>
          <w:rFonts w:eastAsia="Calibri" w:cs="Times New Roman"/>
          <w:szCs w:val="24"/>
        </w:rPr>
        <w:t>ę</w:t>
      </w:r>
      <w:r w:rsidRPr="000D11CF">
        <w:rPr>
          <w:rFonts w:cs="Times New Roman"/>
          <w:szCs w:val="24"/>
        </w:rPr>
        <w:t>puj</w:t>
      </w:r>
      <w:r w:rsidRPr="000D11CF">
        <w:rPr>
          <w:rFonts w:eastAsia="Calibri" w:cs="Times New Roman"/>
          <w:szCs w:val="24"/>
        </w:rPr>
        <w:t>ą</w:t>
      </w:r>
      <w:r w:rsidRPr="000D11CF">
        <w:rPr>
          <w:rFonts w:cs="Times New Roman"/>
          <w:szCs w:val="24"/>
        </w:rPr>
        <w:t xml:space="preserve">cych opracowaniach Projektów </w:t>
      </w:r>
      <w:r>
        <w:rPr>
          <w:rFonts w:cs="Times New Roman"/>
          <w:szCs w:val="24"/>
        </w:rPr>
        <w:t>W</w:t>
      </w:r>
      <w:r w:rsidRPr="000D11CF">
        <w:rPr>
          <w:rFonts w:cs="Times New Roman"/>
          <w:szCs w:val="24"/>
        </w:rPr>
        <w:t>ykonawczych i przedmiarach robót budowlanych:</w:t>
      </w:r>
    </w:p>
    <w:p w14:paraId="16E5C01B" w14:textId="77777777" w:rsidR="00195F5A" w:rsidRPr="000D11CF" w:rsidRDefault="00195F5A" w:rsidP="00083631">
      <w:pPr>
        <w:spacing w:after="0" w:line="259" w:lineRule="auto"/>
        <w:ind w:firstLine="0"/>
        <w:rPr>
          <w:rFonts w:cs="Times New Roman"/>
          <w:szCs w:val="24"/>
        </w:rPr>
      </w:pPr>
      <w:r w:rsidRPr="000D11CF">
        <w:rPr>
          <w:rFonts w:cs="Times New Roman"/>
          <w:szCs w:val="24"/>
        </w:rPr>
        <w:t xml:space="preserve"> </w:t>
      </w:r>
    </w:p>
    <w:p w14:paraId="070778B2" w14:textId="77777777" w:rsidR="00195F5A" w:rsidRPr="000D11CF" w:rsidRDefault="00195F5A" w:rsidP="00083631">
      <w:pPr>
        <w:ind w:left="-15"/>
        <w:rPr>
          <w:rFonts w:cs="Times New Roman"/>
          <w:szCs w:val="24"/>
        </w:rPr>
      </w:pPr>
      <w:r w:rsidRPr="000D11CF">
        <w:rPr>
          <w:rFonts w:cs="Times New Roman"/>
          <w:szCs w:val="24"/>
        </w:rPr>
        <w:t>TOM</w:t>
      </w:r>
      <w:r w:rsidRPr="000D11CF">
        <w:rPr>
          <w:rFonts w:cs="Times New Roman"/>
          <w:szCs w:val="24"/>
        </w:rPr>
        <w:tab/>
      </w:r>
      <w:r w:rsidRPr="000D11CF">
        <w:rPr>
          <w:rFonts w:cs="Times New Roman"/>
          <w:szCs w:val="24"/>
        </w:rPr>
        <w:tab/>
        <w:t xml:space="preserve">INWENTARYZACJA, EKSPERTYZA </w:t>
      </w:r>
    </w:p>
    <w:p w14:paraId="44ADF092" w14:textId="77777777" w:rsidR="00195F5A" w:rsidRPr="000D11CF" w:rsidRDefault="00195F5A" w:rsidP="00083631">
      <w:pPr>
        <w:ind w:left="-15"/>
        <w:rPr>
          <w:rFonts w:cs="Times New Roman"/>
          <w:szCs w:val="24"/>
        </w:rPr>
      </w:pPr>
      <w:r w:rsidRPr="000D11CF">
        <w:rPr>
          <w:rFonts w:cs="Times New Roman"/>
          <w:szCs w:val="24"/>
        </w:rPr>
        <w:t>TOM 1</w:t>
      </w:r>
      <w:r w:rsidRPr="000D11CF">
        <w:rPr>
          <w:rFonts w:cs="Times New Roman"/>
          <w:szCs w:val="24"/>
        </w:rPr>
        <w:tab/>
      </w:r>
      <w:r w:rsidRPr="000D11CF">
        <w:rPr>
          <w:rFonts w:cs="Times New Roman"/>
          <w:szCs w:val="24"/>
        </w:rPr>
        <w:tab/>
        <w:t xml:space="preserve">ARCHITEKTURA </w:t>
      </w:r>
    </w:p>
    <w:p w14:paraId="5FF2FBCF" w14:textId="77777777" w:rsidR="00195F5A" w:rsidRPr="000D11CF" w:rsidRDefault="00195F5A" w:rsidP="00083631">
      <w:pPr>
        <w:ind w:left="-15"/>
        <w:rPr>
          <w:rFonts w:cs="Times New Roman"/>
          <w:szCs w:val="24"/>
        </w:rPr>
      </w:pPr>
      <w:r w:rsidRPr="000D11CF">
        <w:rPr>
          <w:rFonts w:cs="Times New Roman"/>
          <w:szCs w:val="24"/>
        </w:rPr>
        <w:t>TOM 2</w:t>
      </w:r>
      <w:r w:rsidRPr="000D11CF">
        <w:rPr>
          <w:rFonts w:cs="Times New Roman"/>
          <w:szCs w:val="24"/>
        </w:rPr>
        <w:tab/>
      </w:r>
      <w:r w:rsidRPr="000D11CF">
        <w:rPr>
          <w:rFonts w:cs="Times New Roman"/>
          <w:szCs w:val="24"/>
        </w:rPr>
        <w:tab/>
        <w:t xml:space="preserve">KONSTRUKCJA  </w:t>
      </w:r>
    </w:p>
    <w:p w14:paraId="07B32E30" w14:textId="77777777" w:rsidR="005E7814" w:rsidRPr="000D11CF" w:rsidRDefault="00195F5A" w:rsidP="00CC64AE">
      <w:pPr>
        <w:ind w:left="-15"/>
        <w:rPr>
          <w:rFonts w:cs="Times New Roman"/>
          <w:szCs w:val="24"/>
        </w:rPr>
      </w:pPr>
      <w:r w:rsidRPr="000D11CF">
        <w:rPr>
          <w:rFonts w:cs="Times New Roman"/>
          <w:szCs w:val="24"/>
        </w:rPr>
        <w:t>TOM 1Krb</w:t>
      </w:r>
      <w:r w:rsidRPr="000D11CF">
        <w:rPr>
          <w:rFonts w:cs="Times New Roman"/>
          <w:szCs w:val="24"/>
        </w:rPr>
        <w:tab/>
        <w:t>PRZEDMIARY ROBÓT BUDOWLANYCH</w:t>
      </w:r>
    </w:p>
    <w:p w14:paraId="7FFF8FD2" w14:textId="77777777" w:rsidR="00195F5A" w:rsidRPr="00F81897" w:rsidRDefault="00195F5A">
      <w:pPr>
        <w:pStyle w:val="Nagwek3"/>
      </w:pPr>
      <w:r w:rsidRPr="00F81897">
        <w:t xml:space="preserve">Ogólne wymagania dotyczące robót </w:t>
      </w:r>
    </w:p>
    <w:p w14:paraId="0A3D67D3" w14:textId="77777777" w:rsidR="00195F5A" w:rsidRPr="000D11CF" w:rsidRDefault="00195F5A" w:rsidP="00083631">
      <w:pPr>
        <w:ind w:left="-15"/>
        <w:rPr>
          <w:rFonts w:cs="Times New Roman"/>
          <w:szCs w:val="24"/>
        </w:rPr>
      </w:pPr>
      <w:r w:rsidRPr="000D11CF">
        <w:rPr>
          <w:rFonts w:cs="Times New Roman"/>
          <w:szCs w:val="24"/>
        </w:rPr>
        <w:t>Wykonawca robót jest odpowiedzialny za jako</w:t>
      </w:r>
      <w:r w:rsidRPr="000D11CF">
        <w:rPr>
          <w:rFonts w:eastAsia="Calibri" w:cs="Times New Roman"/>
          <w:szCs w:val="24"/>
        </w:rPr>
        <w:t>ść</w:t>
      </w:r>
      <w:r w:rsidRPr="000D11CF">
        <w:rPr>
          <w:rFonts w:cs="Times New Roman"/>
          <w:szCs w:val="24"/>
        </w:rPr>
        <w:t xml:space="preserve"> ich wykonania oraz za ich zgodno</w:t>
      </w:r>
      <w:r w:rsidRPr="000D11CF">
        <w:rPr>
          <w:rFonts w:eastAsia="Calibri" w:cs="Times New Roman"/>
          <w:szCs w:val="24"/>
        </w:rPr>
        <w:t>ść</w:t>
      </w:r>
      <w:r w:rsidRPr="000D11CF">
        <w:rPr>
          <w:rFonts w:cs="Times New Roman"/>
          <w:szCs w:val="24"/>
        </w:rPr>
        <w:t xml:space="preserve"> </w:t>
      </w:r>
      <w:r w:rsidRPr="000D11CF">
        <w:rPr>
          <w:rFonts w:cs="Times New Roman"/>
          <w:szCs w:val="24"/>
        </w:rPr>
        <w:br/>
        <w:t>z Dokumentacj</w:t>
      </w:r>
      <w:r w:rsidRPr="000D11CF">
        <w:rPr>
          <w:rFonts w:eastAsia="Calibri" w:cs="Times New Roman"/>
          <w:szCs w:val="24"/>
        </w:rPr>
        <w:t>ą</w:t>
      </w:r>
      <w:r w:rsidRPr="000D11CF">
        <w:rPr>
          <w:rFonts w:cs="Times New Roman"/>
          <w:szCs w:val="24"/>
        </w:rPr>
        <w:t xml:space="preserve"> Projektow</w:t>
      </w:r>
      <w:r w:rsidRPr="000D11CF">
        <w:rPr>
          <w:rFonts w:eastAsia="Calibri" w:cs="Times New Roman"/>
          <w:szCs w:val="24"/>
        </w:rPr>
        <w:t>ą</w:t>
      </w:r>
      <w:r w:rsidRPr="000D11CF">
        <w:rPr>
          <w:rFonts w:cs="Times New Roman"/>
          <w:szCs w:val="24"/>
        </w:rPr>
        <w:t xml:space="preserve">,  SST i poleceniami  Inspektora nadzoru. </w:t>
      </w:r>
    </w:p>
    <w:p w14:paraId="70C4B8EE" w14:textId="77777777" w:rsidR="00195F5A" w:rsidRPr="000D11CF" w:rsidRDefault="00195F5A" w:rsidP="00083631">
      <w:pPr>
        <w:ind w:left="-15"/>
        <w:rPr>
          <w:rFonts w:cs="Times New Roman"/>
          <w:szCs w:val="24"/>
        </w:rPr>
      </w:pPr>
      <w:r w:rsidRPr="000D11CF">
        <w:rPr>
          <w:rFonts w:cs="Times New Roman"/>
          <w:szCs w:val="24"/>
        </w:rPr>
        <w:t>Wszelkie odesłania do przepisów prawa odnosz</w:t>
      </w:r>
      <w:r w:rsidRPr="000D11CF">
        <w:rPr>
          <w:rFonts w:eastAsia="Calibri" w:cs="Times New Roman"/>
          <w:szCs w:val="24"/>
        </w:rPr>
        <w:t>ą</w:t>
      </w:r>
      <w:r w:rsidRPr="000D11CF">
        <w:rPr>
          <w:rFonts w:cs="Times New Roman"/>
          <w:szCs w:val="24"/>
        </w:rPr>
        <w:t xml:space="preserve"> si</w:t>
      </w:r>
      <w:r w:rsidRPr="000D11CF">
        <w:rPr>
          <w:rFonts w:eastAsia="Calibri" w:cs="Times New Roman"/>
          <w:szCs w:val="24"/>
        </w:rPr>
        <w:t>ę</w:t>
      </w:r>
      <w:r w:rsidRPr="000D11CF">
        <w:rPr>
          <w:rFonts w:cs="Times New Roman"/>
          <w:szCs w:val="24"/>
        </w:rPr>
        <w:t xml:space="preserve"> do wszystkich obowi</w:t>
      </w:r>
      <w:r w:rsidRPr="000D11CF">
        <w:rPr>
          <w:rFonts w:eastAsia="Calibri" w:cs="Times New Roman"/>
          <w:szCs w:val="24"/>
        </w:rPr>
        <w:t>ą</w:t>
      </w:r>
      <w:r w:rsidRPr="000D11CF">
        <w:rPr>
          <w:rFonts w:cs="Times New Roman"/>
          <w:szCs w:val="24"/>
        </w:rPr>
        <w:t>zuj</w:t>
      </w:r>
      <w:r w:rsidRPr="000D11CF">
        <w:rPr>
          <w:rFonts w:eastAsia="Calibri" w:cs="Times New Roman"/>
          <w:szCs w:val="24"/>
        </w:rPr>
        <w:t>ą</w:t>
      </w:r>
      <w:r w:rsidRPr="000D11CF">
        <w:rPr>
          <w:rFonts w:cs="Times New Roman"/>
          <w:szCs w:val="24"/>
        </w:rPr>
        <w:t xml:space="preserve">cych </w:t>
      </w:r>
      <w:r>
        <w:rPr>
          <w:rFonts w:cs="Times New Roman"/>
          <w:szCs w:val="24"/>
        </w:rPr>
        <w:br/>
      </w:r>
      <w:r w:rsidRPr="000D11CF">
        <w:rPr>
          <w:rFonts w:cs="Times New Roman"/>
          <w:szCs w:val="24"/>
        </w:rPr>
        <w:t>na teren</w:t>
      </w:r>
      <w:r>
        <w:rPr>
          <w:rFonts w:cs="Times New Roman"/>
          <w:szCs w:val="24"/>
        </w:rPr>
        <w:t>ie Rzeczpospolitej Polskiej – Ustaw,</w:t>
      </w:r>
      <w:r w:rsidRPr="000D11CF">
        <w:rPr>
          <w:rFonts w:cs="Times New Roman"/>
          <w:szCs w:val="24"/>
        </w:rPr>
        <w:t xml:space="preserve"> Rozporz</w:t>
      </w:r>
      <w:r w:rsidRPr="000D11CF">
        <w:rPr>
          <w:rFonts w:eastAsia="Calibri" w:cs="Times New Roman"/>
          <w:szCs w:val="24"/>
        </w:rPr>
        <w:t>ą</w:t>
      </w:r>
      <w:r w:rsidRPr="000D11CF">
        <w:rPr>
          <w:rFonts w:cs="Times New Roman"/>
          <w:szCs w:val="24"/>
        </w:rPr>
        <w:t>dze</w:t>
      </w:r>
      <w:r w:rsidRPr="000D11CF">
        <w:rPr>
          <w:rFonts w:eastAsia="Calibri" w:cs="Times New Roman"/>
          <w:szCs w:val="24"/>
        </w:rPr>
        <w:t>ń</w:t>
      </w:r>
      <w:r w:rsidRPr="000D11CF">
        <w:rPr>
          <w:rFonts w:cs="Times New Roman"/>
          <w:szCs w:val="24"/>
        </w:rPr>
        <w:t>, Obwieszcze</w:t>
      </w:r>
      <w:r w:rsidRPr="000D11CF">
        <w:rPr>
          <w:rFonts w:eastAsia="Calibri" w:cs="Times New Roman"/>
          <w:szCs w:val="24"/>
        </w:rPr>
        <w:t>ń</w:t>
      </w:r>
      <w:r w:rsidRPr="000D11CF">
        <w:rPr>
          <w:rFonts w:cs="Times New Roman"/>
          <w:szCs w:val="24"/>
        </w:rPr>
        <w:t xml:space="preserve"> i innych przepisów prawa miejscowego, które maj</w:t>
      </w:r>
      <w:r w:rsidRPr="000D11CF">
        <w:rPr>
          <w:rFonts w:eastAsia="Calibri" w:cs="Times New Roman"/>
          <w:szCs w:val="24"/>
        </w:rPr>
        <w:t>ą</w:t>
      </w:r>
      <w:r w:rsidRPr="000D11CF">
        <w:rPr>
          <w:rFonts w:cs="Times New Roman"/>
          <w:szCs w:val="24"/>
        </w:rPr>
        <w:t xml:space="preserve"> zastosowanie przy realizacji zadania inwestycyjnego, i których pewn</w:t>
      </w:r>
      <w:r w:rsidRPr="000D11CF">
        <w:rPr>
          <w:rFonts w:eastAsia="Calibri" w:cs="Times New Roman"/>
          <w:szCs w:val="24"/>
        </w:rPr>
        <w:t>ą</w:t>
      </w:r>
      <w:r w:rsidRPr="000D11CF">
        <w:rPr>
          <w:rFonts w:cs="Times New Roman"/>
          <w:szCs w:val="24"/>
        </w:rPr>
        <w:t xml:space="preserve"> cz</w:t>
      </w:r>
      <w:r w:rsidRPr="000D11CF">
        <w:rPr>
          <w:rFonts w:eastAsia="Calibri" w:cs="Times New Roman"/>
          <w:szCs w:val="24"/>
        </w:rPr>
        <w:t>ęść</w:t>
      </w:r>
      <w:r w:rsidRPr="000D11CF">
        <w:rPr>
          <w:rFonts w:cs="Times New Roman"/>
          <w:szCs w:val="24"/>
        </w:rPr>
        <w:t xml:space="preserve"> wymieniono w punkcie 10 ST. </w:t>
      </w:r>
    </w:p>
    <w:p w14:paraId="45F773E7" w14:textId="77777777" w:rsidR="00195F5A" w:rsidRPr="000D11CF" w:rsidRDefault="00195F5A" w:rsidP="00083631">
      <w:pPr>
        <w:ind w:left="-15"/>
        <w:rPr>
          <w:rFonts w:cs="Times New Roman"/>
          <w:szCs w:val="24"/>
        </w:rPr>
      </w:pPr>
      <w:r w:rsidRPr="000D11CF">
        <w:rPr>
          <w:rFonts w:cs="Times New Roman"/>
          <w:szCs w:val="24"/>
        </w:rPr>
        <w:t>Niezale</w:t>
      </w:r>
      <w:r w:rsidRPr="000D11CF">
        <w:rPr>
          <w:rFonts w:eastAsia="Calibri" w:cs="Times New Roman"/>
          <w:szCs w:val="24"/>
        </w:rPr>
        <w:t>ż</w:t>
      </w:r>
      <w:r w:rsidRPr="000D11CF">
        <w:rPr>
          <w:rFonts w:cs="Times New Roman"/>
          <w:szCs w:val="24"/>
        </w:rPr>
        <w:t>nie od postanowie</w:t>
      </w:r>
      <w:r w:rsidRPr="000D11CF">
        <w:rPr>
          <w:rFonts w:eastAsia="Calibri" w:cs="Times New Roman"/>
          <w:szCs w:val="24"/>
        </w:rPr>
        <w:t>ń</w:t>
      </w:r>
      <w:r w:rsidRPr="000D11CF">
        <w:rPr>
          <w:rFonts w:cs="Times New Roman"/>
          <w:szCs w:val="24"/>
        </w:rPr>
        <w:t xml:space="preserve"> Warunków Szczególnych normy pa</w:t>
      </w:r>
      <w:r w:rsidRPr="000D11CF">
        <w:rPr>
          <w:rFonts w:eastAsia="Calibri" w:cs="Times New Roman"/>
          <w:szCs w:val="24"/>
        </w:rPr>
        <w:t>ń</w:t>
      </w:r>
      <w:r w:rsidRPr="000D11CF">
        <w:rPr>
          <w:rFonts w:cs="Times New Roman"/>
          <w:szCs w:val="24"/>
        </w:rPr>
        <w:t xml:space="preserve">stwowe, instrukcje </w:t>
      </w:r>
      <w:r>
        <w:rPr>
          <w:rFonts w:cs="Times New Roman"/>
          <w:szCs w:val="24"/>
        </w:rPr>
        <w:br/>
      </w:r>
      <w:r w:rsidRPr="000D11CF">
        <w:rPr>
          <w:rFonts w:cs="Times New Roman"/>
          <w:szCs w:val="24"/>
        </w:rPr>
        <w:t>i przepisy wymienione w Specyfikacjach Technicznych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stosowane przez Wykonawc</w:t>
      </w:r>
      <w:r w:rsidRPr="000D11CF">
        <w:rPr>
          <w:rFonts w:eastAsia="Calibri" w:cs="Times New Roman"/>
          <w:szCs w:val="24"/>
        </w:rPr>
        <w:t>ę</w:t>
      </w:r>
      <w:r w:rsidRPr="000D11CF">
        <w:rPr>
          <w:rFonts w:cs="Times New Roman"/>
          <w:szCs w:val="24"/>
        </w:rPr>
        <w:t xml:space="preserve"> w j</w:t>
      </w:r>
      <w:r w:rsidRPr="000D11CF">
        <w:rPr>
          <w:rFonts w:eastAsia="Calibri" w:cs="Times New Roman"/>
          <w:szCs w:val="24"/>
        </w:rPr>
        <w:t>ę</w:t>
      </w:r>
      <w:r w:rsidRPr="000D11CF">
        <w:rPr>
          <w:rFonts w:cs="Times New Roman"/>
          <w:szCs w:val="24"/>
        </w:rPr>
        <w:t xml:space="preserve">zyku polskim. </w:t>
      </w:r>
    </w:p>
    <w:p w14:paraId="41263F0F" w14:textId="77777777" w:rsidR="00195F5A" w:rsidRPr="000D11CF" w:rsidRDefault="00195F5A" w:rsidP="00083631">
      <w:pPr>
        <w:spacing w:after="0" w:line="259" w:lineRule="auto"/>
        <w:ind w:firstLine="0"/>
        <w:rPr>
          <w:rFonts w:cs="Times New Roman"/>
          <w:szCs w:val="24"/>
        </w:rPr>
      </w:pPr>
      <w:r w:rsidRPr="000D11CF">
        <w:rPr>
          <w:rFonts w:cs="Times New Roman"/>
          <w:b/>
          <w:color w:val="00FFFF"/>
          <w:szCs w:val="24"/>
        </w:rPr>
        <w:t xml:space="preserve"> </w:t>
      </w:r>
    </w:p>
    <w:p w14:paraId="734DE9A1" w14:textId="77777777" w:rsidR="00195F5A" w:rsidRPr="00563A67" w:rsidRDefault="00195F5A" w:rsidP="00DA474D">
      <w:pPr>
        <w:pStyle w:val="Akapitzlist"/>
        <w:numPr>
          <w:ilvl w:val="2"/>
          <w:numId w:val="1"/>
        </w:numPr>
        <w:spacing w:after="12" w:line="249" w:lineRule="auto"/>
        <w:rPr>
          <w:rFonts w:cs="Times New Roman"/>
          <w:b/>
          <w:color w:val="auto"/>
          <w:szCs w:val="24"/>
        </w:rPr>
      </w:pPr>
      <w:r w:rsidRPr="00563A67">
        <w:rPr>
          <w:rFonts w:cs="Times New Roman"/>
          <w:b/>
          <w:color w:val="auto"/>
          <w:szCs w:val="24"/>
        </w:rPr>
        <w:t xml:space="preserve">Przekazanie Terenu Budowy </w:t>
      </w:r>
    </w:p>
    <w:p w14:paraId="0F08B4C3" w14:textId="77777777" w:rsidR="00195F5A" w:rsidRPr="00563A67" w:rsidRDefault="00195F5A" w:rsidP="00083631">
      <w:pPr>
        <w:ind w:left="-15"/>
        <w:rPr>
          <w:rFonts w:cs="Times New Roman"/>
          <w:color w:val="auto"/>
          <w:szCs w:val="24"/>
        </w:rPr>
      </w:pPr>
      <w:r w:rsidRPr="00563A67">
        <w:rPr>
          <w:rFonts w:cs="Times New Roman"/>
          <w:color w:val="auto"/>
          <w:szCs w:val="24"/>
        </w:rPr>
        <w:lastRenderedPageBreak/>
        <w:t>Zamawiaj</w:t>
      </w:r>
      <w:r w:rsidRPr="00563A67">
        <w:rPr>
          <w:rFonts w:eastAsia="Calibri" w:cs="Times New Roman"/>
          <w:color w:val="auto"/>
          <w:szCs w:val="24"/>
        </w:rPr>
        <w:t>ą</w:t>
      </w:r>
      <w:r w:rsidRPr="00563A67">
        <w:rPr>
          <w:rFonts w:cs="Times New Roman"/>
          <w:color w:val="auto"/>
          <w:szCs w:val="24"/>
        </w:rPr>
        <w:t>cy w terminie okre</w:t>
      </w:r>
      <w:r w:rsidRPr="00563A67">
        <w:rPr>
          <w:rFonts w:eastAsia="Calibri" w:cs="Times New Roman"/>
          <w:color w:val="auto"/>
          <w:szCs w:val="24"/>
        </w:rPr>
        <w:t>ś</w:t>
      </w:r>
      <w:r w:rsidRPr="00563A67">
        <w:rPr>
          <w:rFonts w:cs="Times New Roman"/>
          <w:color w:val="auto"/>
          <w:szCs w:val="24"/>
        </w:rPr>
        <w:t>lonym w Umowie przeka</w:t>
      </w:r>
      <w:r w:rsidRPr="00563A67">
        <w:rPr>
          <w:rFonts w:eastAsia="Calibri" w:cs="Times New Roman"/>
          <w:color w:val="auto"/>
          <w:szCs w:val="24"/>
        </w:rPr>
        <w:t>ż</w:t>
      </w:r>
      <w:r w:rsidRPr="00563A67">
        <w:rPr>
          <w:rFonts w:cs="Times New Roman"/>
          <w:color w:val="auto"/>
          <w:szCs w:val="24"/>
        </w:rPr>
        <w:t xml:space="preserve">e Wykonawcy Teren Budowy </w:t>
      </w:r>
      <w:r w:rsidRPr="00563A67">
        <w:rPr>
          <w:rFonts w:cs="Times New Roman"/>
          <w:color w:val="auto"/>
          <w:szCs w:val="24"/>
        </w:rPr>
        <w:br/>
        <w:t xml:space="preserve">wraz ze wszystkimi wymaganymi uzgodnieniami prawnymi i administracyjnymi, Dziennik       Budowy oraz dwa egzemplarze Dokumentacji Projektowej i komplet ST. </w:t>
      </w:r>
    </w:p>
    <w:p w14:paraId="5C0B4646" w14:textId="77777777" w:rsidR="00195F5A" w:rsidRPr="00563A67" w:rsidRDefault="00195F5A" w:rsidP="00083631">
      <w:pPr>
        <w:ind w:left="-15"/>
        <w:rPr>
          <w:rFonts w:cs="Times New Roman"/>
          <w:color w:val="auto"/>
          <w:szCs w:val="24"/>
        </w:rPr>
      </w:pPr>
      <w:r w:rsidRPr="00563A67">
        <w:rPr>
          <w:rFonts w:cs="Times New Roman"/>
          <w:color w:val="auto"/>
          <w:szCs w:val="24"/>
        </w:rPr>
        <w:t>Na Wykonawcy spoczywa odpowiedzialno</w:t>
      </w:r>
      <w:r w:rsidRPr="00563A67">
        <w:rPr>
          <w:rFonts w:eastAsia="Calibri" w:cs="Times New Roman"/>
          <w:color w:val="auto"/>
          <w:szCs w:val="24"/>
        </w:rPr>
        <w:t>ść</w:t>
      </w:r>
      <w:r w:rsidRPr="00563A67">
        <w:rPr>
          <w:rFonts w:cs="Times New Roman"/>
          <w:color w:val="auto"/>
          <w:szCs w:val="24"/>
        </w:rPr>
        <w:t xml:space="preserve"> za ochron</w:t>
      </w:r>
      <w:r w:rsidRPr="00563A67">
        <w:rPr>
          <w:rFonts w:eastAsia="Calibri" w:cs="Times New Roman"/>
          <w:color w:val="auto"/>
          <w:szCs w:val="24"/>
        </w:rPr>
        <w:t>ę</w:t>
      </w:r>
      <w:r w:rsidRPr="00563A67">
        <w:rPr>
          <w:rFonts w:cs="Times New Roman"/>
          <w:color w:val="auto"/>
          <w:szCs w:val="24"/>
        </w:rPr>
        <w:t xml:space="preserve"> przekazanych mu punktów pomiarowych do chwili odbioru ostatecznego robót. Uszkodzone lub zniszczone znaki geodezyjne Wykonawca odtworzy i utrwali na własny koszt. </w:t>
      </w:r>
    </w:p>
    <w:p w14:paraId="3793D66E" w14:textId="77777777" w:rsidR="00195F5A" w:rsidRPr="000D11CF" w:rsidRDefault="00195F5A" w:rsidP="00083631">
      <w:pPr>
        <w:spacing w:after="0" w:line="259" w:lineRule="auto"/>
        <w:ind w:firstLine="0"/>
        <w:rPr>
          <w:rFonts w:cs="Times New Roman"/>
          <w:szCs w:val="24"/>
        </w:rPr>
      </w:pPr>
      <w:r w:rsidRPr="000D11CF">
        <w:rPr>
          <w:rFonts w:cs="Times New Roman"/>
          <w:color w:val="00FFFF"/>
          <w:szCs w:val="24"/>
        </w:rPr>
        <w:t xml:space="preserve"> </w:t>
      </w:r>
    </w:p>
    <w:p w14:paraId="3D95FC20" w14:textId="77777777" w:rsidR="00195F5A" w:rsidRPr="00285EE2" w:rsidRDefault="00195F5A" w:rsidP="00DA474D">
      <w:pPr>
        <w:pStyle w:val="Akapitzlist"/>
        <w:numPr>
          <w:ilvl w:val="2"/>
          <w:numId w:val="1"/>
        </w:numPr>
        <w:spacing w:after="12" w:line="249" w:lineRule="auto"/>
        <w:rPr>
          <w:rFonts w:cs="Times New Roman"/>
          <w:b/>
          <w:szCs w:val="24"/>
        </w:rPr>
      </w:pPr>
      <w:r w:rsidRPr="000D11CF">
        <w:rPr>
          <w:rFonts w:cs="Times New Roman"/>
          <w:b/>
          <w:szCs w:val="24"/>
        </w:rPr>
        <w:t xml:space="preserve">Dokumentacja Projektowa </w:t>
      </w:r>
    </w:p>
    <w:p w14:paraId="3DF61A03" w14:textId="77777777" w:rsidR="00195F5A" w:rsidRPr="00647824" w:rsidRDefault="00195F5A" w:rsidP="00083631">
      <w:pPr>
        <w:ind w:firstLine="0"/>
        <w:rPr>
          <w:rFonts w:cs="Times New Roman"/>
          <w:szCs w:val="24"/>
        </w:rPr>
      </w:pPr>
      <w:r w:rsidRPr="00647824">
        <w:rPr>
          <w:rFonts w:cs="Times New Roman"/>
          <w:szCs w:val="24"/>
        </w:rPr>
        <w:t xml:space="preserve">Projekt budowlano-wykonawczy architektury i konstrukcji; Przetargowa Dokumentacja Projektowa będzie zawierać: </w:t>
      </w:r>
    </w:p>
    <w:p w14:paraId="2550BC62" w14:textId="77777777" w:rsidR="00195F5A" w:rsidRDefault="00195F5A" w:rsidP="00DA474D">
      <w:pPr>
        <w:numPr>
          <w:ilvl w:val="0"/>
          <w:numId w:val="2"/>
        </w:numPr>
        <w:ind w:left="567" w:hanging="283"/>
        <w:jc w:val="left"/>
        <w:rPr>
          <w:rFonts w:cs="Times New Roman"/>
          <w:szCs w:val="24"/>
        </w:rPr>
      </w:pPr>
      <w:r w:rsidRPr="00647824">
        <w:rPr>
          <w:rFonts w:cs="Times New Roman"/>
          <w:szCs w:val="24"/>
        </w:rPr>
        <w:t xml:space="preserve">Projekt budowlano-wykonawczy architektury i konstrukcji; </w:t>
      </w:r>
    </w:p>
    <w:p w14:paraId="2557C688" w14:textId="77777777" w:rsidR="00195F5A" w:rsidRPr="00AD1BB8" w:rsidRDefault="00195F5A" w:rsidP="00DA474D">
      <w:pPr>
        <w:numPr>
          <w:ilvl w:val="0"/>
          <w:numId w:val="2"/>
        </w:numPr>
        <w:ind w:left="567" w:hanging="283"/>
        <w:jc w:val="left"/>
        <w:rPr>
          <w:rFonts w:cs="Times New Roman"/>
          <w:szCs w:val="24"/>
        </w:rPr>
      </w:pPr>
      <w:r>
        <w:rPr>
          <w:rFonts w:cs="Times New Roman"/>
          <w:szCs w:val="24"/>
        </w:rPr>
        <w:t>O</w:t>
      </w:r>
      <w:r w:rsidRPr="00AD1BB8">
        <w:rPr>
          <w:rFonts w:cs="Times New Roman"/>
          <w:szCs w:val="24"/>
        </w:rPr>
        <w:t xml:space="preserve">pracowanie: </w:t>
      </w:r>
      <w:r w:rsidRPr="00AD1BB8">
        <w:rPr>
          <w:b/>
          <w:szCs w:val="24"/>
        </w:rPr>
        <w:t xml:space="preserve">Pracownia Projektowa ARCHidea </w:t>
      </w:r>
      <w:r w:rsidRPr="00AD1BB8">
        <w:rPr>
          <w:rFonts w:eastAsia="Times New Roman" w:cs="Times New Roman"/>
          <w:szCs w:val="24"/>
        </w:rPr>
        <w:t xml:space="preserve">mgr inż. arch. </w:t>
      </w:r>
      <w:r>
        <w:rPr>
          <w:rFonts w:eastAsia="Times New Roman" w:cs="Times New Roman"/>
          <w:szCs w:val="24"/>
        </w:rPr>
        <w:t>Anna Płatek</w:t>
      </w:r>
      <w:r w:rsidRPr="00AD1BB8">
        <w:rPr>
          <w:rFonts w:eastAsia="Times New Roman" w:cs="Times New Roman"/>
          <w:szCs w:val="24"/>
        </w:rPr>
        <w:t xml:space="preserve"> upr. nr 10/Sz/2002</w:t>
      </w:r>
      <w:r>
        <w:rPr>
          <w:rFonts w:cs="Times New Roman"/>
          <w:szCs w:val="24"/>
        </w:rPr>
        <w:t xml:space="preserve">, </w:t>
      </w:r>
      <w:r w:rsidRPr="000D11CF">
        <w:t>Szczecin 70-542, Rynek Sienny 3/5</w:t>
      </w:r>
    </w:p>
    <w:p w14:paraId="33681B76" w14:textId="77777777" w:rsidR="00195F5A" w:rsidRPr="00AD1BB8" w:rsidRDefault="00195F5A" w:rsidP="00DA474D">
      <w:pPr>
        <w:numPr>
          <w:ilvl w:val="0"/>
          <w:numId w:val="2"/>
        </w:numPr>
        <w:ind w:left="567" w:hanging="283"/>
        <w:rPr>
          <w:rFonts w:cs="Times New Roman"/>
          <w:szCs w:val="24"/>
        </w:rPr>
      </w:pPr>
      <w:r w:rsidRPr="00AD1BB8">
        <w:rPr>
          <w:rFonts w:cs="Times New Roman"/>
          <w:szCs w:val="24"/>
        </w:rPr>
        <w:t xml:space="preserve">Inwentaryzacja-Ekspertyza techniczna </w:t>
      </w:r>
    </w:p>
    <w:p w14:paraId="3BF23F5B" w14:textId="77777777" w:rsidR="00195F5A" w:rsidRPr="00647824" w:rsidRDefault="00195F5A" w:rsidP="00DA474D">
      <w:pPr>
        <w:numPr>
          <w:ilvl w:val="0"/>
          <w:numId w:val="2"/>
        </w:numPr>
        <w:ind w:left="567" w:hanging="283"/>
        <w:rPr>
          <w:rFonts w:cs="Times New Roman"/>
          <w:szCs w:val="24"/>
        </w:rPr>
      </w:pPr>
      <w:r w:rsidRPr="00647824">
        <w:rPr>
          <w:rFonts w:cs="Times New Roman"/>
          <w:szCs w:val="24"/>
        </w:rPr>
        <w:t xml:space="preserve">Przedmiary robót </w:t>
      </w:r>
    </w:p>
    <w:p w14:paraId="57755675" w14:textId="77777777" w:rsidR="00195F5A" w:rsidRPr="000D11CF" w:rsidRDefault="00195F5A" w:rsidP="00083631">
      <w:pPr>
        <w:spacing w:after="0" w:line="259" w:lineRule="auto"/>
        <w:ind w:firstLine="0"/>
        <w:rPr>
          <w:rFonts w:cs="Times New Roman"/>
          <w:szCs w:val="24"/>
        </w:rPr>
      </w:pPr>
      <w:r w:rsidRPr="000D11CF">
        <w:rPr>
          <w:rFonts w:cs="Times New Roman"/>
          <w:color w:val="00FFFF"/>
          <w:szCs w:val="24"/>
        </w:rPr>
        <w:t xml:space="preserve"> </w:t>
      </w:r>
    </w:p>
    <w:p w14:paraId="4B829C85" w14:textId="77777777" w:rsidR="00195F5A" w:rsidRPr="000D11CF" w:rsidRDefault="00195F5A" w:rsidP="00083631">
      <w:pPr>
        <w:ind w:left="284" w:hanging="284"/>
        <w:rPr>
          <w:rFonts w:cs="Times New Roman"/>
          <w:szCs w:val="24"/>
        </w:rPr>
      </w:pPr>
      <w:r w:rsidRPr="000D11CF">
        <w:rPr>
          <w:rFonts w:cs="Times New Roman"/>
          <w:szCs w:val="24"/>
        </w:rPr>
        <w:t>Wykonawca zobowi</w:t>
      </w:r>
      <w:r w:rsidRPr="000D11CF">
        <w:rPr>
          <w:rFonts w:eastAsia="Calibri" w:cs="Times New Roman"/>
          <w:szCs w:val="24"/>
        </w:rPr>
        <w:t>ą</w:t>
      </w:r>
      <w:r w:rsidRPr="000D11CF">
        <w:rPr>
          <w:rFonts w:cs="Times New Roman"/>
          <w:szCs w:val="24"/>
        </w:rPr>
        <w:t>zany jest opracowa</w:t>
      </w:r>
      <w:r w:rsidRPr="000D11CF">
        <w:rPr>
          <w:rFonts w:eastAsia="Calibri" w:cs="Times New Roman"/>
          <w:szCs w:val="24"/>
        </w:rPr>
        <w:t>ć</w:t>
      </w:r>
      <w:r w:rsidRPr="000D11CF">
        <w:rPr>
          <w:rFonts w:cs="Times New Roman"/>
          <w:szCs w:val="24"/>
        </w:rPr>
        <w:t xml:space="preserve"> w cenie umowy własn</w:t>
      </w:r>
      <w:r w:rsidRPr="000D11CF">
        <w:rPr>
          <w:rFonts w:eastAsia="Calibri" w:cs="Times New Roman"/>
          <w:szCs w:val="24"/>
        </w:rPr>
        <w:t>ą</w:t>
      </w:r>
      <w:r w:rsidRPr="000D11CF">
        <w:rPr>
          <w:rFonts w:cs="Times New Roman"/>
          <w:szCs w:val="24"/>
        </w:rPr>
        <w:t xml:space="preserve"> dokumentacj</w:t>
      </w:r>
      <w:r w:rsidRPr="000D11CF">
        <w:rPr>
          <w:rFonts w:eastAsia="Calibri" w:cs="Times New Roman"/>
          <w:szCs w:val="24"/>
        </w:rPr>
        <w:t>ę</w:t>
      </w:r>
      <w:r w:rsidRPr="000D11CF">
        <w:rPr>
          <w:rFonts w:cs="Times New Roman"/>
          <w:szCs w:val="24"/>
        </w:rPr>
        <w:t xml:space="preserve">: </w:t>
      </w:r>
    </w:p>
    <w:p w14:paraId="6CBB883C" w14:textId="77777777" w:rsidR="00195F5A" w:rsidRPr="000D11CF" w:rsidRDefault="00195F5A" w:rsidP="00DA474D">
      <w:pPr>
        <w:numPr>
          <w:ilvl w:val="0"/>
          <w:numId w:val="3"/>
        </w:numPr>
        <w:ind w:left="567" w:hanging="360"/>
        <w:rPr>
          <w:rFonts w:cs="Times New Roman"/>
          <w:szCs w:val="24"/>
        </w:rPr>
      </w:pPr>
      <w:r w:rsidRPr="000D11CF">
        <w:rPr>
          <w:rFonts w:cs="Times New Roman"/>
          <w:szCs w:val="24"/>
        </w:rPr>
        <w:t>Ewentualne projekty warsztatowe niezb</w:t>
      </w:r>
      <w:r w:rsidRPr="000D11CF">
        <w:rPr>
          <w:rFonts w:eastAsia="Calibri" w:cs="Times New Roman"/>
          <w:szCs w:val="24"/>
        </w:rPr>
        <w:t>ę</w:t>
      </w:r>
      <w:r w:rsidRPr="000D11CF">
        <w:rPr>
          <w:rFonts w:cs="Times New Roman"/>
          <w:szCs w:val="24"/>
        </w:rPr>
        <w:t xml:space="preserve">dne do wykonania robót,  wraz z ich uzgodnieniem </w:t>
      </w:r>
    </w:p>
    <w:p w14:paraId="7166518B" w14:textId="77777777" w:rsidR="00195F5A" w:rsidRPr="000D11CF" w:rsidRDefault="00195F5A" w:rsidP="00DA474D">
      <w:pPr>
        <w:numPr>
          <w:ilvl w:val="0"/>
          <w:numId w:val="3"/>
        </w:numPr>
        <w:ind w:left="567" w:hanging="360"/>
        <w:rPr>
          <w:rFonts w:cs="Times New Roman"/>
          <w:szCs w:val="24"/>
        </w:rPr>
      </w:pPr>
      <w:r w:rsidRPr="000D11CF">
        <w:rPr>
          <w:rFonts w:cs="Times New Roman"/>
          <w:szCs w:val="24"/>
        </w:rPr>
        <w:t xml:space="preserve">Projekt organizacji budowy i harmonogram robót </w:t>
      </w:r>
    </w:p>
    <w:p w14:paraId="7D532320" w14:textId="77777777" w:rsidR="00195F5A" w:rsidRPr="000D11CF" w:rsidRDefault="00195F5A" w:rsidP="00DA474D">
      <w:pPr>
        <w:numPr>
          <w:ilvl w:val="0"/>
          <w:numId w:val="3"/>
        </w:numPr>
        <w:ind w:left="567" w:hanging="360"/>
        <w:rPr>
          <w:rFonts w:cs="Times New Roman"/>
          <w:szCs w:val="24"/>
        </w:rPr>
      </w:pPr>
      <w:r w:rsidRPr="000D11CF">
        <w:rPr>
          <w:rFonts w:cs="Times New Roman"/>
          <w:szCs w:val="24"/>
        </w:rPr>
        <w:t>Projekt organizacji ruchu na czas prowadzenia robót i ewentualnych objazdów tymczasowych       na czas budowy</w:t>
      </w:r>
    </w:p>
    <w:p w14:paraId="79777689" w14:textId="77777777" w:rsidR="00195F5A" w:rsidRDefault="00195F5A" w:rsidP="00DA474D">
      <w:pPr>
        <w:numPr>
          <w:ilvl w:val="0"/>
          <w:numId w:val="3"/>
        </w:numPr>
        <w:ind w:left="567" w:hanging="360"/>
        <w:rPr>
          <w:rFonts w:cs="Times New Roman"/>
          <w:szCs w:val="24"/>
        </w:rPr>
      </w:pPr>
      <w:r w:rsidRPr="000D11CF">
        <w:rPr>
          <w:rFonts w:cs="Times New Roman"/>
          <w:szCs w:val="24"/>
        </w:rPr>
        <w:t>Projekt zaplecza technicznego budowy  5. Program Zapewnienia Jako</w:t>
      </w:r>
      <w:r w:rsidRPr="000D11CF">
        <w:rPr>
          <w:rFonts w:eastAsia="Calibri" w:cs="Times New Roman"/>
          <w:szCs w:val="24"/>
        </w:rPr>
        <w:t>ś</w:t>
      </w:r>
      <w:r w:rsidRPr="000D11CF">
        <w:rPr>
          <w:rFonts w:cs="Times New Roman"/>
          <w:szCs w:val="24"/>
        </w:rPr>
        <w:t xml:space="preserve">ci (PZJ). </w:t>
      </w:r>
    </w:p>
    <w:p w14:paraId="770B65F8" w14:textId="77777777" w:rsidR="00195F5A" w:rsidRPr="00844792" w:rsidRDefault="00195F5A" w:rsidP="00083631">
      <w:pPr>
        <w:ind w:left="284" w:firstLine="0"/>
        <w:rPr>
          <w:rFonts w:cs="Times New Roman"/>
          <w:szCs w:val="24"/>
        </w:rPr>
      </w:pPr>
    </w:p>
    <w:p w14:paraId="0B53D335" w14:textId="77777777" w:rsidR="00195F5A" w:rsidRPr="00285EE2" w:rsidRDefault="00195F5A" w:rsidP="00DA474D">
      <w:pPr>
        <w:pStyle w:val="Akapitzlist"/>
        <w:numPr>
          <w:ilvl w:val="2"/>
          <w:numId w:val="1"/>
        </w:numPr>
        <w:spacing w:after="12" w:line="249" w:lineRule="auto"/>
        <w:rPr>
          <w:rFonts w:cs="Times New Roman"/>
          <w:b/>
          <w:szCs w:val="24"/>
        </w:rPr>
      </w:pPr>
      <w:r w:rsidRPr="000D11CF">
        <w:rPr>
          <w:rFonts w:cs="Times New Roman"/>
          <w:b/>
          <w:szCs w:val="24"/>
        </w:rPr>
        <w:t>Zgodno</w:t>
      </w:r>
      <w:r w:rsidRPr="00285EE2">
        <w:rPr>
          <w:rFonts w:cs="Times New Roman"/>
          <w:b/>
          <w:szCs w:val="24"/>
        </w:rPr>
        <w:t>ść</w:t>
      </w:r>
      <w:r w:rsidRPr="000D11CF">
        <w:rPr>
          <w:rFonts w:cs="Times New Roman"/>
          <w:b/>
          <w:szCs w:val="24"/>
        </w:rPr>
        <w:t xml:space="preserve"> robót z Dokumentacj</w:t>
      </w:r>
      <w:r w:rsidRPr="00285EE2">
        <w:rPr>
          <w:rFonts w:cs="Times New Roman"/>
          <w:b/>
          <w:szCs w:val="24"/>
        </w:rPr>
        <w:t>ą</w:t>
      </w:r>
      <w:r w:rsidRPr="000D11CF">
        <w:rPr>
          <w:rFonts w:cs="Times New Roman"/>
          <w:b/>
          <w:szCs w:val="24"/>
        </w:rPr>
        <w:t xml:space="preserve"> Projektow</w:t>
      </w:r>
      <w:r w:rsidRPr="00285EE2">
        <w:rPr>
          <w:rFonts w:cs="Times New Roman"/>
          <w:b/>
          <w:szCs w:val="24"/>
        </w:rPr>
        <w:t>ą</w:t>
      </w:r>
      <w:r w:rsidRPr="000D11CF">
        <w:rPr>
          <w:rFonts w:cs="Times New Roman"/>
          <w:b/>
          <w:szCs w:val="24"/>
        </w:rPr>
        <w:t xml:space="preserve"> i ST </w:t>
      </w:r>
    </w:p>
    <w:p w14:paraId="29DA5253" w14:textId="77777777" w:rsidR="00195F5A" w:rsidRPr="000D11CF" w:rsidRDefault="00195F5A" w:rsidP="00083631">
      <w:pPr>
        <w:ind w:left="-15"/>
        <w:rPr>
          <w:rFonts w:cs="Times New Roman"/>
          <w:szCs w:val="24"/>
        </w:rPr>
      </w:pPr>
      <w:r w:rsidRPr="000D11CF">
        <w:rPr>
          <w:rFonts w:cs="Times New Roman"/>
          <w:szCs w:val="24"/>
        </w:rPr>
        <w:t xml:space="preserve">Dokumentacja Projektowa, Specyfikacje Techniczne oraz dodatkowe dokumenty przekazane </w:t>
      </w:r>
      <w:r w:rsidRPr="000D11CF">
        <w:rPr>
          <w:rFonts w:cs="Times New Roman"/>
          <w:szCs w:val="24"/>
        </w:rPr>
        <w:br/>
        <w:t>przez Inspektora nadzoru Wykonawcy stanowi</w:t>
      </w:r>
      <w:r w:rsidRPr="000D11CF">
        <w:rPr>
          <w:rFonts w:eastAsia="Calibri" w:cs="Times New Roman"/>
          <w:szCs w:val="24"/>
        </w:rPr>
        <w:t>ą</w:t>
      </w:r>
      <w:r w:rsidRPr="000D11CF">
        <w:rPr>
          <w:rFonts w:cs="Times New Roman"/>
          <w:szCs w:val="24"/>
        </w:rPr>
        <w:t xml:space="preserve"> cz</w:t>
      </w:r>
      <w:r w:rsidRPr="000D11CF">
        <w:rPr>
          <w:rFonts w:eastAsia="Calibri" w:cs="Times New Roman"/>
          <w:szCs w:val="24"/>
        </w:rPr>
        <w:t>ęść</w:t>
      </w:r>
      <w:r w:rsidRPr="000D11CF">
        <w:rPr>
          <w:rFonts w:cs="Times New Roman"/>
          <w:szCs w:val="24"/>
        </w:rPr>
        <w:t xml:space="preserve"> umowy, a wymagania wyszczególnione cho</w:t>
      </w:r>
      <w:r w:rsidRPr="000D11CF">
        <w:rPr>
          <w:rFonts w:eastAsia="Calibri" w:cs="Times New Roman"/>
          <w:szCs w:val="24"/>
        </w:rPr>
        <w:t>ć</w:t>
      </w:r>
      <w:r w:rsidRPr="000D11CF">
        <w:rPr>
          <w:rFonts w:cs="Times New Roman"/>
          <w:szCs w:val="24"/>
        </w:rPr>
        <w:t>by w jednym z nich s</w:t>
      </w:r>
      <w:r w:rsidRPr="000D11CF">
        <w:rPr>
          <w:rFonts w:eastAsia="Calibri" w:cs="Times New Roman"/>
          <w:szCs w:val="24"/>
        </w:rPr>
        <w:t>ą</w:t>
      </w:r>
      <w:r w:rsidRPr="000D11CF">
        <w:rPr>
          <w:rFonts w:cs="Times New Roman"/>
          <w:szCs w:val="24"/>
        </w:rPr>
        <w:t xml:space="preserve"> obowi</w:t>
      </w:r>
      <w:r w:rsidRPr="000D11CF">
        <w:rPr>
          <w:rFonts w:eastAsia="Calibri" w:cs="Times New Roman"/>
          <w:szCs w:val="24"/>
        </w:rPr>
        <w:t>ą</w:t>
      </w:r>
      <w:r w:rsidRPr="000D11CF">
        <w:rPr>
          <w:rFonts w:cs="Times New Roman"/>
          <w:szCs w:val="24"/>
        </w:rPr>
        <w:t>zuj</w:t>
      </w:r>
      <w:r w:rsidRPr="000D11CF">
        <w:rPr>
          <w:rFonts w:eastAsia="Calibri" w:cs="Times New Roman"/>
          <w:szCs w:val="24"/>
        </w:rPr>
        <w:t>ą</w:t>
      </w:r>
      <w:r w:rsidRPr="000D11CF">
        <w:rPr>
          <w:rFonts w:cs="Times New Roman"/>
          <w:szCs w:val="24"/>
        </w:rPr>
        <w:t xml:space="preserve">ce dla Wykonawcy, tak jakby zawarte były w całej dokumentacji.  </w:t>
      </w:r>
    </w:p>
    <w:p w14:paraId="37950B3A" w14:textId="77777777" w:rsidR="00195F5A" w:rsidRPr="000D11CF" w:rsidRDefault="00195F5A" w:rsidP="00083631">
      <w:pPr>
        <w:spacing w:after="0" w:line="259" w:lineRule="auto"/>
        <w:ind w:firstLine="0"/>
        <w:rPr>
          <w:rFonts w:cs="Times New Roman"/>
          <w:szCs w:val="24"/>
        </w:rPr>
      </w:pPr>
      <w:r w:rsidRPr="000D11CF">
        <w:rPr>
          <w:rFonts w:cs="Times New Roman"/>
          <w:szCs w:val="24"/>
        </w:rPr>
        <w:t>Wykonawca nie mo</w:t>
      </w:r>
      <w:r w:rsidRPr="000D11CF">
        <w:rPr>
          <w:rFonts w:eastAsia="Calibri" w:cs="Times New Roman"/>
          <w:szCs w:val="24"/>
        </w:rPr>
        <w:t>ż</w:t>
      </w:r>
      <w:r w:rsidRPr="000D11CF">
        <w:rPr>
          <w:rFonts w:cs="Times New Roman"/>
          <w:szCs w:val="24"/>
        </w:rPr>
        <w:t>e wykorzystywa</w:t>
      </w:r>
      <w:r w:rsidRPr="000D11CF">
        <w:rPr>
          <w:rFonts w:eastAsia="Calibri" w:cs="Times New Roman"/>
          <w:szCs w:val="24"/>
        </w:rPr>
        <w:t>ć</w:t>
      </w:r>
      <w:r w:rsidRPr="000D11CF">
        <w:rPr>
          <w:rFonts w:cs="Times New Roman"/>
          <w:szCs w:val="24"/>
        </w:rPr>
        <w:t xml:space="preserve"> bł</w:t>
      </w:r>
      <w:r w:rsidRPr="000D11CF">
        <w:rPr>
          <w:rFonts w:eastAsia="Calibri" w:cs="Times New Roman"/>
          <w:szCs w:val="24"/>
        </w:rPr>
        <w:t>ę</w:t>
      </w:r>
      <w:r w:rsidRPr="000D11CF">
        <w:rPr>
          <w:rFonts w:cs="Times New Roman"/>
          <w:szCs w:val="24"/>
        </w:rPr>
        <w:t>dów lub opuszcze</w:t>
      </w:r>
      <w:r w:rsidRPr="000D11CF">
        <w:rPr>
          <w:rFonts w:eastAsia="Calibri" w:cs="Times New Roman"/>
          <w:szCs w:val="24"/>
        </w:rPr>
        <w:t>ń</w:t>
      </w:r>
      <w:r w:rsidRPr="000D11CF">
        <w:rPr>
          <w:rFonts w:cs="Times New Roman"/>
          <w:szCs w:val="24"/>
        </w:rPr>
        <w:t xml:space="preserve"> w Dokumentacji Projektowej, </w:t>
      </w:r>
      <w:r w:rsidRPr="000D11CF">
        <w:rPr>
          <w:rFonts w:cs="Times New Roman"/>
          <w:szCs w:val="24"/>
        </w:rPr>
        <w:br/>
        <w:t>a o ich wykryciu powinien natychmiast powiadomi</w:t>
      </w:r>
      <w:r w:rsidRPr="000D11CF">
        <w:rPr>
          <w:rFonts w:eastAsia="Calibri" w:cs="Times New Roman"/>
          <w:szCs w:val="24"/>
        </w:rPr>
        <w:t>ć</w:t>
      </w:r>
      <w:r w:rsidRPr="000D11CF">
        <w:rPr>
          <w:rFonts w:cs="Times New Roman"/>
          <w:szCs w:val="24"/>
        </w:rPr>
        <w:t xml:space="preserve"> Inspektora nadzoru, który w uzgodnieniu </w:t>
      </w:r>
      <w:r w:rsidRPr="000D11CF">
        <w:rPr>
          <w:rFonts w:cs="Times New Roman"/>
          <w:szCs w:val="24"/>
        </w:rPr>
        <w:br/>
        <w:t>i przy udziale autora Projektu dokona odpowiednich zmian lub poprawek. W przypadku rozbie</w:t>
      </w:r>
      <w:r w:rsidRPr="000D11CF">
        <w:rPr>
          <w:rFonts w:eastAsia="Calibri" w:cs="Times New Roman"/>
          <w:szCs w:val="24"/>
        </w:rPr>
        <w:t>ż</w:t>
      </w:r>
      <w:r w:rsidRPr="000D11CF">
        <w:rPr>
          <w:rFonts w:cs="Times New Roman"/>
          <w:szCs w:val="24"/>
        </w:rPr>
        <w:t>no</w:t>
      </w:r>
      <w:r w:rsidRPr="000D11CF">
        <w:rPr>
          <w:rFonts w:eastAsia="Calibri" w:cs="Times New Roman"/>
          <w:szCs w:val="24"/>
        </w:rPr>
        <w:t>ś</w:t>
      </w:r>
      <w:r w:rsidRPr="000D11CF">
        <w:rPr>
          <w:rFonts w:cs="Times New Roman"/>
          <w:szCs w:val="24"/>
        </w:rPr>
        <w:t>ci opis wymiarów wa</w:t>
      </w:r>
      <w:r w:rsidRPr="000D11CF">
        <w:rPr>
          <w:rFonts w:eastAsia="Calibri" w:cs="Times New Roman"/>
          <w:szCs w:val="24"/>
        </w:rPr>
        <w:t>ż</w:t>
      </w:r>
      <w:r w:rsidRPr="000D11CF">
        <w:rPr>
          <w:rFonts w:cs="Times New Roman"/>
          <w:szCs w:val="24"/>
        </w:rPr>
        <w:t>niejszy jest od odczytów ze skali rysunków. Wszystkie wykonane Roboty i dostarczone materiały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zgodne z Dokumentacj</w:t>
      </w:r>
      <w:r w:rsidRPr="000D11CF">
        <w:rPr>
          <w:rFonts w:eastAsia="Calibri" w:cs="Times New Roman"/>
          <w:szCs w:val="24"/>
        </w:rPr>
        <w:t>ą</w:t>
      </w:r>
      <w:r w:rsidRPr="000D11CF">
        <w:rPr>
          <w:rFonts w:cs="Times New Roman"/>
          <w:szCs w:val="24"/>
        </w:rPr>
        <w:t xml:space="preserve"> Projektow</w:t>
      </w:r>
      <w:r w:rsidRPr="000D11CF">
        <w:rPr>
          <w:rFonts w:eastAsia="Calibri" w:cs="Times New Roman"/>
          <w:szCs w:val="24"/>
        </w:rPr>
        <w:t>ą</w:t>
      </w:r>
      <w:r w:rsidRPr="000D11CF">
        <w:rPr>
          <w:rFonts w:cs="Times New Roman"/>
          <w:szCs w:val="24"/>
        </w:rPr>
        <w:t xml:space="preserve"> i ST. </w:t>
      </w:r>
    </w:p>
    <w:p w14:paraId="6BDC7813" w14:textId="77777777" w:rsidR="00195F5A" w:rsidRPr="000D11CF" w:rsidRDefault="00195F5A" w:rsidP="00083631">
      <w:pPr>
        <w:spacing w:after="0" w:line="259" w:lineRule="auto"/>
        <w:ind w:firstLine="0"/>
        <w:rPr>
          <w:rFonts w:cs="Times New Roman"/>
          <w:szCs w:val="24"/>
        </w:rPr>
      </w:pPr>
      <w:r w:rsidRPr="000D11CF">
        <w:rPr>
          <w:rFonts w:cs="Times New Roman"/>
          <w:szCs w:val="24"/>
        </w:rPr>
        <w:t>Dane okre</w:t>
      </w:r>
      <w:r w:rsidRPr="000D11CF">
        <w:rPr>
          <w:rFonts w:eastAsia="Calibri" w:cs="Times New Roman"/>
          <w:szCs w:val="24"/>
        </w:rPr>
        <w:t>ś</w:t>
      </w:r>
      <w:r w:rsidRPr="000D11CF">
        <w:rPr>
          <w:rFonts w:cs="Times New Roman"/>
          <w:szCs w:val="24"/>
        </w:rPr>
        <w:t>lone w Dokumentacji projektowej i w SST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uwa</w:t>
      </w:r>
      <w:r w:rsidRPr="000D11CF">
        <w:rPr>
          <w:rFonts w:eastAsia="Calibri" w:cs="Times New Roman"/>
          <w:szCs w:val="24"/>
        </w:rPr>
        <w:t>ż</w:t>
      </w:r>
      <w:r w:rsidRPr="000D11CF">
        <w:rPr>
          <w:rFonts w:cs="Times New Roman"/>
          <w:szCs w:val="24"/>
        </w:rPr>
        <w:t>ane za warto</w:t>
      </w:r>
      <w:r w:rsidRPr="000D11CF">
        <w:rPr>
          <w:rFonts w:eastAsia="Calibri" w:cs="Times New Roman"/>
          <w:szCs w:val="24"/>
        </w:rPr>
        <w:t>ś</w:t>
      </w:r>
      <w:r w:rsidRPr="000D11CF">
        <w:rPr>
          <w:rFonts w:cs="Times New Roman"/>
          <w:szCs w:val="24"/>
        </w:rPr>
        <w:t xml:space="preserve">ci docelowe, </w:t>
      </w:r>
      <w:r w:rsidRPr="000D11CF">
        <w:rPr>
          <w:rFonts w:cs="Times New Roman"/>
          <w:szCs w:val="24"/>
        </w:rPr>
        <w:br/>
        <w:t>od których dopuszczalne s</w:t>
      </w:r>
      <w:r w:rsidRPr="000D11CF">
        <w:rPr>
          <w:rFonts w:eastAsia="Calibri" w:cs="Times New Roman"/>
          <w:szCs w:val="24"/>
        </w:rPr>
        <w:t>ą</w:t>
      </w:r>
      <w:r w:rsidRPr="000D11CF">
        <w:rPr>
          <w:rFonts w:cs="Times New Roman"/>
          <w:szCs w:val="24"/>
        </w:rPr>
        <w:t xml:space="preserve"> odchylenia w ramach okre</w:t>
      </w:r>
      <w:r w:rsidRPr="000D11CF">
        <w:rPr>
          <w:rFonts w:eastAsia="Calibri" w:cs="Times New Roman"/>
          <w:szCs w:val="24"/>
        </w:rPr>
        <w:t>ś</w:t>
      </w:r>
      <w:r w:rsidRPr="000D11CF">
        <w:rPr>
          <w:rFonts w:cs="Times New Roman"/>
          <w:szCs w:val="24"/>
        </w:rPr>
        <w:t>lonego przedziału tolerancji. Cechy materiałów i elementów u</w:t>
      </w:r>
      <w:r w:rsidRPr="000D11CF">
        <w:rPr>
          <w:rFonts w:eastAsia="Calibri" w:cs="Times New Roman"/>
          <w:szCs w:val="24"/>
        </w:rPr>
        <w:t>ż</w:t>
      </w:r>
      <w:r w:rsidRPr="000D11CF">
        <w:rPr>
          <w:rFonts w:cs="Times New Roman"/>
          <w:szCs w:val="24"/>
        </w:rPr>
        <w:t>ytych lub wykonanych w ramach przedmiotowej inwestycji musz</w:t>
      </w:r>
      <w:r w:rsidRPr="000D11CF">
        <w:rPr>
          <w:rFonts w:eastAsia="Calibri" w:cs="Times New Roman"/>
          <w:szCs w:val="24"/>
        </w:rPr>
        <w:t>ą</w:t>
      </w:r>
      <w:r w:rsidRPr="000D11CF">
        <w:rPr>
          <w:rFonts w:cs="Times New Roman"/>
          <w:szCs w:val="24"/>
        </w:rPr>
        <w:t xml:space="preserve"> by</w:t>
      </w:r>
      <w:r w:rsidRPr="000D11CF">
        <w:rPr>
          <w:rFonts w:eastAsia="Calibri" w:cs="Times New Roman"/>
          <w:szCs w:val="24"/>
        </w:rPr>
        <w:t>ć</w:t>
      </w:r>
      <w:r w:rsidRPr="000D11CF">
        <w:rPr>
          <w:rFonts w:cs="Times New Roman"/>
          <w:szCs w:val="24"/>
        </w:rPr>
        <w:t xml:space="preserve"> jednorodne i wykazywa</w:t>
      </w:r>
      <w:r w:rsidRPr="000D11CF">
        <w:rPr>
          <w:rFonts w:eastAsia="Calibri" w:cs="Times New Roman"/>
          <w:szCs w:val="24"/>
        </w:rPr>
        <w:t>ć</w:t>
      </w:r>
      <w:r w:rsidRPr="000D11CF">
        <w:rPr>
          <w:rFonts w:cs="Times New Roman"/>
          <w:szCs w:val="24"/>
        </w:rPr>
        <w:t xml:space="preserve"> blisk</w:t>
      </w:r>
      <w:r w:rsidRPr="000D11CF">
        <w:rPr>
          <w:rFonts w:eastAsia="Calibri" w:cs="Times New Roman"/>
          <w:szCs w:val="24"/>
        </w:rPr>
        <w:t>ą</w:t>
      </w:r>
      <w:r w:rsidRPr="000D11CF">
        <w:rPr>
          <w:rFonts w:cs="Times New Roman"/>
          <w:szCs w:val="24"/>
        </w:rPr>
        <w:t xml:space="preserve"> zgodno</w:t>
      </w:r>
      <w:r w:rsidRPr="000D11CF">
        <w:rPr>
          <w:rFonts w:eastAsia="Calibri" w:cs="Times New Roman"/>
          <w:szCs w:val="24"/>
        </w:rPr>
        <w:t>ść</w:t>
      </w:r>
      <w:r w:rsidRPr="000D11CF">
        <w:rPr>
          <w:rFonts w:cs="Times New Roman"/>
          <w:szCs w:val="24"/>
        </w:rPr>
        <w:t xml:space="preserve"> z okre</w:t>
      </w:r>
      <w:r w:rsidRPr="000D11CF">
        <w:rPr>
          <w:rFonts w:eastAsia="Calibri" w:cs="Times New Roman"/>
          <w:szCs w:val="24"/>
        </w:rPr>
        <w:t>ś</w:t>
      </w:r>
      <w:r w:rsidRPr="000D11CF">
        <w:rPr>
          <w:rFonts w:cs="Times New Roman"/>
          <w:szCs w:val="24"/>
        </w:rPr>
        <w:t>lonymi wym</w:t>
      </w:r>
      <w:r>
        <w:rPr>
          <w:rFonts w:cs="Times New Roman"/>
          <w:szCs w:val="24"/>
        </w:rPr>
        <w:t xml:space="preserve">aganiami, a rozrzuty tych cech </w:t>
      </w:r>
      <w:r w:rsidRPr="000D11CF">
        <w:rPr>
          <w:rFonts w:cs="Times New Roman"/>
          <w:szCs w:val="24"/>
        </w:rPr>
        <w:t>nie mog</w:t>
      </w:r>
      <w:r w:rsidRPr="000D11CF">
        <w:rPr>
          <w:rFonts w:eastAsia="Calibri" w:cs="Times New Roman"/>
          <w:szCs w:val="24"/>
        </w:rPr>
        <w:t>ą</w:t>
      </w:r>
      <w:r w:rsidRPr="000D11CF">
        <w:rPr>
          <w:rFonts w:cs="Times New Roman"/>
          <w:szCs w:val="24"/>
        </w:rPr>
        <w:t xml:space="preserve"> przekracza</w:t>
      </w:r>
      <w:r w:rsidRPr="000D11CF">
        <w:rPr>
          <w:rFonts w:eastAsia="Calibri" w:cs="Times New Roman"/>
          <w:szCs w:val="24"/>
        </w:rPr>
        <w:t>ć</w:t>
      </w:r>
      <w:r w:rsidRPr="000D11CF">
        <w:rPr>
          <w:rFonts w:cs="Times New Roman"/>
          <w:szCs w:val="24"/>
        </w:rPr>
        <w:t xml:space="preserve"> dopuszczalnego przedziału tolerancji.  </w:t>
      </w:r>
    </w:p>
    <w:p w14:paraId="03F7601A" w14:textId="77777777" w:rsidR="00195F5A" w:rsidRPr="000D11CF" w:rsidRDefault="00195F5A" w:rsidP="00083631">
      <w:pPr>
        <w:spacing w:after="0" w:line="259" w:lineRule="auto"/>
        <w:ind w:firstLine="0"/>
        <w:rPr>
          <w:rFonts w:cs="Times New Roman"/>
          <w:szCs w:val="24"/>
        </w:rPr>
      </w:pPr>
      <w:r w:rsidRPr="000D11CF">
        <w:rPr>
          <w:rFonts w:cs="Times New Roman"/>
          <w:szCs w:val="24"/>
        </w:rPr>
        <w:t>W przypadku gdy materiały lub roboty nie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w pełni zgodne z Dokumentacj</w:t>
      </w:r>
      <w:r w:rsidRPr="000D11CF">
        <w:rPr>
          <w:rFonts w:eastAsia="Calibri" w:cs="Times New Roman"/>
          <w:szCs w:val="24"/>
        </w:rPr>
        <w:t>ą</w:t>
      </w:r>
      <w:r w:rsidRPr="000D11CF">
        <w:rPr>
          <w:rFonts w:cs="Times New Roman"/>
          <w:szCs w:val="24"/>
        </w:rPr>
        <w:t xml:space="preserve"> Projektow</w:t>
      </w:r>
      <w:r w:rsidRPr="000D11CF">
        <w:rPr>
          <w:rFonts w:eastAsia="Calibri" w:cs="Times New Roman"/>
          <w:szCs w:val="24"/>
        </w:rPr>
        <w:t>ą</w:t>
      </w:r>
      <w:r w:rsidRPr="000D11CF">
        <w:rPr>
          <w:rFonts w:cs="Times New Roman"/>
          <w:szCs w:val="24"/>
        </w:rPr>
        <w:t xml:space="preserve"> </w:t>
      </w:r>
      <w:r w:rsidRPr="000D11CF">
        <w:rPr>
          <w:rFonts w:cs="Times New Roman"/>
          <w:szCs w:val="24"/>
        </w:rPr>
        <w:br/>
        <w:t>lub SST i wpłynie to na nie zadawalaj</w:t>
      </w:r>
      <w:r w:rsidRPr="000D11CF">
        <w:rPr>
          <w:rFonts w:eastAsia="Calibri" w:cs="Times New Roman"/>
          <w:szCs w:val="24"/>
        </w:rPr>
        <w:t>ą</w:t>
      </w:r>
      <w:r w:rsidRPr="000D11CF">
        <w:rPr>
          <w:rFonts w:cs="Times New Roman"/>
          <w:szCs w:val="24"/>
        </w:rPr>
        <w:t>c</w:t>
      </w:r>
      <w:r w:rsidRPr="000D11CF">
        <w:rPr>
          <w:rFonts w:eastAsia="Calibri" w:cs="Times New Roman"/>
          <w:szCs w:val="24"/>
        </w:rPr>
        <w:t>ą</w:t>
      </w:r>
      <w:r w:rsidRPr="000D11CF">
        <w:rPr>
          <w:rFonts w:cs="Times New Roman"/>
          <w:szCs w:val="24"/>
        </w:rPr>
        <w:t xml:space="preserve"> jako</w:t>
      </w:r>
      <w:r w:rsidRPr="000D11CF">
        <w:rPr>
          <w:rFonts w:eastAsia="Calibri" w:cs="Times New Roman"/>
          <w:szCs w:val="24"/>
        </w:rPr>
        <w:t>ść</w:t>
      </w:r>
      <w:r w:rsidRPr="000D11CF">
        <w:rPr>
          <w:rFonts w:cs="Times New Roman"/>
          <w:szCs w:val="24"/>
        </w:rPr>
        <w:t xml:space="preserve"> elementu, to takie materiały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niezwłocznie zast</w:t>
      </w:r>
      <w:r w:rsidRPr="000D11CF">
        <w:rPr>
          <w:rFonts w:eastAsia="Calibri" w:cs="Times New Roman"/>
          <w:szCs w:val="24"/>
        </w:rPr>
        <w:t>ą</w:t>
      </w:r>
      <w:r w:rsidRPr="000D11CF">
        <w:rPr>
          <w:rFonts w:cs="Times New Roman"/>
          <w:szCs w:val="24"/>
        </w:rPr>
        <w:t xml:space="preserve">pione innymi, a roboty rozebrane na koszt wykonawcy. </w:t>
      </w:r>
    </w:p>
    <w:p w14:paraId="442E67D6" w14:textId="77777777" w:rsidR="00195F5A" w:rsidRPr="000D11CF" w:rsidRDefault="00195F5A" w:rsidP="00083631">
      <w:pPr>
        <w:spacing w:after="0" w:line="259" w:lineRule="auto"/>
        <w:ind w:firstLine="0"/>
        <w:rPr>
          <w:rFonts w:cs="Times New Roman"/>
          <w:szCs w:val="24"/>
        </w:rPr>
      </w:pPr>
    </w:p>
    <w:p w14:paraId="435264E5" w14:textId="77777777" w:rsidR="00195F5A" w:rsidRPr="00285EE2" w:rsidRDefault="00195F5A" w:rsidP="00DA474D">
      <w:pPr>
        <w:pStyle w:val="Akapitzlist"/>
        <w:numPr>
          <w:ilvl w:val="2"/>
          <w:numId w:val="1"/>
        </w:numPr>
        <w:spacing w:after="12" w:line="249" w:lineRule="auto"/>
        <w:rPr>
          <w:rFonts w:cs="Times New Roman"/>
          <w:b/>
          <w:szCs w:val="24"/>
        </w:rPr>
      </w:pPr>
      <w:r w:rsidRPr="000D11CF">
        <w:rPr>
          <w:rFonts w:cs="Times New Roman"/>
          <w:b/>
          <w:szCs w:val="24"/>
        </w:rPr>
        <w:t xml:space="preserve">Zabezpieczenie Terenu Budowy  </w:t>
      </w:r>
    </w:p>
    <w:p w14:paraId="4AF56B19" w14:textId="77777777" w:rsidR="00195F5A" w:rsidRPr="000D11CF" w:rsidRDefault="00195F5A" w:rsidP="00083631">
      <w:pPr>
        <w:ind w:left="-15"/>
        <w:rPr>
          <w:rFonts w:cs="Times New Roman"/>
          <w:szCs w:val="24"/>
        </w:rPr>
      </w:pPr>
      <w:r w:rsidRPr="000D11CF">
        <w:rPr>
          <w:rFonts w:cs="Times New Roman"/>
          <w:szCs w:val="24"/>
        </w:rPr>
        <w:t>Wykonawca jest zobowi</w:t>
      </w:r>
      <w:r w:rsidRPr="000D11CF">
        <w:rPr>
          <w:rFonts w:eastAsia="Calibri" w:cs="Times New Roman"/>
          <w:szCs w:val="24"/>
        </w:rPr>
        <w:t>ą</w:t>
      </w:r>
      <w:r w:rsidRPr="000D11CF">
        <w:rPr>
          <w:rFonts w:cs="Times New Roman"/>
          <w:szCs w:val="24"/>
        </w:rPr>
        <w:t>zany do zabezpieczenia Terenu Budowy w okresie trwania realizacji budowy, a</w:t>
      </w:r>
      <w:r w:rsidRPr="000D11CF">
        <w:rPr>
          <w:rFonts w:eastAsia="Calibri" w:cs="Times New Roman"/>
          <w:szCs w:val="24"/>
        </w:rPr>
        <w:t>ż</w:t>
      </w:r>
      <w:r w:rsidRPr="000D11CF">
        <w:rPr>
          <w:rFonts w:cs="Times New Roman"/>
          <w:szCs w:val="24"/>
        </w:rPr>
        <w:t xml:space="preserve"> do zako</w:t>
      </w:r>
      <w:r w:rsidRPr="000D11CF">
        <w:rPr>
          <w:rFonts w:eastAsia="Calibri" w:cs="Times New Roman"/>
          <w:szCs w:val="24"/>
        </w:rPr>
        <w:t>ń</w:t>
      </w:r>
      <w:r w:rsidRPr="000D11CF">
        <w:rPr>
          <w:rFonts w:cs="Times New Roman"/>
          <w:szCs w:val="24"/>
        </w:rPr>
        <w:t xml:space="preserve">czenia i odbioru ostatecznego robót.  </w:t>
      </w:r>
    </w:p>
    <w:p w14:paraId="441A89FB" w14:textId="77777777" w:rsidR="00195F5A" w:rsidRPr="000D11CF" w:rsidRDefault="00195F5A" w:rsidP="00083631">
      <w:pPr>
        <w:ind w:left="-15"/>
        <w:rPr>
          <w:rFonts w:cs="Times New Roman"/>
          <w:szCs w:val="24"/>
        </w:rPr>
      </w:pPr>
      <w:r w:rsidRPr="000D11CF">
        <w:rPr>
          <w:rFonts w:cs="Times New Roman"/>
          <w:szCs w:val="24"/>
        </w:rPr>
        <w:lastRenderedPageBreak/>
        <w:t>W razie potrzeby Wykonawca powiadomi z odpowiednim wyprzedzeniem organy zarz</w:t>
      </w:r>
      <w:r w:rsidRPr="000D11CF">
        <w:rPr>
          <w:rFonts w:eastAsia="Calibri" w:cs="Times New Roman"/>
          <w:szCs w:val="24"/>
        </w:rPr>
        <w:t>ą</w:t>
      </w:r>
      <w:r w:rsidRPr="000D11CF">
        <w:rPr>
          <w:rFonts w:cs="Times New Roman"/>
          <w:szCs w:val="24"/>
        </w:rPr>
        <w:t>dzaj</w:t>
      </w:r>
      <w:r w:rsidRPr="000D11CF">
        <w:rPr>
          <w:rFonts w:eastAsia="Calibri" w:cs="Times New Roman"/>
          <w:szCs w:val="24"/>
        </w:rPr>
        <w:t>ą</w:t>
      </w:r>
      <w:r w:rsidRPr="000D11CF">
        <w:rPr>
          <w:rFonts w:cs="Times New Roman"/>
          <w:szCs w:val="24"/>
        </w:rPr>
        <w:t xml:space="preserve">ce ruchem o ewentualnym zamiarze wprowadzenia  tymczasowej organizacji ruchu. </w:t>
      </w:r>
    </w:p>
    <w:p w14:paraId="492C2B3D" w14:textId="77777777" w:rsidR="00195F5A" w:rsidRPr="000D11CF" w:rsidRDefault="00195F5A" w:rsidP="00083631">
      <w:pPr>
        <w:ind w:left="-15"/>
        <w:rPr>
          <w:rFonts w:cs="Times New Roman"/>
          <w:szCs w:val="24"/>
        </w:rPr>
      </w:pPr>
      <w:r w:rsidRPr="000D11CF">
        <w:rPr>
          <w:rFonts w:cs="Times New Roman"/>
          <w:szCs w:val="24"/>
        </w:rPr>
        <w:t>Wykonawca dostarczy, zainstaluje i b</w:t>
      </w:r>
      <w:r w:rsidRPr="000D11CF">
        <w:rPr>
          <w:rFonts w:eastAsia="Calibri" w:cs="Times New Roman"/>
          <w:szCs w:val="24"/>
        </w:rPr>
        <w:t>ę</w:t>
      </w:r>
      <w:r w:rsidRPr="000D11CF">
        <w:rPr>
          <w:rFonts w:cs="Times New Roman"/>
          <w:szCs w:val="24"/>
        </w:rPr>
        <w:t>dzie utrzymywa</w:t>
      </w:r>
      <w:r w:rsidRPr="000D11CF">
        <w:rPr>
          <w:rFonts w:eastAsia="Calibri" w:cs="Times New Roman"/>
          <w:szCs w:val="24"/>
        </w:rPr>
        <w:t>ć</w:t>
      </w:r>
      <w:r w:rsidRPr="000D11CF">
        <w:rPr>
          <w:rFonts w:cs="Times New Roman"/>
          <w:szCs w:val="24"/>
        </w:rPr>
        <w:t xml:space="preserve"> tymczasowe urz</w:t>
      </w:r>
      <w:r w:rsidRPr="000D11CF">
        <w:rPr>
          <w:rFonts w:eastAsia="Calibri" w:cs="Times New Roman"/>
          <w:szCs w:val="24"/>
        </w:rPr>
        <w:t>ą</w:t>
      </w:r>
      <w:r w:rsidRPr="000D11CF">
        <w:rPr>
          <w:rFonts w:cs="Times New Roman"/>
          <w:szCs w:val="24"/>
        </w:rPr>
        <w:t>dzenia zabezpieczaj</w:t>
      </w:r>
      <w:r w:rsidRPr="000D11CF">
        <w:rPr>
          <w:rFonts w:eastAsia="Calibri" w:cs="Times New Roman"/>
          <w:szCs w:val="24"/>
        </w:rPr>
        <w:t>ą</w:t>
      </w:r>
      <w:r w:rsidRPr="000D11CF">
        <w:rPr>
          <w:rFonts w:cs="Times New Roman"/>
          <w:szCs w:val="24"/>
        </w:rPr>
        <w:t>ce, w tym ogrodzenia, por</w:t>
      </w:r>
      <w:r w:rsidRPr="000D11CF">
        <w:rPr>
          <w:rFonts w:eastAsia="Calibri" w:cs="Times New Roman"/>
          <w:szCs w:val="24"/>
        </w:rPr>
        <w:t>ę</w:t>
      </w:r>
      <w:r w:rsidRPr="000D11CF">
        <w:rPr>
          <w:rFonts w:cs="Times New Roman"/>
          <w:szCs w:val="24"/>
        </w:rPr>
        <w:t>cze, o</w:t>
      </w:r>
      <w:r w:rsidRPr="000D11CF">
        <w:rPr>
          <w:rFonts w:eastAsia="Calibri" w:cs="Times New Roman"/>
          <w:szCs w:val="24"/>
        </w:rPr>
        <w:t>ś</w:t>
      </w:r>
      <w:r w:rsidRPr="000D11CF">
        <w:rPr>
          <w:rFonts w:cs="Times New Roman"/>
          <w:szCs w:val="24"/>
        </w:rPr>
        <w:t xml:space="preserve">wietlenie, sygnały, </w:t>
      </w:r>
      <w:r w:rsidRPr="000D11CF">
        <w:rPr>
          <w:rFonts w:eastAsia="Calibri" w:cs="Times New Roman"/>
          <w:szCs w:val="24"/>
        </w:rPr>
        <w:t>ś</w:t>
      </w:r>
      <w:r w:rsidRPr="000D11CF">
        <w:rPr>
          <w:rFonts w:cs="Times New Roman"/>
          <w:szCs w:val="24"/>
        </w:rPr>
        <w:t xml:space="preserve">wiatła i znaki ostrzegawcze, dozorców, wszelkie inne </w:t>
      </w:r>
      <w:r w:rsidRPr="000D11CF">
        <w:rPr>
          <w:rFonts w:eastAsia="Calibri" w:cs="Times New Roman"/>
          <w:szCs w:val="24"/>
        </w:rPr>
        <w:t>ś</w:t>
      </w:r>
      <w:r w:rsidRPr="000D11CF">
        <w:rPr>
          <w:rFonts w:cs="Times New Roman"/>
          <w:szCs w:val="24"/>
        </w:rPr>
        <w:t>rodki niezb</w:t>
      </w:r>
      <w:r w:rsidRPr="000D11CF">
        <w:rPr>
          <w:rFonts w:eastAsia="Calibri" w:cs="Times New Roman"/>
          <w:szCs w:val="24"/>
        </w:rPr>
        <w:t>ę</w:t>
      </w:r>
      <w:r w:rsidRPr="000D11CF">
        <w:rPr>
          <w:rFonts w:cs="Times New Roman"/>
          <w:szCs w:val="24"/>
        </w:rPr>
        <w:t>dne do ochrony robót.  Wykonawca zapewni stałe warunki widoczno</w:t>
      </w:r>
      <w:r w:rsidRPr="000D11CF">
        <w:rPr>
          <w:rFonts w:eastAsia="Calibri" w:cs="Times New Roman"/>
          <w:szCs w:val="24"/>
        </w:rPr>
        <w:t>ś</w:t>
      </w:r>
      <w:r w:rsidRPr="000D11CF">
        <w:rPr>
          <w:rFonts w:cs="Times New Roman"/>
          <w:szCs w:val="24"/>
        </w:rPr>
        <w:t>ci w dzie</w:t>
      </w:r>
      <w:r w:rsidRPr="000D11CF">
        <w:rPr>
          <w:rFonts w:eastAsia="Calibri" w:cs="Times New Roman"/>
          <w:szCs w:val="24"/>
        </w:rPr>
        <w:t>ń</w:t>
      </w:r>
      <w:r w:rsidRPr="000D11CF">
        <w:rPr>
          <w:rFonts w:cs="Times New Roman"/>
          <w:szCs w:val="24"/>
        </w:rPr>
        <w:t xml:space="preserve"> i w nocy dla tych zabezpiecze</w:t>
      </w:r>
      <w:r w:rsidRPr="000D11CF">
        <w:rPr>
          <w:rFonts w:eastAsia="Calibri" w:cs="Times New Roman"/>
          <w:szCs w:val="24"/>
        </w:rPr>
        <w:t>ń</w:t>
      </w:r>
      <w:r w:rsidRPr="000D11CF">
        <w:rPr>
          <w:rFonts w:cs="Times New Roman"/>
          <w:szCs w:val="24"/>
        </w:rPr>
        <w:t>, dla których jest to nieodzowne ze wzgl</w:t>
      </w:r>
      <w:r w:rsidRPr="000D11CF">
        <w:rPr>
          <w:rFonts w:eastAsia="Calibri" w:cs="Times New Roman"/>
          <w:szCs w:val="24"/>
        </w:rPr>
        <w:t>ę</w:t>
      </w:r>
      <w:r w:rsidRPr="000D11CF">
        <w:rPr>
          <w:rFonts w:cs="Times New Roman"/>
          <w:szCs w:val="24"/>
        </w:rPr>
        <w:t>dów bezpiecze</w:t>
      </w:r>
      <w:r w:rsidRPr="000D11CF">
        <w:rPr>
          <w:rFonts w:eastAsia="Calibri" w:cs="Times New Roman"/>
          <w:szCs w:val="24"/>
        </w:rPr>
        <w:t>ń</w:t>
      </w:r>
      <w:r w:rsidRPr="000D11CF">
        <w:rPr>
          <w:rFonts w:cs="Times New Roman"/>
          <w:szCs w:val="24"/>
        </w:rPr>
        <w:t xml:space="preserve">stwa. </w:t>
      </w:r>
    </w:p>
    <w:p w14:paraId="3E83A0D2" w14:textId="77777777" w:rsidR="00195F5A" w:rsidRPr="000D11CF" w:rsidRDefault="00195F5A" w:rsidP="00083631">
      <w:pPr>
        <w:ind w:left="-15"/>
        <w:rPr>
          <w:rFonts w:cs="Times New Roman"/>
          <w:szCs w:val="24"/>
        </w:rPr>
      </w:pPr>
      <w:r w:rsidRPr="000D11CF">
        <w:rPr>
          <w:rFonts w:cs="Times New Roman"/>
          <w:szCs w:val="24"/>
        </w:rPr>
        <w:t>Koszt zabezpieczenia Terenu Budowy jak równie</w:t>
      </w:r>
      <w:r w:rsidRPr="000D11CF">
        <w:rPr>
          <w:rFonts w:eastAsia="Calibri" w:cs="Times New Roman"/>
          <w:szCs w:val="24"/>
        </w:rPr>
        <w:t>ż</w:t>
      </w:r>
      <w:r w:rsidRPr="000D11CF">
        <w:rPr>
          <w:rFonts w:cs="Times New Roman"/>
          <w:szCs w:val="24"/>
        </w:rPr>
        <w:t xml:space="preserve"> ewentualne zaj</w:t>
      </w:r>
      <w:r w:rsidRPr="000D11CF">
        <w:rPr>
          <w:rFonts w:eastAsia="Calibri" w:cs="Times New Roman"/>
          <w:szCs w:val="24"/>
        </w:rPr>
        <w:t>ę</w:t>
      </w:r>
      <w:r w:rsidRPr="000D11CF">
        <w:rPr>
          <w:rFonts w:cs="Times New Roman"/>
          <w:szCs w:val="24"/>
        </w:rPr>
        <w:t>cie pasa drogowego (jezdni/chodnika/pobocza) nie podlega odr</w:t>
      </w:r>
      <w:r w:rsidRPr="000D11CF">
        <w:rPr>
          <w:rFonts w:eastAsia="Calibri" w:cs="Times New Roman"/>
          <w:szCs w:val="24"/>
        </w:rPr>
        <w:t>ę</w:t>
      </w:r>
      <w:r w:rsidRPr="000D11CF">
        <w:rPr>
          <w:rFonts w:cs="Times New Roman"/>
          <w:szCs w:val="24"/>
        </w:rPr>
        <w:t>bnej zapłacie i przyjmuje si</w:t>
      </w:r>
      <w:r w:rsidRPr="000D11CF">
        <w:rPr>
          <w:rFonts w:eastAsia="Calibri" w:cs="Times New Roman"/>
          <w:szCs w:val="24"/>
        </w:rPr>
        <w:t>ę</w:t>
      </w:r>
      <w:r w:rsidRPr="000D11CF">
        <w:rPr>
          <w:rFonts w:cs="Times New Roman"/>
          <w:szCs w:val="24"/>
        </w:rPr>
        <w:t xml:space="preserve">, </w:t>
      </w:r>
      <w:r w:rsidRPr="000D11CF">
        <w:rPr>
          <w:rFonts w:eastAsia="Calibri" w:cs="Times New Roman"/>
          <w:szCs w:val="24"/>
        </w:rPr>
        <w:t>ż</w:t>
      </w:r>
      <w:r w:rsidRPr="000D11CF">
        <w:rPr>
          <w:rFonts w:cs="Times New Roman"/>
          <w:szCs w:val="24"/>
        </w:rPr>
        <w:t>e jest on wł</w:t>
      </w:r>
      <w:r w:rsidRPr="000D11CF">
        <w:rPr>
          <w:rFonts w:eastAsia="Calibri" w:cs="Times New Roman"/>
          <w:szCs w:val="24"/>
        </w:rPr>
        <w:t>ą</w:t>
      </w:r>
      <w:r w:rsidRPr="000D11CF">
        <w:rPr>
          <w:rFonts w:cs="Times New Roman"/>
          <w:szCs w:val="24"/>
        </w:rPr>
        <w:t xml:space="preserve">czony </w:t>
      </w:r>
      <w:r w:rsidRPr="000D11CF">
        <w:rPr>
          <w:rFonts w:cs="Times New Roman"/>
          <w:szCs w:val="24"/>
        </w:rPr>
        <w:br/>
        <w:t>w cen</w:t>
      </w:r>
      <w:r w:rsidRPr="000D11CF">
        <w:rPr>
          <w:rFonts w:eastAsia="Calibri" w:cs="Times New Roman"/>
          <w:szCs w:val="24"/>
        </w:rPr>
        <w:t>ę</w:t>
      </w:r>
      <w:r w:rsidRPr="000D11CF">
        <w:rPr>
          <w:rFonts w:cs="Times New Roman"/>
          <w:szCs w:val="24"/>
        </w:rPr>
        <w:t xml:space="preserve"> umown</w:t>
      </w:r>
      <w:r w:rsidRPr="000D11CF">
        <w:rPr>
          <w:rFonts w:eastAsia="Calibri" w:cs="Times New Roman"/>
          <w:szCs w:val="24"/>
        </w:rPr>
        <w:t>ą</w:t>
      </w:r>
      <w:r w:rsidRPr="000D11CF">
        <w:rPr>
          <w:rFonts w:cs="Times New Roman"/>
          <w:szCs w:val="24"/>
        </w:rPr>
        <w:t xml:space="preserve">. </w:t>
      </w:r>
    </w:p>
    <w:p w14:paraId="5ABD7413" w14:textId="77777777" w:rsidR="00195F5A" w:rsidRDefault="00195F5A" w:rsidP="00083631">
      <w:pPr>
        <w:ind w:left="-15"/>
        <w:rPr>
          <w:rFonts w:cs="Times New Roman"/>
          <w:szCs w:val="24"/>
        </w:rPr>
      </w:pPr>
      <w:r w:rsidRPr="000D11CF">
        <w:rPr>
          <w:rFonts w:cs="Times New Roman"/>
          <w:szCs w:val="24"/>
        </w:rPr>
        <w:t>Fakt przyst</w:t>
      </w:r>
      <w:r w:rsidRPr="000D11CF">
        <w:rPr>
          <w:rFonts w:eastAsia="Calibri" w:cs="Times New Roman"/>
          <w:szCs w:val="24"/>
        </w:rPr>
        <w:t>ą</w:t>
      </w:r>
      <w:r w:rsidRPr="000D11CF">
        <w:rPr>
          <w:rFonts w:cs="Times New Roman"/>
          <w:szCs w:val="24"/>
        </w:rPr>
        <w:t>pienia do robót Wykonawca obwie</w:t>
      </w:r>
      <w:r w:rsidRPr="000D11CF">
        <w:rPr>
          <w:rFonts w:eastAsia="Calibri" w:cs="Times New Roman"/>
          <w:szCs w:val="24"/>
        </w:rPr>
        <w:t>ś</w:t>
      </w:r>
      <w:r w:rsidRPr="000D11CF">
        <w:rPr>
          <w:rFonts w:cs="Times New Roman"/>
          <w:szCs w:val="24"/>
        </w:rPr>
        <w:t>ci publicznie przed ich rozpocz</w:t>
      </w:r>
      <w:r w:rsidRPr="000D11CF">
        <w:rPr>
          <w:rFonts w:eastAsia="Calibri" w:cs="Times New Roman"/>
          <w:szCs w:val="24"/>
        </w:rPr>
        <w:t>ę</w:t>
      </w:r>
      <w:r w:rsidRPr="000D11CF">
        <w:rPr>
          <w:rFonts w:cs="Times New Roman"/>
          <w:szCs w:val="24"/>
        </w:rPr>
        <w:t xml:space="preserve">ciem </w:t>
      </w:r>
      <w:r>
        <w:rPr>
          <w:rFonts w:cs="Times New Roman"/>
          <w:szCs w:val="24"/>
        </w:rPr>
        <w:br/>
      </w:r>
      <w:r w:rsidRPr="000D11CF">
        <w:rPr>
          <w:rFonts w:cs="Times New Roman"/>
          <w:szCs w:val="24"/>
        </w:rPr>
        <w:t>w sposób uzgodniony z Zamawiaj</w:t>
      </w:r>
      <w:r w:rsidRPr="000D11CF">
        <w:rPr>
          <w:rFonts w:eastAsia="Calibri" w:cs="Times New Roman"/>
          <w:szCs w:val="24"/>
        </w:rPr>
        <w:t>ą</w:t>
      </w:r>
      <w:r>
        <w:rPr>
          <w:rFonts w:cs="Times New Roman"/>
          <w:szCs w:val="24"/>
        </w:rPr>
        <w:t>cym.</w:t>
      </w:r>
    </w:p>
    <w:p w14:paraId="311AEA4D" w14:textId="77777777" w:rsidR="00195F5A" w:rsidRPr="000D11CF" w:rsidRDefault="00195F5A" w:rsidP="00083631">
      <w:pPr>
        <w:ind w:left="-15"/>
        <w:rPr>
          <w:rFonts w:cs="Times New Roman"/>
          <w:szCs w:val="24"/>
        </w:rPr>
      </w:pPr>
    </w:p>
    <w:p w14:paraId="709B46F0" w14:textId="77777777" w:rsidR="00195F5A" w:rsidRPr="00285EE2" w:rsidRDefault="00195F5A" w:rsidP="00DA474D">
      <w:pPr>
        <w:pStyle w:val="Akapitzlist"/>
        <w:numPr>
          <w:ilvl w:val="2"/>
          <w:numId w:val="1"/>
        </w:numPr>
        <w:spacing w:after="12" w:line="249" w:lineRule="auto"/>
        <w:rPr>
          <w:rFonts w:cs="Times New Roman"/>
          <w:b/>
          <w:szCs w:val="24"/>
        </w:rPr>
      </w:pPr>
      <w:r w:rsidRPr="000D11CF">
        <w:rPr>
          <w:rFonts w:cs="Times New Roman"/>
          <w:b/>
          <w:szCs w:val="24"/>
        </w:rPr>
        <w:t xml:space="preserve">Ochrona </w:t>
      </w:r>
      <w:r w:rsidRPr="00285EE2">
        <w:rPr>
          <w:rFonts w:cs="Times New Roman"/>
          <w:b/>
          <w:szCs w:val="24"/>
        </w:rPr>
        <w:t>ś</w:t>
      </w:r>
      <w:r w:rsidRPr="000D11CF">
        <w:rPr>
          <w:rFonts w:cs="Times New Roman"/>
          <w:b/>
          <w:szCs w:val="24"/>
        </w:rPr>
        <w:t xml:space="preserve">rodowiska w czasie wykonywania robót </w:t>
      </w:r>
    </w:p>
    <w:p w14:paraId="0FFD6385" w14:textId="77777777" w:rsidR="00195F5A" w:rsidRPr="000D11CF" w:rsidRDefault="00195F5A" w:rsidP="00083631">
      <w:pPr>
        <w:ind w:left="-15"/>
        <w:rPr>
          <w:rFonts w:cs="Times New Roman"/>
          <w:szCs w:val="24"/>
        </w:rPr>
      </w:pPr>
      <w:r w:rsidRPr="000D11CF">
        <w:rPr>
          <w:rFonts w:cs="Times New Roman"/>
          <w:szCs w:val="24"/>
        </w:rPr>
        <w:t>Wykonawca ma obowi</w:t>
      </w:r>
      <w:r w:rsidRPr="000D11CF">
        <w:rPr>
          <w:rFonts w:eastAsia="Calibri" w:cs="Times New Roman"/>
          <w:szCs w:val="24"/>
        </w:rPr>
        <w:t>ą</w:t>
      </w:r>
      <w:r w:rsidRPr="000D11CF">
        <w:rPr>
          <w:rFonts w:cs="Times New Roman"/>
          <w:szCs w:val="24"/>
        </w:rPr>
        <w:t>zek zna</w:t>
      </w:r>
      <w:r w:rsidRPr="000D11CF">
        <w:rPr>
          <w:rFonts w:eastAsia="Calibri" w:cs="Times New Roman"/>
          <w:szCs w:val="24"/>
        </w:rPr>
        <w:t>ć</w:t>
      </w:r>
      <w:r w:rsidRPr="000D11CF">
        <w:rPr>
          <w:rFonts w:cs="Times New Roman"/>
          <w:szCs w:val="24"/>
        </w:rPr>
        <w:t xml:space="preserve"> i stosowa</w:t>
      </w:r>
      <w:r w:rsidRPr="000D11CF">
        <w:rPr>
          <w:rFonts w:eastAsia="Calibri" w:cs="Times New Roman"/>
          <w:szCs w:val="24"/>
        </w:rPr>
        <w:t>ć</w:t>
      </w:r>
      <w:r w:rsidRPr="000D11CF">
        <w:rPr>
          <w:rFonts w:cs="Times New Roman"/>
          <w:szCs w:val="24"/>
        </w:rPr>
        <w:t xml:space="preserve"> w czasie prowadzenia robót wszelkie przepisy dotycz</w:t>
      </w:r>
      <w:r w:rsidRPr="000D11CF">
        <w:rPr>
          <w:rFonts w:eastAsia="Calibri" w:cs="Times New Roman"/>
          <w:szCs w:val="24"/>
        </w:rPr>
        <w:t>ą</w:t>
      </w:r>
      <w:r w:rsidRPr="000D11CF">
        <w:rPr>
          <w:rFonts w:cs="Times New Roman"/>
          <w:szCs w:val="24"/>
        </w:rPr>
        <w:t xml:space="preserve">ce ochrony </w:t>
      </w:r>
      <w:r w:rsidRPr="000D11CF">
        <w:rPr>
          <w:rFonts w:eastAsia="Calibri" w:cs="Times New Roman"/>
          <w:szCs w:val="24"/>
        </w:rPr>
        <w:t>ś</w:t>
      </w:r>
      <w:r w:rsidRPr="000D11CF">
        <w:rPr>
          <w:rFonts w:cs="Times New Roman"/>
          <w:szCs w:val="24"/>
        </w:rPr>
        <w:t>rodowiska naturalnego. W okresie trwania budowy i wyka</w:t>
      </w:r>
      <w:r w:rsidRPr="000D11CF">
        <w:rPr>
          <w:rFonts w:eastAsia="Calibri" w:cs="Times New Roman"/>
          <w:szCs w:val="24"/>
        </w:rPr>
        <w:t>ń</w:t>
      </w:r>
      <w:r w:rsidRPr="000D11CF">
        <w:rPr>
          <w:rFonts w:cs="Times New Roman"/>
          <w:szCs w:val="24"/>
        </w:rPr>
        <w:t>czania robót Wykonawca b</w:t>
      </w:r>
      <w:r w:rsidRPr="000D11CF">
        <w:rPr>
          <w:rFonts w:eastAsia="Calibri" w:cs="Times New Roman"/>
          <w:szCs w:val="24"/>
        </w:rPr>
        <w:t>ę</w:t>
      </w:r>
      <w:r w:rsidRPr="000D11CF">
        <w:rPr>
          <w:rFonts w:cs="Times New Roman"/>
          <w:szCs w:val="24"/>
        </w:rPr>
        <w:t xml:space="preserve">dzie: </w:t>
      </w:r>
    </w:p>
    <w:p w14:paraId="06DFA263" w14:textId="77777777" w:rsidR="00195F5A" w:rsidRPr="00195F5A" w:rsidRDefault="00195F5A" w:rsidP="00083631">
      <w:pPr>
        <w:pStyle w:val="Tytu"/>
        <w:ind w:right="0"/>
      </w:pPr>
      <w:r w:rsidRPr="00195F5A">
        <w:t xml:space="preserve">utrzymywać Teren Budowy i wykopy w stanie bez wody stojącej, </w:t>
      </w:r>
    </w:p>
    <w:p w14:paraId="4C6564DD" w14:textId="77777777" w:rsidR="00195F5A" w:rsidRPr="00195F5A" w:rsidRDefault="00195F5A" w:rsidP="00083631">
      <w:pPr>
        <w:pStyle w:val="Tytu"/>
        <w:ind w:right="0"/>
      </w:pPr>
      <w:r w:rsidRPr="00195F5A">
        <w:t xml:space="preserve">podejmować wszelkie uzasadnione kroki mające na celu stosowanie się </w:t>
      </w:r>
      <w:r w:rsidRPr="00195F5A">
        <w:br/>
        <w:t xml:space="preserve">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 </w:t>
      </w:r>
    </w:p>
    <w:p w14:paraId="68DB5543" w14:textId="77777777" w:rsidR="00195F5A" w:rsidRPr="0000174B" w:rsidRDefault="00195F5A" w:rsidP="00083631">
      <w:pPr>
        <w:ind w:firstLine="0"/>
        <w:rPr>
          <w:rFonts w:cs="Times New Roman"/>
          <w:szCs w:val="24"/>
        </w:rPr>
      </w:pPr>
    </w:p>
    <w:p w14:paraId="4162E985" w14:textId="77777777" w:rsidR="00195F5A" w:rsidRPr="0000654E" w:rsidRDefault="00195F5A" w:rsidP="00083631">
      <w:pPr>
        <w:ind w:firstLine="0"/>
        <w:rPr>
          <w:rFonts w:cs="Times New Roman"/>
          <w:szCs w:val="24"/>
        </w:rPr>
      </w:pPr>
      <w:r w:rsidRPr="0000654E">
        <w:rPr>
          <w:rFonts w:cs="Times New Roman"/>
          <w:szCs w:val="24"/>
        </w:rPr>
        <w:t>Stosuj</w:t>
      </w:r>
      <w:r w:rsidRPr="0000654E">
        <w:rPr>
          <w:rFonts w:eastAsia="Calibri" w:cs="Times New Roman"/>
          <w:szCs w:val="24"/>
        </w:rPr>
        <w:t>ą</w:t>
      </w:r>
      <w:r w:rsidRPr="0000654E">
        <w:rPr>
          <w:rFonts w:cs="Times New Roman"/>
          <w:szCs w:val="24"/>
        </w:rPr>
        <w:t>c si</w:t>
      </w:r>
      <w:r w:rsidRPr="0000654E">
        <w:rPr>
          <w:rFonts w:eastAsia="Calibri" w:cs="Times New Roman"/>
          <w:szCs w:val="24"/>
        </w:rPr>
        <w:t>ę</w:t>
      </w:r>
      <w:r w:rsidRPr="0000654E">
        <w:rPr>
          <w:rFonts w:cs="Times New Roman"/>
          <w:szCs w:val="24"/>
        </w:rPr>
        <w:t xml:space="preserve"> do tych wymaga</w:t>
      </w:r>
      <w:r w:rsidRPr="0000654E">
        <w:rPr>
          <w:rFonts w:eastAsia="Calibri" w:cs="Times New Roman"/>
          <w:szCs w:val="24"/>
        </w:rPr>
        <w:t>ń</w:t>
      </w:r>
      <w:r w:rsidRPr="0000654E">
        <w:rPr>
          <w:rFonts w:cs="Times New Roman"/>
          <w:szCs w:val="24"/>
        </w:rPr>
        <w:t>, b</w:t>
      </w:r>
      <w:r w:rsidRPr="0000654E">
        <w:rPr>
          <w:rFonts w:eastAsia="Calibri" w:cs="Times New Roman"/>
          <w:szCs w:val="24"/>
        </w:rPr>
        <w:t>ę</w:t>
      </w:r>
      <w:r w:rsidRPr="0000654E">
        <w:rPr>
          <w:rFonts w:cs="Times New Roman"/>
          <w:szCs w:val="24"/>
        </w:rPr>
        <w:t>dzie miał szczególny wzgl</w:t>
      </w:r>
      <w:r w:rsidRPr="0000654E">
        <w:rPr>
          <w:rFonts w:eastAsia="Calibri" w:cs="Times New Roman"/>
          <w:szCs w:val="24"/>
        </w:rPr>
        <w:t>ą</w:t>
      </w:r>
      <w:r w:rsidRPr="0000654E">
        <w:rPr>
          <w:rFonts w:cs="Times New Roman"/>
          <w:szCs w:val="24"/>
        </w:rPr>
        <w:t xml:space="preserve">d na: </w:t>
      </w:r>
    </w:p>
    <w:p w14:paraId="0AA568AA" w14:textId="77777777" w:rsidR="00195F5A" w:rsidRPr="00195F5A" w:rsidRDefault="00195F5A" w:rsidP="00083631">
      <w:pPr>
        <w:pStyle w:val="Podtytu"/>
        <w:ind w:right="0"/>
      </w:pPr>
      <w:r w:rsidRPr="00195F5A">
        <w:t xml:space="preserve">lokalizację baz, warsztatów, magazynów, składowisk i dróg dojazdowych. </w:t>
      </w:r>
    </w:p>
    <w:p w14:paraId="06ACF0F7" w14:textId="77777777" w:rsidR="00195F5A" w:rsidRPr="00195F5A" w:rsidRDefault="00195F5A" w:rsidP="00083631">
      <w:pPr>
        <w:pStyle w:val="Podtytu"/>
        <w:ind w:right="0"/>
      </w:pPr>
      <w:r w:rsidRPr="00195F5A">
        <w:t xml:space="preserve">środki ostrożności i zabezpieczenia przed: </w:t>
      </w:r>
    </w:p>
    <w:p w14:paraId="33A4F7D7" w14:textId="77777777" w:rsidR="00195F5A" w:rsidRPr="00195F5A" w:rsidRDefault="00195F5A" w:rsidP="00DA474D">
      <w:pPr>
        <w:pStyle w:val="Akapitzlist"/>
        <w:numPr>
          <w:ilvl w:val="0"/>
          <w:numId w:val="5"/>
        </w:numPr>
        <w:ind w:left="851" w:hanging="284"/>
        <w:rPr>
          <w:rStyle w:val="Wyrnieniedelikatne"/>
        </w:rPr>
      </w:pPr>
      <w:r w:rsidRPr="00195F5A">
        <w:rPr>
          <w:rStyle w:val="Wyrnieniedelikatne"/>
        </w:rPr>
        <w:t xml:space="preserve">zanieczyszczeniem zbiorników i cieków wodnych pyłami lub substancjami toksycznymi, </w:t>
      </w:r>
    </w:p>
    <w:p w14:paraId="5AC4D137" w14:textId="77777777" w:rsidR="00195F5A" w:rsidRPr="00195F5A" w:rsidRDefault="00195F5A" w:rsidP="00DA474D">
      <w:pPr>
        <w:pStyle w:val="Akapitzlist"/>
        <w:numPr>
          <w:ilvl w:val="0"/>
          <w:numId w:val="5"/>
        </w:numPr>
        <w:ind w:left="851" w:hanging="284"/>
        <w:rPr>
          <w:rStyle w:val="Wyrnieniedelikatne"/>
        </w:rPr>
      </w:pPr>
      <w:r w:rsidRPr="00195F5A">
        <w:rPr>
          <w:rStyle w:val="Wyrnieniedelikatne"/>
        </w:rPr>
        <w:t xml:space="preserve">zanieczyszczeniem powietrza pyłami i gazami, </w:t>
      </w:r>
    </w:p>
    <w:p w14:paraId="4B9B0A37" w14:textId="77777777" w:rsidR="00195F5A" w:rsidRPr="00195F5A" w:rsidRDefault="00195F5A" w:rsidP="00DA474D">
      <w:pPr>
        <w:pStyle w:val="Akapitzlist"/>
        <w:numPr>
          <w:ilvl w:val="0"/>
          <w:numId w:val="5"/>
        </w:numPr>
        <w:ind w:left="851" w:hanging="284"/>
        <w:rPr>
          <w:rStyle w:val="Wyrnieniedelikatne"/>
        </w:rPr>
      </w:pPr>
      <w:r w:rsidRPr="00195F5A">
        <w:rPr>
          <w:rStyle w:val="Wyrnieniedelikatne"/>
        </w:rPr>
        <w:t xml:space="preserve">możliwością powstania pożaru </w:t>
      </w:r>
    </w:p>
    <w:p w14:paraId="15E3B4A7" w14:textId="77777777" w:rsidR="00195F5A" w:rsidRPr="00F2020D" w:rsidRDefault="00195F5A" w:rsidP="00083631">
      <w:pPr>
        <w:pStyle w:val="Podtytu"/>
        <w:ind w:right="0"/>
      </w:pPr>
      <w:r w:rsidRPr="00F2020D">
        <w:t xml:space="preserve">nie  użytkowanie  w  porze  nocnej  (22.00 - 6.00)  maszyn  i  urządzeń  emitujących  hałas przekraczający poziom dozwolony dla pory nocnej. </w:t>
      </w:r>
    </w:p>
    <w:p w14:paraId="5B9627E2" w14:textId="77777777" w:rsidR="00C248AA" w:rsidRPr="00CC64AE" w:rsidRDefault="00195F5A" w:rsidP="00083631">
      <w:pPr>
        <w:spacing w:after="0" w:line="259" w:lineRule="auto"/>
        <w:ind w:firstLine="0"/>
        <w:rPr>
          <w:rFonts w:cs="Times New Roman"/>
          <w:color w:val="00FFFF"/>
          <w:szCs w:val="24"/>
        </w:rPr>
      </w:pPr>
      <w:r w:rsidRPr="000D11CF">
        <w:rPr>
          <w:rFonts w:cs="Times New Roman"/>
          <w:color w:val="00FFFF"/>
          <w:szCs w:val="24"/>
        </w:rPr>
        <w:t xml:space="preserve"> </w:t>
      </w:r>
    </w:p>
    <w:p w14:paraId="2A84F24D" w14:textId="77777777" w:rsidR="00195F5A" w:rsidRPr="00E26A6C" w:rsidRDefault="003A49C0" w:rsidP="00DA474D">
      <w:pPr>
        <w:pStyle w:val="Akapitzlist"/>
        <w:numPr>
          <w:ilvl w:val="3"/>
          <w:numId w:val="1"/>
        </w:numPr>
        <w:spacing w:after="12" w:line="249" w:lineRule="auto"/>
        <w:rPr>
          <w:rFonts w:cs="Times New Roman"/>
          <w:szCs w:val="24"/>
        </w:rPr>
      </w:pPr>
      <w:r>
        <w:rPr>
          <w:rFonts w:cs="Times New Roman"/>
          <w:b/>
          <w:szCs w:val="24"/>
        </w:rPr>
        <w:t xml:space="preserve"> </w:t>
      </w:r>
      <w:r w:rsidR="00195F5A" w:rsidRPr="003A49C0">
        <w:rPr>
          <w:rFonts w:cs="Times New Roman"/>
          <w:b/>
          <w:szCs w:val="24"/>
        </w:rPr>
        <w:t>Materiały</w:t>
      </w:r>
      <w:r w:rsidR="00195F5A" w:rsidRPr="00E26A6C">
        <w:rPr>
          <w:rFonts w:cs="Times New Roman"/>
          <w:b/>
          <w:szCs w:val="24"/>
        </w:rPr>
        <w:t xml:space="preserve"> szkodliwe dla otoczenia </w:t>
      </w:r>
    </w:p>
    <w:p w14:paraId="49504EB6" w14:textId="77777777" w:rsidR="00195F5A" w:rsidRPr="000D11CF" w:rsidRDefault="00195F5A" w:rsidP="00083631">
      <w:pPr>
        <w:ind w:left="-15"/>
        <w:rPr>
          <w:rFonts w:cs="Times New Roman"/>
          <w:szCs w:val="24"/>
        </w:rPr>
      </w:pPr>
      <w:r w:rsidRPr="000D11CF">
        <w:rPr>
          <w:rFonts w:cs="Times New Roman"/>
          <w:szCs w:val="24"/>
        </w:rPr>
        <w:t>Materiały, które w sposób trwały s</w:t>
      </w:r>
      <w:r w:rsidRPr="000D11CF">
        <w:rPr>
          <w:rFonts w:eastAsia="Calibri" w:cs="Times New Roman"/>
          <w:szCs w:val="24"/>
        </w:rPr>
        <w:t>ą</w:t>
      </w:r>
      <w:r w:rsidRPr="000D11CF">
        <w:rPr>
          <w:rFonts w:cs="Times New Roman"/>
          <w:szCs w:val="24"/>
        </w:rPr>
        <w:t xml:space="preserve"> szkodliwe dla otoczenia, nie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dopuszczone </w:t>
      </w:r>
      <w:r w:rsidR="00F2020D">
        <w:rPr>
          <w:rFonts w:cs="Times New Roman"/>
          <w:szCs w:val="24"/>
        </w:rPr>
        <w:br/>
      </w:r>
      <w:r w:rsidRPr="000D11CF">
        <w:rPr>
          <w:rFonts w:cs="Times New Roman"/>
          <w:szCs w:val="24"/>
        </w:rPr>
        <w:t>do u</w:t>
      </w:r>
      <w:r w:rsidRPr="000D11CF">
        <w:rPr>
          <w:rFonts w:eastAsia="Calibri" w:cs="Times New Roman"/>
          <w:szCs w:val="24"/>
        </w:rPr>
        <w:t>ż</w:t>
      </w:r>
      <w:r w:rsidR="00F2020D">
        <w:rPr>
          <w:rFonts w:cs="Times New Roman"/>
          <w:szCs w:val="24"/>
        </w:rPr>
        <w:t xml:space="preserve">ycia. </w:t>
      </w:r>
      <w:r w:rsidRPr="000D11CF">
        <w:rPr>
          <w:rFonts w:cs="Times New Roman"/>
          <w:szCs w:val="24"/>
        </w:rPr>
        <w:t>Nie dopuszcza si</w:t>
      </w:r>
      <w:r w:rsidRPr="000D11CF">
        <w:rPr>
          <w:rFonts w:eastAsia="Calibri" w:cs="Times New Roman"/>
          <w:szCs w:val="24"/>
        </w:rPr>
        <w:t>ę</w:t>
      </w:r>
      <w:r w:rsidRPr="000D11CF">
        <w:rPr>
          <w:rFonts w:cs="Times New Roman"/>
          <w:szCs w:val="24"/>
        </w:rPr>
        <w:t xml:space="preserve"> u</w:t>
      </w:r>
      <w:r w:rsidRPr="000D11CF">
        <w:rPr>
          <w:rFonts w:eastAsia="Calibri" w:cs="Times New Roman"/>
          <w:szCs w:val="24"/>
        </w:rPr>
        <w:t>ż</w:t>
      </w:r>
      <w:r w:rsidRPr="000D11CF">
        <w:rPr>
          <w:rFonts w:cs="Times New Roman"/>
          <w:szCs w:val="24"/>
        </w:rPr>
        <w:t>ycia materiałów wywołuj</w:t>
      </w:r>
      <w:r w:rsidRPr="000D11CF">
        <w:rPr>
          <w:rFonts w:eastAsia="Calibri" w:cs="Times New Roman"/>
          <w:szCs w:val="24"/>
        </w:rPr>
        <w:t>ą</w:t>
      </w:r>
      <w:r w:rsidRPr="000D11CF">
        <w:rPr>
          <w:rFonts w:cs="Times New Roman"/>
          <w:szCs w:val="24"/>
        </w:rPr>
        <w:t xml:space="preserve">cych szkodliwe promieniowanie </w:t>
      </w:r>
      <w:r w:rsidR="00F2020D">
        <w:rPr>
          <w:rFonts w:cs="Times New Roman"/>
          <w:szCs w:val="24"/>
        </w:rPr>
        <w:br/>
      </w:r>
      <w:r w:rsidRPr="000D11CF">
        <w:rPr>
          <w:rFonts w:cs="Times New Roman"/>
          <w:szCs w:val="24"/>
        </w:rPr>
        <w:t>o st</w:t>
      </w:r>
      <w:r w:rsidRPr="000D11CF">
        <w:rPr>
          <w:rFonts w:eastAsia="Calibri" w:cs="Times New Roman"/>
          <w:szCs w:val="24"/>
        </w:rPr>
        <w:t>ęż</w:t>
      </w:r>
      <w:r w:rsidRPr="000D11CF">
        <w:rPr>
          <w:rFonts w:cs="Times New Roman"/>
          <w:szCs w:val="24"/>
        </w:rPr>
        <w:t>eniu wi</w:t>
      </w:r>
      <w:r w:rsidRPr="000D11CF">
        <w:rPr>
          <w:rFonts w:eastAsia="Calibri" w:cs="Times New Roman"/>
          <w:szCs w:val="24"/>
        </w:rPr>
        <w:t>ę</w:t>
      </w:r>
      <w:r w:rsidRPr="000D11CF">
        <w:rPr>
          <w:rFonts w:cs="Times New Roman"/>
          <w:szCs w:val="24"/>
        </w:rPr>
        <w:t>kszym od dopuszczalnego, okre</w:t>
      </w:r>
      <w:r w:rsidRPr="000D11CF">
        <w:rPr>
          <w:rFonts w:eastAsia="Calibri" w:cs="Times New Roman"/>
          <w:szCs w:val="24"/>
        </w:rPr>
        <w:t>ś</w:t>
      </w:r>
      <w:r w:rsidRPr="000D11CF">
        <w:rPr>
          <w:rFonts w:cs="Times New Roman"/>
          <w:szCs w:val="24"/>
        </w:rPr>
        <w:t xml:space="preserve">lonego odpowiednimi przepisami. </w:t>
      </w:r>
    </w:p>
    <w:p w14:paraId="28E874AF" w14:textId="77777777" w:rsidR="00195F5A" w:rsidRPr="000D11CF" w:rsidRDefault="00195F5A" w:rsidP="00083631">
      <w:pPr>
        <w:ind w:left="-15"/>
        <w:rPr>
          <w:rFonts w:cs="Times New Roman"/>
          <w:szCs w:val="24"/>
        </w:rPr>
      </w:pPr>
      <w:r w:rsidRPr="000D11CF">
        <w:rPr>
          <w:rFonts w:cs="Times New Roman"/>
          <w:szCs w:val="24"/>
        </w:rPr>
        <w:t>Wszelkie materiały odpadowe u</w:t>
      </w:r>
      <w:r w:rsidRPr="000D11CF">
        <w:rPr>
          <w:rFonts w:eastAsia="Calibri" w:cs="Times New Roman"/>
          <w:szCs w:val="24"/>
        </w:rPr>
        <w:t>ż</w:t>
      </w:r>
      <w:r w:rsidRPr="000D11CF">
        <w:rPr>
          <w:rFonts w:cs="Times New Roman"/>
          <w:szCs w:val="24"/>
        </w:rPr>
        <w:t>yte do robót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miały </w:t>
      </w:r>
      <w:r w:rsidRPr="000D11CF">
        <w:rPr>
          <w:rFonts w:eastAsia="Calibri" w:cs="Times New Roman"/>
          <w:szCs w:val="24"/>
        </w:rPr>
        <w:t>ś</w:t>
      </w:r>
      <w:r w:rsidRPr="000D11CF">
        <w:rPr>
          <w:rFonts w:cs="Times New Roman"/>
          <w:szCs w:val="24"/>
        </w:rPr>
        <w:t>wiadectwa dopuszczenia, wydane przez uprawnion</w:t>
      </w:r>
      <w:r w:rsidRPr="000D11CF">
        <w:rPr>
          <w:rFonts w:eastAsia="Calibri" w:cs="Times New Roman"/>
          <w:szCs w:val="24"/>
        </w:rPr>
        <w:t>ą</w:t>
      </w:r>
      <w:r w:rsidRPr="000D11CF">
        <w:rPr>
          <w:rFonts w:cs="Times New Roman"/>
          <w:szCs w:val="24"/>
        </w:rPr>
        <w:t xml:space="preserve"> jednostk</w:t>
      </w:r>
      <w:r w:rsidRPr="000D11CF">
        <w:rPr>
          <w:rFonts w:eastAsia="Calibri" w:cs="Times New Roman"/>
          <w:szCs w:val="24"/>
        </w:rPr>
        <w:t>ę</w:t>
      </w:r>
      <w:r w:rsidRPr="000D11CF">
        <w:rPr>
          <w:rFonts w:cs="Times New Roman"/>
          <w:szCs w:val="24"/>
        </w:rPr>
        <w:t>, jednoznacznie okre</w:t>
      </w:r>
      <w:r w:rsidRPr="000D11CF">
        <w:rPr>
          <w:rFonts w:eastAsia="Calibri" w:cs="Times New Roman"/>
          <w:szCs w:val="24"/>
        </w:rPr>
        <w:t>ś</w:t>
      </w:r>
      <w:r w:rsidRPr="000D11CF">
        <w:rPr>
          <w:rFonts w:cs="Times New Roman"/>
          <w:szCs w:val="24"/>
        </w:rPr>
        <w:t>laj</w:t>
      </w:r>
      <w:r w:rsidRPr="000D11CF">
        <w:rPr>
          <w:rFonts w:eastAsia="Calibri" w:cs="Times New Roman"/>
          <w:szCs w:val="24"/>
        </w:rPr>
        <w:t>ą</w:t>
      </w:r>
      <w:r w:rsidRPr="000D11CF">
        <w:rPr>
          <w:rFonts w:cs="Times New Roman"/>
          <w:szCs w:val="24"/>
        </w:rPr>
        <w:t xml:space="preserve">ce brak szkodliwego oddziaływania </w:t>
      </w:r>
      <w:r w:rsidRPr="000D11CF">
        <w:rPr>
          <w:rFonts w:cs="Times New Roman"/>
          <w:szCs w:val="24"/>
        </w:rPr>
        <w:br/>
        <w:t xml:space="preserve">tych materiałów na </w:t>
      </w:r>
      <w:r w:rsidRPr="000D11CF">
        <w:rPr>
          <w:rFonts w:eastAsia="Calibri" w:cs="Times New Roman"/>
          <w:szCs w:val="24"/>
        </w:rPr>
        <w:t>ś</w:t>
      </w:r>
      <w:r w:rsidRPr="000D11CF">
        <w:rPr>
          <w:rFonts w:cs="Times New Roman"/>
          <w:szCs w:val="24"/>
        </w:rPr>
        <w:t xml:space="preserve">rodowisko. </w:t>
      </w:r>
    </w:p>
    <w:p w14:paraId="78D12BDF" w14:textId="77777777" w:rsidR="00195F5A" w:rsidRPr="000D11CF" w:rsidRDefault="00195F5A" w:rsidP="00083631">
      <w:pPr>
        <w:ind w:left="-15"/>
        <w:rPr>
          <w:rFonts w:cs="Times New Roman"/>
          <w:szCs w:val="24"/>
        </w:rPr>
      </w:pPr>
      <w:r w:rsidRPr="000D11CF">
        <w:rPr>
          <w:rFonts w:cs="Times New Roman"/>
          <w:szCs w:val="24"/>
        </w:rPr>
        <w:t>Materiały, które s</w:t>
      </w:r>
      <w:r w:rsidRPr="000D11CF">
        <w:rPr>
          <w:rFonts w:eastAsia="Calibri" w:cs="Times New Roman"/>
          <w:szCs w:val="24"/>
        </w:rPr>
        <w:t>ą</w:t>
      </w:r>
      <w:r w:rsidRPr="000D11CF">
        <w:rPr>
          <w:rFonts w:cs="Times New Roman"/>
          <w:szCs w:val="24"/>
        </w:rPr>
        <w:t xml:space="preserve"> szkodliwe dla otoczenia tylko w czasie robót, a po zako</w:t>
      </w:r>
      <w:r w:rsidRPr="000D11CF">
        <w:rPr>
          <w:rFonts w:eastAsia="Calibri" w:cs="Times New Roman"/>
          <w:szCs w:val="24"/>
        </w:rPr>
        <w:t>ń</w:t>
      </w:r>
      <w:r w:rsidRPr="000D11CF">
        <w:rPr>
          <w:rFonts w:cs="Times New Roman"/>
          <w:szCs w:val="24"/>
        </w:rPr>
        <w:t xml:space="preserve">czeniu robót </w:t>
      </w:r>
      <w:r w:rsidRPr="000D11CF">
        <w:rPr>
          <w:rFonts w:cs="Times New Roman"/>
          <w:szCs w:val="24"/>
        </w:rPr>
        <w:br/>
        <w:t>ich szkodliwo</w:t>
      </w:r>
      <w:r w:rsidRPr="000D11CF">
        <w:rPr>
          <w:rFonts w:eastAsia="Calibri" w:cs="Times New Roman"/>
          <w:szCs w:val="24"/>
        </w:rPr>
        <w:t>ść</w:t>
      </w:r>
      <w:r w:rsidRPr="000D11CF">
        <w:rPr>
          <w:rFonts w:cs="Times New Roman"/>
          <w:szCs w:val="24"/>
        </w:rPr>
        <w:t xml:space="preserve"> zanika (np. materiały pylaste), mog</w:t>
      </w:r>
      <w:r w:rsidRPr="000D11CF">
        <w:rPr>
          <w:rFonts w:eastAsia="Calibri" w:cs="Times New Roman"/>
          <w:szCs w:val="24"/>
        </w:rPr>
        <w:t>ą</w:t>
      </w:r>
      <w:r w:rsidRPr="000D11CF">
        <w:rPr>
          <w:rFonts w:cs="Times New Roman"/>
          <w:szCs w:val="24"/>
        </w:rPr>
        <w:t xml:space="preserve"> by</w:t>
      </w:r>
      <w:r w:rsidRPr="000D11CF">
        <w:rPr>
          <w:rFonts w:eastAsia="Calibri" w:cs="Times New Roman"/>
          <w:szCs w:val="24"/>
        </w:rPr>
        <w:t>ć</w:t>
      </w:r>
      <w:r w:rsidRPr="000D11CF">
        <w:rPr>
          <w:rFonts w:cs="Times New Roman"/>
          <w:szCs w:val="24"/>
        </w:rPr>
        <w:t xml:space="preserve"> u</w:t>
      </w:r>
      <w:r w:rsidRPr="000D11CF">
        <w:rPr>
          <w:rFonts w:eastAsia="Calibri" w:cs="Times New Roman"/>
          <w:szCs w:val="24"/>
        </w:rPr>
        <w:t>ż</w:t>
      </w:r>
      <w:r w:rsidRPr="000D11CF">
        <w:rPr>
          <w:rFonts w:cs="Times New Roman"/>
          <w:szCs w:val="24"/>
        </w:rPr>
        <w:t>yte pod warunkiem przestrzegania wymaga</w:t>
      </w:r>
      <w:r w:rsidRPr="000D11CF">
        <w:rPr>
          <w:rFonts w:eastAsia="Calibri" w:cs="Times New Roman"/>
          <w:szCs w:val="24"/>
        </w:rPr>
        <w:t>ń</w:t>
      </w:r>
      <w:r w:rsidRPr="000D11CF">
        <w:rPr>
          <w:rFonts w:cs="Times New Roman"/>
          <w:szCs w:val="24"/>
        </w:rPr>
        <w:t xml:space="preserve"> technologicznych wbudowania. Je</w:t>
      </w:r>
      <w:r w:rsidRPr="000D11CF">
        <w:rPr>
          <w:rFonts w:eastAsia="Calibri" w:cs="Times New Roman"/>
          <w:szCs w:val="24"/>
        </w:rPr>
        <w:t>ż</w:t>
      </w:r>
      <w:r w:rsidRPr="000D11CF">
        <w:rPr>
          <w:rFonts w:cs="Times New Roman"/>
          <w:szCs w:val="24"/>
        </w:rPr>
        <w:t>eli wymagaj</w:t>
      </w:r>
      <w:r w:rsidRPr="000D11CF">
        <w:rPr>
          <w:rFonts w:eastAsia="Calibri" w:cs="Times New Roman"/>
          <w:szCs w:val="24"/>
        </w:rPr>
        <w:t>ą</w:t>
      </w:r>
      <w:r w:rsidRPr="000D11CF">
        <w:rPr>
          <w:rFonts w:cs="Times New Roman"/>
          <w:szCs w:val="24"/>
        </w:rPr>
        <w:t xml:space="preserve"> tego odpowiednie przepisy, Zamawiaj</w:t>
      </w:r>
      <w:r w:rsidRPr="000D11CF">
        <w:rPr>
          <w:rFonts w:eastAsia="Calibri" w:cs="Times New Roman"/>
          <w:szCs w:val="24"/>
        </w:rPr>
        <w:t>ą</w:t>
      </w:r>
      <w:r w:rsidRPr="000D11CF">
        <w:rPr>
          <w:rFonts w:cs="Times New Roman"/>
          <w:szCs w:val="24"/>
        </w:rPr>
        <w:t>cy powinien otrzyma</w:t>
      </w:r>
      <w:r w:rsidRPr="000D11CF">
        <w:rPr>
          <w:rFonts w:eastAsia="Calibri" w:cs="Times New Roman"/>
          <w:szCs w:val="24"/>
        </w:rPr>
        <w:t>ć</w:t>
      </w:r>
      <w:r w:rsidRPr="000D11CF">
        <w:rPr>
          <w:rFonts w:cs="Times New Roman"/>
          <w:szCs w:val="24"/>
        </w:rPr>
        <w:t xml:space="preserve"> zgod</w:t>
      </w:r>
      <w:r w:rsidRPr="000D11CF">
        <w:rPr>
          <w:rFonts w:eastAsia="Calibri" w:cs="Times New Roman"/>
          <w:szCs w:val="24"/>
        </w:rPr>
        <w:t>ę</w:t>
      </w:r>
      <w:r w:rsidRPr="000D11CF">
        <w:rPr>
          <w:rFonts w:cs="Times New Roman"/>
          <w:szCs w:val="24"/>
        </w:rPr>
        <w:t xml:space="preserve"> na u</w:t>
      </w:r>
      <w:r w:rsidRPr="000D11CF">
        <w:rPr>
          <w:rFonts w:eastAsia="Calibri" w:cs="Times New Roman"/>
          <w:szCs w:val="24"/>
        </w:rPr>
        <w:t>ż</w:t>
      </w:r>
      <w:r w:rsidRPr="000D11CF">
        <w:rPr>
          <w:rFonts w:cs="Times New Roman"/>
          <w:szCs w:val="24"/>
        </w:rPr>
        <w:t>ycie tych materiałów od wła</w:t>
      </w:r>
      <w:r w:rsidRPr="000D11CF">
        <w:rPr>
          <w:rFonts w:eastAsia="Calibri" w:cs="Times New Roman"/>
          <w:szCs w:val="24"/>
        </w:rPr>
        <w:t>ś</w:t>
      </w:r>
      <w:r w:rsidRPr="000D11CF">
        <w:rPr>
          <w:rFonts w:cs="Times New Roman"/>
          <w:szCs w:val="24"/>
        </w:rPr>
        <w:t>ciwych organów administracji pa</w:t>
      </w:r>
      <w:r w:rsidRPr="000D11CF">
        <w:rPr>
          <w:rFonts w:eastAsia="Calibri" w:cs="Times New Roman"/>
          <w:szCs w:val="24"/>
        </w:rPr>
        <w:t>ń</w:t>
      </w:r>
      <w:r w:rsidRPr="000D11CF">
        <w:rPr>
          <w:rFonts w:cs="Times New Roman"/>
          <w:szCs w:val="24"/>
        </w:rPr>
        <w:t>stwowej. Je</w:t>
      </w:r>
      <w:r w:rsidRPr="000D11CF">
        <w:rPr>
          <w:rFonts w:eastAsia="Calibri" w:cs="Times New Roman"/>
          <w:szCs w:val="24"/>
        </w:rPr>
        <w:t>ż</w:t>
      </w:r>
      <w:r w:rsidRPr="000D11CF">
        <w:rPr>
          <w:rFonts w:cs="Times New Roman"/>
          <w:szCs w:val="24"/>
        </w:rPr>
        <w:t>eli Wykonawca u</w:t>
      </w:r>
      <w:r w:rsidRPr="000D11CF">
        <w:rPr>
          <w:rFonts w:eastAsia="Calibri" w:cs="Times New Roman"/>
          <w:szCs w:val="24"/>
        </w:rPr>
        <w:t>ż</w:t>
      </w:r>
      <w:r w:rsidRPr="000D11CF">
        <w:rPr>
          <w:rFonts w:cs="Times New Roman"/>
          <w:szCs w:val="24"/>
        </w:rPr>
        <w:t xml:space="preserve">ył materiałów szkodliwych </w:t>
      </w:r>
      <w:r w:rsidR="00F2020D">
        <w:rPr>
          <w:rFonts w:cs="Times New Roman"/>
          <w:szCs w:val="24"/>
        </w:rPr>
        <w:br/>
      </w:r>
      <w:r w:rsidRPr="000D11CF">
        <w:rPr>
          <w:rFonts w:cs="Times New Roman"/>
          <w:szCs w:val="24"/>
        </w:rPr>
        <w:t>dla otoczenia zgodnie ze Specyfikacjami, a ich u</w:t>
      </w:r>
      <w:r w:rsidRPr="000D11CF">
        <w:rPr>
          <w:rFonts w:eastAsia="Calibri" w:cs="Times New Roman"/>
          <w:szCs w:val="24"/>
        </w:rPr>
        <w:t>ż</w:t>
      </w:r>
      <w:r w:rsidRPr="000D11CF">
        <w:rPr>
          <w:rFonts w:cs="Times New Roman"/>
          <w:szCs w:val="24"/>
        </w:rPr>
        <w:t>ycie spowodowało jakiekolwiek zagro</w:t>
      </w:r>
      <w:r w:rsidRPr="000D11CF">
        <w:rPr>
          <w:rFonts w:eastAsia="Calibri" w:cs="Times New Roman"/>
          <w:szCs w:val="24"/>
        </w:rPr>
        <w:t>ż</w:t>
      </w:r>
      <w:r w:rsidRPr="000D11CF">
        <w:rPr>
          <w:rFonts w:cs="Times New Roman"/>
          <w:szCs w:val="24"/>
        </w:rPr>
        <w:t xml:space="preserve">enie </w:t>
      </w:r>
      <w:r w:rsidRPr="000D11CF">
        <w:rPr>
          <w:rFonts w:eastAsia="Calibri" w:cs="Times New Roman"/>
          <w:szCs w:val="24"/>
        </w:rPr>
        <w:t>ś</w:t>
      </w:r>
      <w:r w:rsidR="00F2020D">
        <w:rPr>
          <w:rFonts w:cs="Times New Roman"/>
          <w:szCs w:val="24"/>
        </w:rPr>
        <w:t xml:space="preserve">rodowiska, </w:t>
      </w:r>
      <w:r w:rsidRPr="000D11CF">
        <w:rPr>
          <w:rFonts w:cs="Times New Roman"/>
          <w:szCs w:val="24"/>
        </w:rPr>
        <w:t>to konsekwencje tego poniesie Zamawiaj</w:t>
      </w:r>
      <w:r w:rsidRPr="000D11CF">
        <w:rPr>
          <w:rFonts w:eastAsia="Calibri" w:cs="Times New Roman"/>
          <w:szCs w:val="24"/>
        </w:rPr>
        <w:t>ą</w:t>
      </w:r>
      <w:r w:rsidRPr="000D11CF">
        <w:rPr>
          <w:rFonts w:cs="Times New Roman"/>
          <w:szCs w:val="24"/>
        </w:rPr>
        <w:t xml:space="preserve">cy. </w:t>
      </w:r>
    </w:p>
    <w:p w14:paraId="0B8D0319" w14:textId="77777777" w:rsidR="00195F5A" w:rsidRDefault="00195F5A" w:rsidP="00083631"/>
    <w:p w14:paraId="3BBC9DF0" w14:textId="77777777" w:rsidR="00F2020D" w:rsidRPr="00F2020D" w:rsidRDefault="00F2020D" w:rsidP="00DA474D">
      <w:pPr>
        <w:pStyle w:val="Akapitzlist"/>
        <w:numPr>
          <w:ilvl w:val="0"/>
          <w:numId w:val="6"/>
        </w:numPr>
        <w:spacing w:after="12" w:line="249" w:lineRule="auto"/>
        <w:rPr>
          <w:rFonts w:cs="Times New Roman"/>
          <w:b/>
          <w:vanish/>
          <w:szCs w:val="24"/>
        </w:rPr>
      </w:pPr>
    </w:p>
    <w:p w14:paraId="4E03E172" w14:textId="77777777" w:rsidR="00F2020D" w:rsidRPr="00F2020D" w:rsidRDefault="00F2020D" w:rsidP="00DA474D">
      <w:pPr>
        <w:pStyle w:val="Akapitzlist"/>
        <w:numPr>
          <w:ilvl w:val="1"/>
          <w:numId w:val="6"/>
        </w:numPr>
        <w:spacing w:after="12" w:line="249" w:lineRule="auto"/>
        <w:rPr>
          <w:rFonts w:cs="Times New Roman"/>
          <w:b/>
          <w:vanish/>
          <w:szCs w:val="24"/>
        </w:rPr>
      </w:pPr>
    </w:p>
    <w:p w14:paraId="05ECA36A" w14:textId="77777777" w:rsidR="00F2020D" w:rsidRPr="00F2020D" w:rsidRDefault="00F2020D" w:rsidP="00DA474D">
      <w:pPr>
        <w:pStyle w:val="Akapitzlist"/>
        <w:numPr>
          <w:ilvl w:val="1"/>
          <w:numId w:val="6"/>
        </w:numPr>
        <w:spacing w:after="12" w:line="249" w:lineRule="auto"/>
        <w:rPr>
          <w:rFonts w:cs="Times New Roman"/>
          <w:b/>
          <w:vanish/>
          <w:szCs w:val="24"/>
        </w:rPr>
      </w:pPr>
    </w:p>
    <w:p w14:paraId="6245DA8B" w14:textId="77777777" w:rsidR="00F2020D" w:rsidRPr="00F2020D" w:rsidRDefault="00F2020D" w:rsidP="00DA474D">
      <w:pPr>
        <w:pStyle w:val="Akapitzlist"/>
        <w:numPr>
          <w:ilvl w:val="1"/>
          <w:numId w:val="6"/>
        </w:numPr>
        <w:spacing w:after="12" w:line="249" w:lineRule="auto"/>
        <w:rPr>
          <w:rFonts w:cs="Times New Roman"/>
          <w:b/>
          <w:vanish/>
          <w:szCs w:val="24"/>
        </w:rPr>
      </w:pPr>
    </w:p>
    <w:p w14:paraId="2CDDF9D0" w14:textId="77777777" w:rsidR="00F2020D" w:rsidRPr="00F2020D" w:rsidRDefault="00F2020D" w:rsidP="00DA474D">
      <w:pPr>
        <w:pStyle w:val="Akapitzlist"/>
        <w:numPr>
          <w:ilvl w:val="2"/>
          <w:numId w:val="6"/>
        </w:numPr>
        <w:spacing w:after="12" w:line="249" w:lineRule="auto"/>
        <w:rPr>
          <w:rFonts w:cs="Times New Roman"/>
          <w:b/>
          <w:vanish/>
          <w:szCs w:val="24"/>
        </w:rPr>
      </w:pPr>
    </w:p>
    <w:p w14:paraId="5AC568F1" w14:textId="77777777" w:rsidR="00F2020D" w:rsidRPr="00F2020D" w:rsidRDefault="00F2020D" w:rsidP="00DA474D">
      <w:pPr>
        <w:pStyle w:val="Akapitzlist"/>
        <w:numPr>
          <w:ilvl w:val="2"/>
          <w:numId w:val="6"/>
        </w:numPr>
        <w:spacing w:after="12" w:line="249" w:lineRule="auto"/>
        <w:rPr>
          <w:rFonts w:cs="Times New Roman"/>
          <w:b/>
          <w:vanish/>
          <w:szCs w:val="24"/>
        </w:rPr>
      </w:pPr>
    </w:p>
    <w:p w14:paraId="6257D139" w14:textId="77777777" w:rsidR="00F2020D" w:rsidRPr="00F2020D" w:rsidRDefault="00F2020D" w:rsidP="00DA474D">
      <w:pPr>
        <w:pStyle w:val="Akapitzlist"/>
        <w:numPr>
          <w:ilvl w:val="2"/>
          <w:numId w:val="6"/>
        </w:numPr>
        <w:spacing w:after="12" w:line="249" w:lineRule="auto"/>
        <w:rPr>
          <w:rFonts w:cs="Times New Roman"/>
          <w:b/>
          <w:vanish/>
          <w:szCs w:val="24"/>
        </w:rPr>
      </w:pPr>
    </w:p>
    <w:p w14:paraId="5E025238" w14:textId="77777777" w:rsidR="00F2020D" w:rsidRPr="00F2020D" w:rsidRDefault="00F2020D" w:rsidP="00DA474D">
      <w:pPr>
        <w:pStyle w:val="Akapitzlist"/>
        <w:numPr>
          <w:ilvl w:val="2"/>
          <w:numId w:val="6"/>
        </w:numPr>
        <w:spacing w:after="12" w:line="249" w:lineRule="auto"/>
        <w:rPr>
          <w:rFonts w:cs="Times New Roman"/>
          <w:b/>
          <w:vanish/>
          <w:szCs w:val="24"/>
        </w:rPr>
      </w:pPr>
    </w:p>
    <w:p w14:paraId="1A19185F" w14:textId="77777777" w:rsidR="00F2020D" w:rsidRPr="00F2020D" w:rsidRDefault="00F2020D" w:rsidP="00DA474D">
      <w:pPr>
        <w:pStyle w:val="Akapitzlist"/>
        <w:numPr>
          <w:ilvl w:val="2"/>
          <w:numId w:val="6"/>
        </w:numPr>
        <w:spacing w:after="12" w:line="249" w:lineRule="auto"/>
        <w:rPr>
          <w:rFonts w:cs="Times New Roman"/>
          <w:b/>
          <w:vanish/>
          <w:szCs w:val="24"/>
        </w:rPr>
      </w:pPr>
    </w:p>
    <w:p w14:paraId="4FC8A8D0" w14:textId="77777777" w:rsidR="00F2020D" w:rsidRPr="00F2020D" w:rsidRDefault="00F2020D" w:rsidP="00DA474D">
      <w:pPr>
        <w:pStyle w:val="Akapitzlist"/>
        <w:numPr>
          <w:ilvl w:val="2"/>
          <w:numId w:val="1"/>
        </w:numPr>
        <w:spacing w:after="12" w:line="249" w:lineRule="auto"/>
        <w:rPr>
          <w:rFonts w:cs="Times New Roman"/>
          <w:b/>
          <w:szCs w:val="24"/>
        </w:rPr>
      </w:pPr>
      <w:r w:rsidRPr="00F2020D">
        <w:rPr>
          <w:rFonts w:cs="Times New Roman"/>
          <w:b/>
          <w:szCs w:val="24"/>
        </w:rPr>
        <w:t xml:space="preserve">Ochrona przeciwpożarowa </w:t>
      </w:r>
    </w:p>
    <w:p w14:paraId="60010528" w14:textId="77777777" w:rsidR="00F2020D" w:rsidRPr="000D11CF" w:rsidRDefault="00F2020D" w:rsidP="00083631">
      <w:pPr>
        <w:ind w:left="-15"/>
        <w:rPr>
          <w:rFonts w:cs="Times New Roman"/>
          <w:szCs w:val="24"/>
        </w:rPr>
      </w:pPr>
      <w:r w:rsidRPr="000D11CF">
        <w:rPr>
          <w:rFonts w:cs="Times New Roman"/>
          <w:szCs w:val="24"/>
        </w:rPr>
        <w:t>Wykonawca b</w:t>
      </w:r>
      <w:r w:rsidRPr="000D11CF">
        <w:rPr>
          <w:rFonts w:eastAsia="Calibri" w:cs="Times New Roman"/>
          <w:szCs w:val="24"/>
        </w:rPr>
        <w:t>ę</w:t>
      </w:r>
      <w:r w:rsidRPr="000D11CF">
        <w:rPr>
          <w:rFonts w:cs="Times New Roman"/>
          <w:szCs w:val="24"/>
        </w:rPr>
        <w:t>dzie przestrzega</w:t>
      </w:r>
      <w:r w:rsidRPr="000D11CF">
        <w:rPr>
          <w:rFonts w:eastAsia="Calibri" w:cs="Times New Roman"/>
          <w:szCs w:val="24"/>
        </w:rPr>
        <w:t>ć</w:t>
      </w:r>
      <w:r w:rsidRPr="000D11CF">
        <w:rPr>
          <w:rFonts w:cs="Times New Roman"/>
          <w:szCs w:val="24"/>
        </w:rPr>
        <w:t xml:space="preserve"> przepisów ochrony przeciwpo</w:t>
      </w:r>
      <w:r w:rsidRPr="000D11CF">
        <w:rPr>
          <w:rFonts w:eastAsia="Calibri" w:cs="Times New Roman"/>
          <w:szCs w:val="24"/>
        </w:rPr>
        <w:t>ż</w:t>
      </w:r>
      <w:r w:rsidRPr="000D11CF">
        <w:rPr>
          <w:rFonts w:cs="Times New Roman"/>
          <w:szCs w:val="24"/>
        </w:rPr>
        <w:t xml:space="preserve">arowej. </w:t>
      </w:r>
    </w:p>
    <w:p w14:paraId="222FC851" w14:textId="77777777" w:rsidR="00F2020D" w:rsidRPr="000D11CF" w:rsidRDefault="00F2020D" w:rsidP="00083631">
      <w:pPr>
        <w:ind w:left="-15"/>
        <w:rPr>
          <w:rFonts w:cs="Times New Roman"/>
          <w:szCs w:val="24"/>
        </w:rPr>
      </w:pPr>
      <w:r w:rsidRPr="000D11CF">
        <w:rPr>
          <w:rFonts w:cs="Times New Roman"/>
          <w:szCs w:val="24"/>
        </w:rPr>
        <w:t>Wykonawca b</w:t>
      </w:r>
      <w:r w:rsidRPr="000D11CF">
        <w:rPr>
          <w:rFonts w:eastAsia="Calibri" w:cs="Times New Roman"/>
          <w:szCs w:val="24"/>
        </w:rPr>
        <w:t>ę</w:t>
      </w:r>
      <w:r w:rsidRPr="000D11CF">
        <w:rPr>
          <w:rFonts w:cs="Times New Roman"/>
          <w:szCs w:val="24"/>
        </w:rPr>
        <w:t>dzie utrzymywa</w:t>
      </w:r>
      <w:r w:rsidRPr="000D11CF">
        <w:rPr>
          <w:rFonts w:eastAsia="Calibri" w:cs="Times New Roman"/>
          <w:szCs w:val="24"/>
        </w:rPr>
        <w:t>ć</w:t>
      </w:r>
      <w:r w:rsidRPr="000D11CF">
        <w:rPr>
          <w:rFonts w:cs="Times New Roman"/>
          <w:szCs w:val="24"/>
        </w:rPr>
        <w:t xml:space="preserve"> sprawny sprz</w:t>
      </w:r>
      <w:r w:rsidRPr="000D11CF">
        <w:rPr>
          <w:rFonts w:eastAsia="Calibri" w:cs="Times New Roman"/>
          <w:szCs w:val="24"/>
        </w:rPr>
        <w:t>ę</w:t>
      </w:r>
      <w:r w:rsidRPr="000D11CF">
        <w:rPr>
          <w:rFonts w:cs="Times New Roman"/>
          <w:szCs w:val="24"/>
        </w:rPr>
        <w:t>t przeciwpo</w:t>
      </w:r>
      <w:r w:rsidRPr="000D11CF">
        <w:rPr>
          <w:rFonts w:eastAsia="Calibri" w:cs="Times New Roman"/>
          <w:szCs w:val="24"/>
        </w:rPr>
        <w:t>ż</w:t>
      </w:r>
      <w:r w:rsidRPr="000D11CF">
        <w:rPr>
          <w:rFonts w:cs="Times New Roman"/>
          <w:szCs w:val="24"/>
        </w:rPr>
        <w:t xml:space="preserve">arowy wymagany </w:t>
      </w:r>
      <w:r>
        <w:rPr>
          <w:rFonts w:cs="Times New Roman"/>
          <w:szCs w:val="24"/>
        </w:rPr>
        <w:br/>
      </w:r>
      <w:r w:rsidRPr="000D11CF">
        <w:rPr>
          <w:rFonts w:cs="Times New Roman"/>
          <w:szCs w:val="24"/>
        </w:rPr>
        <w:t xml:space="preserve">przez odpowiednie przepisy na terenie baz produkcyjnych, w pomieszczeniach biurowych </w:t>
      </w:r>
      <w:r>
        <w:rPr>
          <w:rFonts w:cs="Times New Roman"/>
          <w:szCs w:val="24"/>
        </w:rPr>
        <w:br/>
      </w:r>
      <w:r w:rsidRPr="000D11CF">
        <w:rPr>
          <w:rFonts w:cs="Times New Roman"/>
          <w:szCs w:val="24"/>
        </w:rPr>
        <w:t>i</w:t>
      </w:r>
      <w:r>
        <w:rPr>
          <w:rFonts w:cs="Times New Roman"/>
          <w:szCs w:val="24"/>
        </w:rPr>
        <w:t xml:space="preserve"> magazynowych </w:t>
      </w:r>
      <w:r w:rsidRPr="000D11CF">
        <w:rPr>
          <w:rFonts w:cs="Times New Roman"/>
          <w:szCs w:val="24"/>
        </w:rPr>
        <w:t xml:space="preserve">oraz w maszynach i pojazdach. </w:t>
      </w:r>
    </w:p>
    <w:p w14:paraId="1E249DC6" w14:textId="77777777" w:rsidR="00F2020D" w:rsidRPr="000D11CF" w:rsidRDefault="00F2020D" w:rsidP="00083631">
      <w:pPr>
        <w:ind w:left="-15"/>
        <w:rPr>
          <w:rFonts w:cs="Times New Roman"/>
          <w:szCs w:val="24"/>
        </w:rPr>
      </w:pPr>
      <w:r w:rsidRPr="000D11CF">
        <w:rPr>
          <w:rFonts w:cs="Times New Roman"/>
          <w:szCs w:val="24"/>
        </w:rPr>
        <w:t>Materiały łatwopalne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składowane w sposób zgodny z odpowiednimi przepisami </w:t>
      </w:r>
      <w:r w:rsidRPr="000D11CF">
        <w:rPr>
          <w:rFonts w:cs="Times New Roman"/>
          <w:szCs w:val="24"/>
        </w:rPr>
        <w:br/>
        <w:t>i zabezpieczone przed dost</w:t>
      </w:r>
      <w:r w:rsidRPr="000D11CF">
        <w:rPr>
          <w:rFonts w:eastAsia="Calibri" w:cs="Times New Roman"/>
          <w:szCs w:val="24"/>
        </w:rPr>
        <w:t>ę</w:t>
      </w:r>
      <w:r w:rsidRPr="000D11CF">
        <w:rPr>
          <w:rFonts w:cs="Times New Roman"/>
          <w:szCs w:val="24"/>
        </w:rPr>
        <w:t xml:space="preserve">pem osób trzecich. </w:t>
      </w:r>
    </w:p>
    <w:p w14:paraId="7DC5804E" w14:textId="77777777" w:rsidR="00F2020D" w:rsidRPr="000D11CF" w:rsidRDefault="00F2020D" w:rsidP="00083631">
      <w:pPr>
        <w:ind w:left="-15"/>
        <w:rPr>
          <w:rFonts w:cs="Times New Roman"/>
          <w:szCs w:val="24"/>
        </w:rPr>
      </w:pPr>
      <w:r w:rsidRPr="000D11CF">
        <w:rPr>
          <w:rFonts w:cs="Times New Roman"/>
          <w:szCs w:val="24"/>
        </w:rPr>
        <w:t>Wykonawca b</w:t>
      </w:r>
      <w:r w:rsidRPr="000D11CF">
        <w:rPr>
          <w:rFonts w:eastAsia="Calibri" w:cs="Times New Roman"/>
          <w:szCs w:val="24"/>
        </w:rPr>
        <w:t>ę</w:t>
      </w:r>
      <w:r w:rsidRPr="000D11CF">
        <w:rPr>
          <w:rFonts w:cs="Times New Roman"/>
          <w:szCs w:val="24"/>
        </w:rPr>
        <w:t>dzie odpowiedzialny za wszelkie straty spowodowane po</w:t>
      </w:r>
      <w:r w:rsidRPr="000D11CF">
        <w:rPr>
          <w:rFonts w:eastAsia="Calibri" w:cs="Times New Roman"/>
          <w:szCs w:val="24"/>
        </w:rPr>
        <w:t>ż</w:t>
      </w:r>
      <w:r w:rsidRPr="000D11CF">
        <w:rPr>
          <w:rFonts w:cs="Times New Roman"/>
          <w:szCs w:val="24"/>
        </w:rPr>
        <w:t xml:space="preserve">arem wywołanym </w:t>
      </w:r>
      <w:r w:rsidRPr="000D11CF">
        <w:rPr>
          <w:rFonts w:cs="Times New Roman"/>
          <w:szCs w:val="24"/>
        </w:rPr>
        <w:br/>
        <w:t xml:space="preserve">jako rezultat realizacji robót albo przez personel Wykonawcy. </w:t>
      </w:r>
    </w:p>
    <w:p w14:paraId="1CD82633" w14:textId="77777777" w:rsidR="00F2020D" w:rsidRPr="000D11CF" w:rsidRDefault="00F2020D" w:rsidP="00083631">
      <w:pPr>
        <w:spacing w:after="0" w:line="259" w:lineRule="auto"/>
        <w:ind w:firstLine="0"/>
        <w:rPr>
          <w:rFonts w:cs="Times New Roman"/>
          <w:szCs w:val="24"/>
        </w:rPr>
      </w:pPr>
      <w:r w:rsidRPr="000D11CF">
        <w:rPr>
          <w:rFonts w:cs="Times New Roman"/>
          <w:b/>
          <w:szCs w:val="24"/>
        </w:rPr>
        <w:t xml:space="preserve"> </w:t>
      </w:r>
    </w:p>
    <w:p w14:paraId="2B3E41BA" w14:textId="77777777" w:rsidR="00F2020D" w:rsidRPr="00285EE2" w:rsidRDefault="00F2020D" w:rsidP="00DA474D">
      <w:pPr>
        <w:pStyle w:val="Akapitzlist"/>
        <w:numPr>
          <w:ilvl w:val="2"/>
          <w:numId w:val="1"/>
        </w:numPr>
        <w:spacing w:after="12" w:line="249" w:lineRule="auto"/>
        <w:rPr>
          <w:rFonts w:cs="Times New Roman"/>
          <w:b/>
          <w:szCs w:val="24"/>
        </w:rPr>
      </w:pPr>
      <w:r w:rsidRPr="000D11CF">
        <w:rPr>
          <w:rFonts w:cs="Times New Roman"/>
          <w:b/>
          <w:szCs w:val="24"/>
        </w:rPr>
        <w:t>Ochrona własno</w:t>
      </w:r>
      <w:r w:rsidRPr="00285EE2">
        <w:rPr>
          <w:rFonts w:cs="Times New Roman"/>
          <w:b/>
          <w:szCs w:val="24"/>
        </w:rPr>
        <w:t>ś</w:t>
      </w:r>
      <w:r w:rsidRPr="000D11CF">
        <w:rPr>
          <w:rFonts w:cs="Times New Roman"/>
          <w:b/>
          <w:szCs w:val="24"/>
        </w:rPr>
        <w:t xml:space="preserve">ci publicznej i prywatnej </w:t>
      </w:r>
    </w:p>
    <w:p w14:paraId="0E6C5630" w14:textId="77777777" w:rsidR="00F2020D" w:rsidRPr="000D11CF" w:rsidRDefault="00F2020D" w:rsidP="00083631">
      <w:pPr>
        <w:ind w:left="-15"/>
        <w:rPr>
          <w:rFonts w:cs="Times New Roman"/>
          <w:szCs w:val="24"/>
        </w:rPr>
      </w:pPr>
      <w:r w:rsidRPr="000D11CF">
        <w:rPr>
          <w:rFonts w:cs="Times New Roman"/>
          <w:szCs w:val="24"/>
        </w:rPr>
        <w:t>Wykonawca odpowiada za ochron</w:t>
      </w:r>
      <w:r w:rsidRPr="000D11CF">
        <w:rPr>
          <w:rFonts w:eastAsia="Calibri" w:cs="Times New Roman"/>
          <w:szCs w:val="24"/>
        </w:rPr>
        <w:t>ę</w:t>
      </w:r>
      <w:r w:rsidRPr="000D11CF">
        <w:rPr>
          <w:rFonts w:cs="Times New Roman"/>
          <w:szCs w:val="24"/>
        </w:rPr>
        <w:t xml:space="preserve"> instalacji na powierzchni ziemi i za urz</w:t>
      </w:r>
      <w:r w:rsidRPr="000D11CF">
        <w:rPr>
          <w:rFonts w:eastAsia="Calibri" w:cs="Times New Roman"/>
          <w:szCs w:val="24"/>
        </w:rPr>
        <w:t>ą</w:t>
      </w:r>
      <w:r w:rsidRPr="000D11CF">
        <w:rPr>
          <w:rFonts w:cs="Times New Roman"/>
          <w:szCs w:val="24"/>
        </w:rPr>
        <w:t>dzenia podziemne, takie jak ruroci</w:t>
      </w:r>
      <w:r w:rsidRPr="000D11CF">
        <w:rPr>
          <w:rFonts w:eastAsia="Calibri" w:cs="Times New Roman"/>
          <w:szCs w:val="24"/>
        </w:rPr>
        <w:t>ą</w:t>
      </w:r>
      <w:r w:rsidRPr="000D11CF">
        <w:rPr>
          <w:rFonts w:cs="Times New Roman"/>
          <w:szCs w:val="24"/>
        </w:rPr>
        <w:t>gi, kable itp. oraz uzyska od odpowiednich władz,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cych wła</w:t>
      </w:r>
      <w:r w:rsidRPr="000D11CF">
        <w:rPr>
          <w:rFonts w:eastAsia="Calibri" w:cs="Times New Roman"/>
          <w:szCs w:val="24"/>
        </w:rPr>
        <w:t>ś</w:t>
      </w:r>
      <w:r>
        <w:rPr>
          <w:rFonts w:cs="Times New Roman"/>
          <w:szCs w:val="24"/>
        </w:rPr>
        <w:t xml:space="preserve">cicielami </w:t>
      </w:r>
      <w:r w:rsidRPr="000D11CF">
        <w:rPr>
          <w:rFonts w:cs="Times New Roman"/>
          <w:szCs w:val="24"/>
        </w:rPr>
        <w:t>tych urz</w:t>
      </w:r>
      <w:r w:rsidRPr="000D11CF">
        <w:rPr>
          <w:rFonts w:eastAsia="Calibri" w:cs="Times New Roman"/>
          <w:szCs w:val="24"/>
        </w:rPr>
        <w:t>ą</w:t>
      </w:r>
      <w:r w:rsidRPr="000D11CF">
        <w:rPr>
          <w:rFonts w:cs="Times New Roman"/>
          <w:szCs w:val="24"/>
        </w:rPr>
        <w:t>dze</w:t>
      </w:r>
      <w:r w:rsidRPr="000D11CF">
        <w:rPr>
          <w:rFonts w:eastAsia="Calibri" w:cs="Times New Roman"/>
          <w:szCs w:val="24"/>
        </w:rPr>
        <w:t>ń</w:t>
      </w:r>
      <w:r w:rsidRPr="000D11CF">
        <w:rPr>
          <w:rFonts w:cs="Times New Roman"/>
          <w:szCs w:val="24"/>
        </w:rPr>
        <w:t xml:space="preserve">, potwierdzenie informacji dostarczonych mu </w:t>
      </w:r>
      <w:r>
        <w:rPr>
          <w:rFonts w:cs="Times New Roman"/>
          <w:szCs w:val="24"/>
        </w:rPr>
        <w:br/>
      </w:r>
      <w:r w:rsidRPr="000D11CF">
        <w:rPr>
          <w:rFonts w:cs="Times New Roman"/>
          <w:szCs w:val="24"/>
        </w:rPr>
        <w:t>przez Zamawiaj</w:t>
      </w:r>
      <w:r w:rsidRPr="000D11CF">
        <w:rPr>
          <w:rFonts w:eastAsia="Calibri" w:cs="Times New Roman"/>
          <w:szCs w:val="24"/>
        </w:rPr>
        <w:t>ą</w:t>
      </w:r>
      <w:r w:rsidRPr="000D11CF">
        <w:rPr>
          <w:rFonts w:cs="Times New Roman"/>
          <w:szCs w:val="24"/>
        </w:rPr>
        <w:t>cego w ramach planu ich lokalizacji. Wykonawca zapewni wła</w:t>
      </w:r>
      <w:r w:rsidRPr="000D11CF">
        <w:rPr>
          <w:rFonts w:eastAsia="Calibri" w:cs="Times New Roman"/>
          <w:szCs w:val="24"/>
        </w:rPr>
        <w:t>ś</w:t>
      </w:r>
      <w:r w:rsidRPr="000D11CF">
        <w:rPr>
          <w:rFonts w:cs="Times New Roman"/>
          <w:szCs w:val="24"/>
        </w:rPr>
        <w:t>ciwe oznaczenie i zabezpieczenie przed uszkodzeniem tych instalacji i urz</w:t>
      </w:r>
      <w:r w:rsidRPr="000D11CF">
        <w:rPr>
          <w:rFonts w:eastAsia="Calibri" w:cs="Times New Roman"/>
          <w:szCs w:val="24"/>
        </w:rPr>
        <w:t>ą</w:t>
      </w:r>
      <w:r w:rsidRPr="000D11CF">
        <w:rPr>
          <w:rFonts w:cs="Times New Roman"/>
          <w:szCs w:val="24"/>
        </w:rPr>
        <w:t>dze</w:t>
      </w:r>
      <w:r w:rsidRPr="000D11CF">
        <w:rPr>
          <w:rFonts w:eastAsia="Calibri" w:cs="Times New Roman"/>
          <w:szCs w:val="24"/>
        </w:rPr>
        <w:t>ń</w:t>
      </w:r>
      <w:r w:rsidRPr="000D11CF">
        <w:rPr>
          <w:rFonts w:cs="Times New Roman"/>
          <w:szCs w:val="24"/>
        </w:rPr>
        <w:t xml:space="preserve"> w czasie trwania budowy. </w:t>
      </w:r>
    </w:p>
    <w:p w14:paraId="6D332C34" w14:textId="77777777" w:rsidR="00F2020D" w:rsidRPr="000D11CF" w:rsidRDefault="00F2020D" w:rsidP="00083631">
      <w:pPr>
        <w:ind w:left="-15"/>
        <w:rPr>
          <w:rFonts w:cs="Times New Roman"/>
          <w:szCs w:val="24"/>
        </w:rPr>
      </w:pPr>
      <w:r w:rsidRPr="000D11CF">
        <w:rPr>
          <w:rFonts w:cs="Times New Roman"/>
          <w:szCs w:val="24"/>
        </w:rPr>
        <w:t>Wykonawca jest zobowi</w:t>
      </w:r>
      <w:r w:rsidRPr="000D11CF">
        <w:rPr>
          <w:rFonts w:eastAsia="Calibri" w:cs="Times New Roman"/>
          <w:szCs w:val="24"/>
        </w:rPr>
        <w:t>ą</w:t>
      </w:r>
      <w:r w:rsidRPr="000D11CF">
        <w:rPr>
          <w:rFonts w:cs="Times New Roman"/>
          <w:szCs w:val="24"/>
        </w:rPr>
        <w:t>zany umie</w:t>
      </w:r>
      <w:r w:rsidRPr="000D11CF">
        <w:rPr>
          <w:rFonts w:eastAsia="Calibri" w:cs="Times New Roman"/>
          <w:szCs w:val="24"/>
        </w:rPr>
        <w:t>ś</w:t>
      </w:r>
      <w:r w:rsidRPr="000D11CF">
        <w:rPr>
          <w:rFonts w:cs="Times New Roman"/>
          <w:szCs w:val="24"/>
        </w:rPr>
        <w:t>ci</w:t>
      </w:r>
      <w:r w:rsidRPr="000D11CF">
        <w:rPr>
          <w:rFonts w:eastAsia="Calibri" w:cs="Times New Roman"/>
          <w:szCs w:val="24"/>
        </w:rPr>
        <w:t>ć</w:t>
      </w:r>
      <w:r w:rsidRPr="000D11CF">
        <w:rPr>
          <w:rFonts w:cs="Times New Roman"/>
          <w:szCs w:val="24"/>
        </w:rPr>
        <w:t xml:space="preserve"> w swoim harmonogramie rezerw</w:t>
      </w:r>
      <w:r w:rsidRPr="000D11CF">
        <w:rPr>
          <w:rFonts w:eastAsia="Calibri" w:cs="Times New Roman"/>
          <w:szCs w:val="24"/>
        </w:rPr>
        <w:t>ę</w:t>
      </w:r>
      <w:r w:rsidRPr="000D11CF">
        <w:rPr>
          <w:rFonts w:cs="Times New Roman"/>
          <w:szCs w:val="24"/>
        </w:rPr>
        <w:t xml:space="preserve"> czasow</w:t>
      </w:r>
      <w:r w:rsidRPr="000D11CF">
        <w:rPr>
          <w:rFonts w:eastAsia="Calibri" w:cs="Times New Roman"/>
          <w:szCs w:val="24"/>
        </w:rPr>
        <w:t>ą</w:t>
      </w:r>
      <w:r w:rsidRPr="000D11CF">
        <w:rPr>
          <w:rFonts w:cs="Times New Roman"/>
          <w:szCs w:val="24"/>
        </w:rPr>
        <w:t xml:space="preserve"> </w:t>
      </w:r>
      <w:r w:rsidRPr="000D11CF">
        <w:rPr>
          <w:rFonts w:cs="Times New Roman"/>
          <w:szCs w:val="24"/>
        </w:rPr>
        <w:br/>
        <w:t>dla wszelkiego rodzaju robót, które maj</w:t>
      </w:r>
      <w:r w:rsidRPr="000D11CF">
        <w:rPr>
          <w:rFonts w:eastAsia="Calibri" w:cs="Times New Roman"/>
          <w:szCs w:val="24"/>
        </w:rPr>
        <w:t>ą</w:t>
      </w:r>
      <w:r w:rsidRPr="000D11CF">
        <w:rPr>
          <w:rFonts w:cs="Times New Roman"/>
          <w:szCs w:val="24"/>
        </w:rPr>
        <w:t xml:space="preserve"> by</w:t>
      </w:r>
      <w:r w:rsidRPr="000D11CF">
        <w:rPr>
          <w:rFonts w:eastAsia="Calibri" w:cs="Times New Roman"/>
          <w:szCs w:val="24"/>
        </w:rPr>
        <w:t>ć</w:t>
      </w:r>
      <w:r w:rsidRPr="000D11CF">
        <w:rPr>
          <w:rFonts w:cs="Times New Roman"/>
          <w:szCs w:val="24"/>
        </w:rPr>
        <w:t xml:space="preserve"> wykonane w zakresie przeło</w:t>
      </w:r>
      <w:r w:rsidRPr="000D11CF">
        <w:rPr>
          <w:rFonts w:eastAsia="Calibri" w:cs="Times New Roman"/>
          <w:szCs w:val="24"/>
        </w:rPr>
        <w:t>ż</w:t>
      </w:r>
      <w:r w:rsidRPr="000D11CF">
        <w:rPr>
          <w:rFonts w:cs="Times New Roman"/>
          <w:szCs w:val="24"/>
        </w:rPr>
        <w:t xml:space="preserve">enia instalacji </w:t>
      </w:r>
      <w:r w:rsidRPr="000D11CF">
        <w:rPr>
          <w:rFonts w:cs="Times New Roman"/>
          <w:szCs w:val="24"/>
        </w:rPr>
        <w:br/>
        <w:t>i urz</w:t>
      </w:r>
      <w:r w:rsidRPr="000D11CF">
        <w:rPr>
          <w:rFonts w:eastAsia="Calibri" w:cs="Times New Roman"/>
          <w:szCs w:val="24"/>
        </w:rPr>
        <w:t>ą</w:t>
      </w:r>
      <w:r w:rsidRPr="000D11CF">
        <w:rPr>
          <w:rFonts w:cs="Times New Roman"/>
          <w:szCs w:val="24"/>
        </w:rPr>
        <w:t>dze</w:t>
      </w:r>
      <w:r w:rsidRPr="000D11CF">
        <w:rPr>
          <w:rFonts w:eastAsia="Calibri" w:cs="Times New Roman"/>
          <w:szCs w:val="24"/>
        </w:rPr>
        <w:t>ń</w:t>
      </w:r>
      <w:r w:rsidRPr="000D11CF">
        <w:rPr>
          <w:rFonts w:cs="Times New Roman"/>
          <w:szCs w:val="24"/>
        </w:rPr>
        <w:t xml:space="preserve"> podziemnych na Terenie Budowy i powiadomi</w:t>
      </w:r>
      <w:r w:rsidRPr="000D11CF">
        <w:rPr>
          <w:rFonts w:eastAsia="Calibri" w:cs="Times New Roman"/>
          <w:szCs w:val="24"/>
        </w:rPr>
        <w:t>ć</w:t>
      </w:r>
      <w:r w:rsidRPr="000D11CF">
        <w:rPr>
          <w:rFonts w:cs="Times New Roman"/>
          <w:szCs w:val="24"/>
        </w:rPr>
        <w:t xml:space="preserve"> Inspektora nadzoru i władze</w:t>
      </w:r>
      <w:r>
        <w:rPr>
          <w:rFonts w:cs="Times New Roman"/>
          <w:szCs w:val="24"/>
        </w:rPr>
        <w:t xml:space="preserve"> lokalne </w:t>
      </w:r>
      <w:r w:rsidRPr="000D11CF">
        <w:rPr>
          <w:rFonts w:cs="Times New Roman"/>
          <w:szCs w:val="24"/>
        </w:rPr>
        <w:t>o zamiarze rozpocz</w:t>
      </w:r>
      <w:r w:rsidRPr="000D11CF">
        <w:rPr>
          <w:rFonts w:eastAsia="Calibri" w:cs="Times New Roman"/>
          <w:szCs w:val="24"/>
        </w:rPr>
        <w:t>ę</w:t>
      </w:r>
      <w:r w:rsidRPr="000D11CF">
        <w:rPr>
          <w:rFonts w:cs="Times New Roman"/>
          <w:szCs w:val="24"/>
        </w:rPr>
        <w:t>cia robót. O fakcie przypadkowego uszkodzenia tych instalacji Wykonawca bezzwłocznie powiadomi Inspektora nadzoru i zainteresowane władze oraz b</w:t>
      </w:r>
      <w:r w:rsidRPr="000D11CF">
        <w:rPr>
          <w:rFonts w:eastAsia="Calibri" w:cs="Times New Roman"/>
          <w:szCs w:val="24"/>
        </w:rPr>
        <w:t>ę</w:t>
      </w:r>
      <w:r w:rsidRPr="000D11CF">
        <w:rPr>
          <w:rFonts w:cs="Times New Roman"/>
          <w:szCs w:val="24"/>
        </w:rPr>
        <w:t>dzie z nimi współpracował, dostarczaj</w:t>
      </w:r>
      <w:r w:rsidRPr="000D11CF">
        <w:rPr>
          <w:rFonts w:eastAsia="Calibri" w:cs="Times New Roman"/>
          <w:szCs w:val="24"/>
        </w:rPr>
        <w:t>ą</w:t>
      </w:r>
      <w:r w:rsidRPr="000D11CF">
        <w:rPr>
          <w:rFonts w:cs="Times New Roman"/>
          <w:szCs w:val="24"/>
        </w:rPr>
        <w:t>c wszelkiej pomocy potrzebnej przy dokonywaniu napraw. Wykonawca b</w:t>
      </w:r>
      <w:r w:rsidRPr="000D11CF">
        <w:rPr>
          <w:rFonts w:eastAsia="Calibri" w:cs="Times New Roman"/>
          <w:szCs w:val="24"/>
        </w:rPr>
        <w:t>ę</w:t>
      </w:r>
      <w:r w:rsidRPr="000D11CF">
        <w:rPr>
          <w:rFonts w:cs="Times New Roman"/>
          <w:szCs w:val="24"/>
        </w:rPr>
        <w:t>dzie odpowiada</w:t>
      </w:r>
      <w:r w:rsidRPr="000D11CF">
        <w:rPr>
          <w:rFonts w:eastAsia="Calibri" w:cs="Times New Roman"/>
          <w:szCs w:val="24"/>
        </w:rPr>
        <w:t>ć</w:t>
      </w:r>
      <w:r w:rsidRPr="000D11CF">
        <w:rPr>
          <w:rFonts w:cs="Times New Roman"/>
          <w:szCs w:val="24"/>
        </w:rPr>
        <w:t xml:space="preserve"> za wszelkie spowodowane przez jego działania uszkodzenia instalacji na powierzchni ziemi i urz</w:t>
      </w:r>
      <w:r w:rsidRPr="000D11CF">
        <w:rPr>
          <w:rFonts w:eastAsia="Calibri" w:cs="Times New Roman"/>
          <w:szCs w:val="24"/>
        </w:rPr>
        <w:t>ą</w:t>
      </w:r>
      <w:r w:rsidRPr="000D11CF">
        <w:rPr>
          <w:rFonts w:cs="Times New Roman"/>
          <w:szCs w:val="24"/>
        </w:rPr>
        <w:t>dze</w:t>
      </w:r>
      <w:r w:rsidRPr="000D11CF">
        <w:rPr>
          <w:rFonts w:eastAsia="Calibri" w:cs="Times New Roman"/>
          <w:szCs w:val="24"/>
        </w:rPr>
        <w:t>ń</w:t>
      </w:r>
      <w:r w:rsidRPr="000D11CF">
        <w:rPr>
          <w:rFonts w:cs="Times New Roman"/>
          <w:szCs w:val="24"/>
        </w:rPr>
        <w:t xml:space="preserve"> podziemnych wykazanych </w:t>
      </w:r>
      <w:r>
        <w:rPr>
          <w:rFonts w:cs="Times New Roman"/>
          <w:szCs w:val="24"/>
        </w:rPr>
        <w:br/>
      </w:r>
      <w:r w:rsidRPr="000D11CF">
        <w:rPr>
          <w:rFonts w:cs="Times New Roman"/>
          <w:szCs w:val="24"/>
        </w:rPr>
        <w:t>w dokumentach dostarczonych mu przez Zamawiaj</w:t>
      </w:r>
      <w:r w:rsidRPr="000D11CF">
        <w:rPr>
          <w:rFonts w:eastAsia="Calibri" w:cs="Times New Roman"/>
          <w:szCs w:val="24"/>
        </w:rPr>
        <w:t>ą</w:t>
      </w:r>
      <w:r w:rsidRPr="000D11CF">
        <w:rPr>
          <w:rFonts w:cs="Times New Roman"/>
          <w:szCs w:val="24"/>
        </w:rPr>
        <w:t xml:space="preserve">cego. </w:t>
      </w:r>
    </w:p>
    <w:p w14:paraId="5F33ACA4" w14:textId="77777777" w:rsidR="00F2020D" w:rsidRPr="000D11CF" w:rsidRDefault="00F2020D" w:rsidP="00083631">
      <w:pPr>
        <w:spacing w:after="0" w:line="259" w:lineRule="auto"/>
        <w:ind w:firstLine="0"/>
        <w:rPr>
          <w:rFonts w:cs="Times New Roman"/>
          <w:szCs w:val="24"/>
        </w:rPr>
      </w:pPr>
    </w:p>
    <w:p w14:paraId="5C730331" w14:textId="77777777" w:rsidR="00F2020D" w:rsidRPr="00285EE2" w:rsidRDefault="00F2020D" w:rsidP="00DA474D">
      <w:pPr>
        <w:pStyle w:val="Akapitzlist"/>
        <w:numPr>
          <w:ilvl w:val="2"/>
          <w:numId w:val="1"/>
        </w:numPr>
        <w:spacing w:after="12" w:line="249" w:lineRule="auto"/>
        <w:rPr>
          <w:rFonts w:cs="Times New Roman"/>
          <w:b/>
          <w:szCs w:val="24"/>
        </w:rPr>
      </w:pPr>
      <w:r w:rsidRPr="000D11CF">
        <w:rPr>
          <w:rFonts w:cs="Times New Roman"/>
          <w:b/>
          <w:szCs w:val="24"/>
        </w:rPr>
        <w:t>Ograniczenie obci</w:t>
      </w:r>
      <w:r w:rsidRPr="00285EE2">
        <w:rPr>
          <w:rFonts w:cs="Times New Roman"/>
          <w:b/>
          <w:szCs w:val="24"/>
        </w:rPr>
        <w:t>ąż</w:t>
      </w:r>
      <w:r w:rsidRPr="000D11CF">
        <w:rPr>
          <w:rFonts w:cs="Times New Roman"/>
          <w:b/>
          <w:szCs w:val="24"/>
        </w:rPr>
        <w:t>e</w:t>
      </w:r>
      <w:r w:rsidRPr="00285EE2">
        <w:rPr>
          <w:rFonts w:cs="Times New Roman"/>
          <w:b/>
          <w:szCs w:val="24"/>
        </w:rPr>
        <w:t>ń</w:t>
      </w:r>
      <w:r w:rsidRPr="000D11CF">
        <w:rPr>
          <w:rFonts w:cs="Times New Roman"/>
          <w:b/>
          <w:szCs w:val="24"/>
        </w:rPr>
        <w:t xml:space="preserve"> osi pojazdów </w:t>
      </w:r>
    </w:p>
    <w:p w14:paraId="434E530E" w14:textId="77777777" w:rsidR="003A49C0" w:rsidRDefault="00F2020D" w:rsidP="00CC64AE">
      <w:pPr>
        <w:ind w:left="-15"/>
        <w:rPr>
          <w:rFonts w:cs="Times New Roman"/>
          <w:szCs w:val="24"/>
        </w:rPr>
      </w:pPr>
      <w:r w:rsidRPr="000D11CF">
        <w:rPr>
          <w:rFonts w:cs="Times New Roman"/>
          <w:szCs w:val="24"/>
        </w:rPr>
        <w:t>Pojazdy lub ładunki powoduj</w:t>
      </w:r>
      <w:r w:rsidRPr="000D11CF">
        <w:rPr>
          <w:rFonts w:eastAsia="Calibri" w:cs="Times New Roman"/>
          <w:szCs w:val="24"/>
        </w:rPr>
        <w:t>ą</w:t>
      </w:r>
      <w:r w:rsidRPr="000D11CF">
        <w:rPr>
          <w:rFonts w:cs="Times New Roman"/>
          <w:szCs w:val="24"/>
        </w:rPr>
        <w:t>ce nadmierne obci</w:t>
      </w:r>
      <w:r w:rsidRPr="000D11CF">
        <w:rPr>
          <w:rFonts w:eastAsia="Calibri" w:cs="Times New Roman"/>
          <w:szCs w:val="24"/>
        </w:rPr>
        <w:t>ąż</w:t>
      </w:r>
      <w:r w:rsidRPr="000D11CF">
        <w:rPr>
          <w:rFonts w:cs="Times New Roman"/>
          <w:szCs w:val="24"/>
        </w:rPr>
        <w:t>enie osiowe nie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Pr>
          <w:rFonts w:cs="Times New Roman"/>
          <w:szCs w:val="24"/>
        </w:rPr>
        <w:t xml:space="preserve"> dopuszczone </w:t>
      </w:r>
      <w:r>
        <w:rPr>
          <w:rFonts w:cs="Times New Roman"/>
          <w:szCs w:val="24"/>
        </w:rPr>
        <w:br/>
        <w:t xml:space="preserve">do ruchu, </w:t>
      </w:r>
      <w:r w:rsidRPr="000D11CF">
        <w:rPr>
          <w:rFonts w:cs="Times New Roman"/>
          <w:szCs w:val="24"/>
        </w:rPr>
        <w:t>a Wykonawca b</w:t>
      </w:r>
      <w:r w:rsidRPr="000D11CF">
        <w:rPr>
          <w:rFonts w:eastAsia="Calibri" w:cs="Times New Roman"/>
          <w:szCs w:val="24"/>
        </w:rPr>
        <w:t>ę</w:t>
      </w:r>
      <w:r w:rsidRPr="000D11CF">
        <w:rPr>
          <w:rFonts w:cs="Times New Roman"/>
          <w:szCs w:val="24"/>
        </w:rPr>
        <w:t>dzie odpowiedzialny, zgodnie z poleceniami Inspektora nadzoru, za napraw</w:t>
      </w:r>
      <w:r w:rsidRPr="000D11CF">
        <w:rPr>
          <w:rFonts w:eastAsia="Calibri" w:cs="Times New Roman"/>
          <w:szCs w:val="24"/>
        </w:rPr>
        <w:t>ę</w:t>
      </w:r>
      <w:r w:rsidRPr="000D11CF">
        <w:rPr>
          <w:rFonts w:cs="Times New Roman"/>
          <w:szCs w:val="24"/>
        </w:rPr>
        <w:t xml:space="preserve"> wszelkich robót w ten sposób uszkodzonych. </w:t>
      </w:r>
    </w:p>
    <w:p w14:paraId="2ED51B46" w14:textId="77777777" w:rsidR="003A49C0" w:rsidRPr="000D11CF" w:rsidRDefault="003A49C0" w:rsidP="00083631">
      <w:pPr>
        <w:spacing w:after="0" w:line="259" w:lineRule="auto"/>
        <w:ind w:firstLine="0"/>
        <w:rPr>
          <w:rFonts w:cs="Times New Roman"/>
          <w:szCs w:val="24"/>
        </w:rPr>
      </w:pPr>
    </w:p>
    <w:p w14:paraId="40842871" w14:textId="77777777" w:rsidR="00F2020D" w:rsidRPr="00285EE2" w:rsidRDefault="00F2020D" w:rsidP="00DA474D">
      <w:pPr>
        <w:pStyle w:val="Akapitzlist"/>
        <w:numPr>
          <w:ilvl w:val="2"/>
          <w:numId w:val="1"/>
        </w:numPr>
        <w:spacing w:after="12" w:line="249" w:lineRule="auto"/>
        <w:rPr>
          <w:rFonts w:cs="Times New Roman"/>
          <w:b/>
          <w:szCs w:val="24"/>
        </w:rPr>
      </w:pPr>
      <w:r w:rsidRPr="000D11CF">
        <w:rPr>
          <w:rFonts w:cs="Times New Roman"/>
          <w:b/>
          <w:szCs w:val="24"/>
        </w:rPr>
        <w:t>Bezpiecze</w:t>
      </w:r>
      <w:r w:rsidRPr="00285EE2">
        <w:rPr>
          <w:rFonts w:cs="Times New Roman"/>
          <w:b/>
          <w:szCs w:val="24"/>
        </w:rPr>
        <w:t>ń</w:t>
      </w:r>
      <w:r w:rsidRPr="000D11CF">
        <w:rPr>
          <w:rFonts w:cs="Times New Roman"/>
          <w:b/>
          <w:szCs w:val="24"/>
        </w:rPr>
        <w:t xml:space="preserve">stwo i higiena pracy  </w:t>
      </w:r>
    </w:p>
    <w:p w14:paraId="291052FD" w14:textId="77777777" w:rsidR="00F2020D" w:rsidRPr="000D11CF" w:rsidRDefault="00F2020D" w:rsidP="00083631">
      <w:pPr>
        <w:ind w:left="-15"/>
        <w:rPr>
          <w:rFonts w:cs="Times New Roman"/>
          <w:szCs w:val="24"/>
        </w:rPr>
      </w:pPr>
      <w:r w:rsidRPr="000D11CF">
        <w:rPr>
          <w:rFonts w:cs="Times New Roman"/>
          <w:szCs w:val="24"/>
        </w:rPr>
        <w:t>Podczas realizacji robót Wykonawca b</w:t>
      </w:r>
      <w:r w:rsidRPr="000D11CF">
        <w:rPr>
          <w:rFonts w:eastAsia="Calibri" w:cs="Times New Roman"/>
          <w:szCs w:val="24"/>
        </w:rPr>
        <w:t>ę</w:t>
      </w:r>
      <w:r w:rsidRPr="000D11CF">
        <w:rPr>
          <w:rFonts w:cs="Times New Roman"/>
          <w:szCs w:val="24"/>
        </w:rPr>
        <w:t>dzie przestrzega</w:t>
      </w:r>
      <w:r w:rsidRPr="000D11CF">
        <w:rPr>
          <w:rFonts w:eastAsia="Calibri" w:cs="Times New Roman"/>
          <w:szCs w:val="24"/>
        </w:rPr>
        <w:t>ć</w:t>
      </w:r>
      <w:r w:rsidRPr="000D11CF">
        <w:rPr>
          <w:rFonts w:cs="Times New Roman"/>
          <w:szCs w:val="24"/>
        </w:rPr>
        <w:t xml:space="preserve"> przepisów dotycz</w:t>
      </w:r>
      <w:r w:rsidRPr="000D11CF">
        <w:rPr>
          <w:rFonts w:eastAsia="Calibri" w:cs="Times New Roman"/>
          <w:szCs w:val="24"/>
        </w:rPr>
        <w:t>ą</w:t>
      </w:r>
      <w:r w:rsidRPr="000D11CF">
        <w:rPr>
          <w:rFonts w:cs="Times New Roman"/>
          <w:szCs w:val="24"/>
        </w:rPr>
        <w:t>cych bezpiecze</w:t>
      </w:r>
      <w:r w:rsidRPr="000D11CF">
        <w:rPr>
          <w:rFonts w:eastAsia="Calibri" w:cs="Times New Roman"/>
          <w:szCs w:val="24"/>
        </w:rPr>
        <w:t>ń</w:t>
      </w:r>
      <w:r>
        <w:rPr>
          <w:rFonts w:cs="Times New Roman"/>
          <w:szCs w:val="24"/>
        </w:rPr>
        <w:t xml:space="preserve">stwa </w:t>
      </w:r>
      <w:r w:rsidRPr="000D11CF">
        <w:rPr>
          <w:rFonts w:cs="Times New Roman"/>
          <w:szCs w:val="24"/>
        </w:rPr>
        <w:t xml:space="preserve">i higieny pracy. </w:t>
      </w:r>
    </w:p>
    <w:p w14:paraId="724C88E0" w14:textId="77777777" w:rsidR="00F2020D" w:rsidRPr="000D11CF" w:rsidRDefault="00F2020D" w:rsidP="00083631">
      <w:pPr>
        <w:ind w:left="-15"/>
        <w:rPr>
          <w:rFonts w:cs="Times New Roman"/>
          <w:szCs w:val="24"/>
        </w:rPr>
      </w:pPr>
      <w:r w:rsidRPr="000D11CF">
        <w:rPr>
          <w:rFonts w:cs="Times New Roman"/>
          <w:szCs w:val="24"/>
        </w:rPr>
        <w:t>W szczególno</w:t>
      </w:r>
      <w:r w:rsidRPr="000D11CF">
        <w:rPr>
          <w:rFonts w:eastAsia="Calibri" w:cs="Times New Roman"/>
          <w:szCs w:val="24"/>
        </w:rPr>
        <w:t>ś</w:t>
      </w:r>
      <w:r w:rsidRPr="000D11CF">
        <w:rPr>
          <w:rFonts w:cs="Times New Roman"/>
          <w:szCs w:val="24"/>
        </w:rPr>
        <w:t>ci Wykonawca ma obowi</w:t>
      </w:r>
      <w:r w:rsidRPr="000D11CF">
        <w:rPr>
          <w:rFonts w:eastAsia="Calibri" w:cs="Times New Roman"/>
          <w:szCs w:val="24"/>
        </w:rPr>
        <w:t>ą</w:t>
      </w:r>
      <w:r w:rsidRPr="000D11CF">
        <w:rPr>
          <w:rFonts w:cs="Times New Roman"/>
          <w:szCs w:val="24"/>
        </w:rPr>
        <w:t>zek zadba</w:t>
      </w:r>
      <w:r w:rsidRPr="000D11CF">
        <w:rPr>
          <w:rFonts w:eastAsia="Calibri" w:cs="Times New Roman"/>
          <w:szCs w:val="24"/>
        </w:rPr>
        <w:t>ć</w:t>
      </w:r>
      <w:r w:rsidRPr="000D11CF">
        <w:rPr>
          <w:rFonts w:cs="Times New Roman"/>
          <w:szCs w:val="24"/>
        </w:rPr>
        <w:t xml:space="preserve">, aby personel nie wykonywał pracy </w:t>
      </w:r>
      <w:r w:rsidRPr="000D11CF">
        <w:rPr>
          <w:rFonts w:cs="Times New Roman"/>
          <w:szCs w:val="24"/>
        </w:rPr>
        <w:br/>
        <w:t>w warunkach niebezpiecznych, szkodliwych dla zdrowia oraz nie spełniaj</w:t>
      </w:r>
      <w:r w:rsidRPr="000D11CF">
        <w:rPr>
          <w:rFonts w:eastAsia="Calibri" w:cs="Times New Roman"/>
          <w:szCs w:val="24"/>
        </w:rPr>
        <w:t>ą</w:t>
      </w:r>
      <w:r w:rsidRPr="000D11CF">
        <w:rPr>
          <w:rFonts w:cs="Times New Roman"/>
          <w:szCs w:val="24"/>
        </w:rPr>
        <w:t>cych odpowiednich wymaga</w:t>
      </w:r>
      <w:r w:rsidRPr="000D11CF">
        <w:rPr>
          <w:rFonts w:eastAsia="Calibri" w:cs="Times New Roman"/>
          <w:szCs w:val="24"/>
        </w:rPr>
        <w:t>ń</w:t>
      </w:r>
      <w:r w:rsidRPr="000D11CF">
        <w:rPr>
          <w:rFonts w:cs="Times New Roman"/>
          <w:szCs w:val="24"/>
        </w:rPr>
        <w:t xml:space="preserve"> sanitarnych. </w:t>
      </w:r>
    </w:p>
    <w:p w14:paraId="7D2BF8D3" w14:textId="77777777" w:rsidR="00F2020D" w:rsidRPr="000D11CF" w:rsidRDefault="00F2020D" w:rsidP="00083631">
      <w:pPr>
        <w:ind w:left="-15"/>
        <w:rPr>
          <w:rFonts w:cs="Times New Roman"/>
          <w:szCs w:val="24"/>
        </w:rPr>
      </w:pPr>
      <w:r w:rsidRPr="000D11CF">
        <w:rPr>
          <w:rFonts w:cs="Times New Roman"/>
          <w:szCs w:val="24"/>
        </w:rPr>
        <w:t>Wykonawca zapewni i b</w:t>
      </w:r>
      <w:r w:rsidRPr="000D11CF">
        <w:rPr>
          <w:rFonts w:eastAsia="Calibri" w:cs="Times New Roman"/>
          <w:szCs w:val="24"/>
        </w:rPr>
        <w:t>ę</w:t>
      </w:r>
      <w:r w:rsidRPr="000D11CF">
        <w:rPr>
          <w:rFonts w:cs="Times New Roman"/>
          <w:szCs w:val="24"/>
        </w:rPr>
        <w:t>dzie utrzymywał wszelkie urz</w:t>
      </w:r>
      <w:r w:rsidRPr="000D11CF">
        <w:rPr>
          <w:rFonts w:eastAsia="Calibri" w:cs="Times New Roman"/>
          <w:szCs w:val="24"/>
        </w:rPr>
        <w:t>ą</w:t>
      </w:r>
      <w:r w:rsidRPr="000D11CF">
        <w:rPr>
          <w:rFonts w:cs="Times New Roman"/>
          <w:szCs w:val="24"/>
        </w:rPr>
        <w:t>dzenia zabezpieczaj</w:t>
      </w:r>
      <w:r w:rsidRPr="000D11CF">
        <w:rPr>
          <w:rFonts w:eastAsia="Calibri" w:cs="Times New Roman"/>
          <w:szCs w:val="24"/>
        </w:rPr>
        <w:t>ą</w:t>
      </w:r>
      <w:r w:rsidRPr="000D11CF">
        <w:rPr>
          <w:rFonts w:cs="Times New Roman"/>
          <w:szCs w:val="24"/>
        </w:rPr>
        <w:t xml:space="preserve">ce, socjalne </w:t>
      </w:r>
      <w:r w:rsidRPr="000D11CF">
        <w:rPr>
          <w:rFonts w:cs="Times New Roman"/>
          <w:szCs w:val="24"/>
        </w:rPr>
        <w:br/>
        <w:t>oraz sprz</w:t>
      </w:r>
      <w:r w:rsidRPr="000D11CF">
        <w:rPr>
          <w:rFonts w:eastAsia="Calibri" w:cs="Times New Roman"/>
          <w:szCs w:val="24"/>
        </w:rPr>
        <w:t>ę</w:t>
      </w:r>
      <w:r w:rsidRPr="000D11CF">
        <w:rPr>
          <w:rFonts w:cs="Times New Roman"/>
          <w:szCs w:val="24"/>
        </w:rPr>
        <w:t>t i odpowiedni</w:t>
      </w:r>
      <w:r w:rsidRPr="000D11CF">
        <w:rPr>
          <w:rFonts w:eastAsia="Calibri" w:cs="Times New Roman"/>
          <w:szCs w:val="24"/>
        </w:rPr>
        <w:t>ą</w:t>
      </w:r>
      <w:r w:rsidRPr="000D11CF">
        <w:rPr>
          <w:rFonts w:cs="Times New Roman"/>
          <w:szCs w:val="24"/>
        </w:rPr>
        <w:t xml:space="preserve"> odzie</w:t>
      </w:r>
      <w:r w:rsidRPr="000D11CF">
        <w:rPr>
          <w:rFonts w:eastAsia="Calibri" w:cs="Times New Roman"/>
          <w:szCs w:val="24"/>
        </w:rPr>
        <w:t>ż</w:t>
      </w:r>
      <w:r w:rsidRPr="000D11CF">
        <w:rPr>
          <w:rFonts w:cs="Times New Roman"/>
          <w:szCs w:val="24"/>
        </w:rPr>
        <w:t xml:space="preserve"> dla ochrony </w:t>
      </w:r>
      <w:r w:rsidRPr="000D11CF">
        <w:rPr>
          <w:rFonts w:eastAsia="Calibri" w:cs="Times New Roman"/>
          <w:szCs w:val="24"/>
        </w:rPr>
        <w:t>ż</w:t>
      </w:r>
      <w:r w:rsidRPr="000D11CF">
        <w:rPr>
          <w:rFonts w:cs="Times New Roman"/>
          <w:szCs w:val="24"/>
        </w:rPr>
        <w:t>ycia i zdrowia</w:t>
      </w:r>
      <w:r>
        <w:rPr>
          <w:rFonts w:cs="Times New Roman"/>
          <w:szCs w:val="24"/>
        </w:rPr>
        <w:t xml:space="preserve"> osób zatrudnionych </w:t>
      </w:r>
      <w:r>
        <w:rPr>
          <w:rFonts w:cs="Times New Roman"/>
          <w:szCs w:val="24"/>
        </w:rPr>
        <w:br/>
        <w:t xml:space="preserve">na budowie </w:t>
      </w:r>
      <w:r w:rsidRPr="000D11CF">
        <w:rPr>
          <w:rFonts w:cs="Times New Roman"/>
          <w:szCs w:val="24"/>
        </w:rPr>
        <w:t>oraz dla zapewnienia bezpiecze</w:t>
      </w:r>
      <w:r w:rsidRPr="000D11CF">
        <w:rPr>
          <w:rFonts w:eastAsia="Calibri" w:cs="Times New Roman"/>
          <w:szCs w:val="24"/>
        </w:rPr>
        <w:t>ń</w:t>
      </w:r>
      <w:r w:rsidRPr="000D11CF">
        <w:rPr>
          <w:rFonts w:cs="Times New Roman"/>
          <w:szCs w:val="24"/>
        </w:rPr>
        <w:t xml:space="preserve">stwa publicznego. </w:t>
      </w:r>
    </w:p>
    <w:p w14:paraId="1AF5B5CF" w14:textId="77777777" w:rsidR="00F2020D" w:rsidRPr="000D11CF" w:rsidRDefault="00F2020D" w:rsidP="00083631">
      <w:pPr>
        <w:ind w:left="-15"/>
        <w:rPr>
          <w:rFonts w:cs="Times New Roman"/>
          <w:szCs w:val="24"/>
        </w:rPr>
      </w:pPr>
      <w:r w:rsidRPr="000D11CF">
        <w:rPr>
          <w:rFonts w:cs="Times New Roman"/>
          <w:szCs w:val="24"/>
        </w:rPr>
        <w:t>Uznaje si</w:t>
      </w:r>
      <w:r w:rsidRPr="000D11CF">
        <w:rPr>
          <w:rFonts w:eastAsia="Calibri" w:cs="Times New Roman"/>
          <w:szCs w:val="24"/>
        </w:rPr>
        <w:t>ę</w:t>
      </w:r>
      <w:r w:rsidRPr="000D11CF">
        <w:rPr>
          <w:rFonts w:cs="Times New Roman"/>
          <w:szCs w:val="24"/>
        </w:rPr>
        <w:t xml:space="preserve">, </w:t>
      </w:r>
      <w:r w:rsidRPr="000D11CF">
        <w:rPr>
          <w:rFonts w:eastAsia="Calibri" w:cs="Times New Roman"/>
          <w:szCs w:val="24"/>
        </w:rPr>
        <w:t>ż</w:t>
      </w:r>
      <w:r w:rsidRPr="000D11CF">
        <w:rPr>
          <w:rFonts w:cs="Times New Roman"/>
          <w:szCs w:val="24"/>
        </w:rPr>
        <w:t>e wszelkie koszty zwi</w:t>
      </w:r>
      <w:r w:rsidRPr="000D11CF">
        <w:rPr>
          <w:rFonts w:eastAsia="Calibri" w:cs="Times New Roman"/>
          <w:szCs w:val="24"/>
        </w:rPr>
        <w:t>ą</w:t>
      </w:r>
      <w:r w:rsidRPr="000D11CF">
        <w:rPr>
          <w:rFonts w:cs="Times New Roman"/>
          <w:szCs w:val="24"/>
        </w:rPr>
        <w:t>zane z wypełnieniem wymaga</w:t>
      </w:r>
      <w:r w:rsidRPr="000D11CF">
        <w:rPr>
          <w:rFonts w:eastAsia="Calibri" w:cs="Times New Roman"/>
          <w:szCs w:val="24"/>
        </w:rPr>
        <w:t>ń</w:t>
      </w:r>
      <w:r w:rsidRPr="000D11CF">
        <w:rPr>
          <w:rFonts w:cs="Times New Roman"/>
          <w:szCs w:val="24"/>
        </w:rPr>
        <w:t xml:space="preserve"> okre</w:t>
      </w:r>
      <w:r w:rsidRPr="000D11CF">
        <w:rPr>
          <w:rFonts w:eastAsia="Calibri" w:cs="Times New Roman"/>
          <w:szCs w:val="24"/>
        </w:rPr>
        <w:t>ś</w:t>
      </w:r>
      <w:r w:rsidRPr="000D11CF">
        <w:rPr>
          <w:rFonts w:cs="Times New Roman"/>
          <w:szCs w:val="24"/>
        </w:rPr>
        <w:t>lonych powy</w:t>
      </w:r>
      <w:r w:rsidRPr="000D11CF">
        <w:rPr>
          <w:rFonts w:eastAsia="Calibri" w:cs="Times New Roman"/>
          <w:szCs w:val="24"/>
        </w:rPr>
        <w:t>ż</w:t>
      </w:r>
      <w:r w:rsidRPr="000D11CF">
        <w:rPr>
          <w:rFonts w:cs="Times New Roman"/>
          <w:szCs w:val="24"/>
        </w:rPr>
        <w:t xml:space="preserve">ej </w:t>
      </w:r>
      <w:r w:rsidRPr="000D11CF">
        <w:rPr>
          <w:rFonts w:cs="Times New Roman"/>
          <w:szCs w:val="24"/>
        </w:rPr>
        <w:br/>
        <w:t>nie podlegaj</w:t>
      </w:r>
      <w:r w:rsidRPr="000D11CF">
        <w:rPr>
          <w:rFonts w:eastAsia="Calibri" w:cs="Times New Roman"/>
          <w:szCs w:val="24"/>
        </w:rPr>
        <w:t>ą</w:t>
      </w:r>
      <w:r w:rsidRPr="000D11CF">
        <w:rPr>
          <w:rFonts w:cs="Times New Roman"/>
          <w:szCs w:val="24"/>
        </w:rPr>
        <w:t xml:space="preserve"> odr</w:t>
      </w:r>
      <w:r w:rsidRPr="000D11CF">
        <w:rPr>
          <w:rFonts w:eastAsia="Calibri" w:cs="Times New Roman"/>
          <w:szCs w:val="24"/>
        </w:rPr>
        <w:t>ę</w:t>
      </w:r>
      <w:r w:rsidRPr="000D11CF">
        <w:rPr>
          <w:rFonts w:cs="Times New Roman"/>
          <w:szCs w:val="24"/>
        </w:rPr>
        <w:t>bnej zapłacie i s</w:t>
      </w:r>
      <w:r w:rsidRPr="000D11CF">
        <w:rPr>
          <w:rFonts w:eastAsia="Calibri" w:cs="Times New Roman"/>
          <w:szCs w:val="24"/>
        </w:rPr>
        <w:t>ą</w:t>
      </w:r>
      <w:r w:rsidRPr="000D11CF">
        <w:rPr>
          <w:rFonts w:cs="Times New Roman"/>
          <w:szCs w:val="24"/>
        </w:rPr>
        <w:t xml:space="preserve"> uwzgl</w:t>
      </w:r>
      <w:r w:rsidRPr="000D11CF">
        <w:rPr>
          <w:rFonts w:eastAsia="Calibri" w:cs="Times New Roman"/>
          <w:szCs w:val="24"/>
        </w:rPr>
        <w:t>ę</w:t>
      </w:r>
      <w:r w:rsidRPr="000D11CF">
        <w:rPr>
          <w:rFonts w:cs="Times New Roman"/>
          <w:szCs w:val="24"/>
        </w:rPr>
        <w:t xml:space="preserve">dnione w cenie umownej. </w:t>
      </w:r>
    </w:p>
    <w:p w14:paraId="5F4C831D" w14:textId="77777777" w:rsidR="00F2020D" w:rsidRPr="000D11CF" w:rsidRDefault="00F2020D" w:rsidP="00083631">
      <w:pPr>
        <w:ind w:left="-15"/>
        <w:rPr>
          <w:rFonts w:cs="Times New Roman"/>
          <w:szCs w:val="24"/>
        </w:rPr>
      </w:pPr>
      <w:r w:rsidRPr="000D11CF">
        <w:rPr>
          <w:rFonts w:cs="Times New Roman"/>
          <w:szCs w:val="24"/>
        </w:rPr>
        <w:t>Przed rozpocz</w:t>
      </w:r>
      <w:r w:rsidRPr="000D11CF">
        <w:rPr>
          <w:rFonts w:eastAsia="Calibri" w:cs="Times New Roman"/>
          <w:szCs w:val="24"/>
        </w:rPr>
        <w:t>ę</w:t>
      </w:r>
      <w:r w:rsidRPr="000D11CF">
        <w:rPr>
          <w:rFonts w:cs="Times New Roman"/>
          <w:szCs w:val="24"/>
        </w:rPr>
        <w:t>ciem robót Kierownik budowy zobowi</w:t>
      </w:r>
      <w:r w:rsidRPr="000D11CF">
        <w:rPr>
          <w:rFonts w:eastAsia="Calibri" w:cs="Times New Roman"/>
          <w:szCs w:val="24"/>
        </w:rPr>
        <w:t>ą</w:t>
      </w:r>
      <w:r w:rsidRPr="000D11CF">
        <w:rPr>
          <w:rFonts w:cs="Times New Roman"/>
          <w:szCs w:val="24"/>
        </w:rPr>
        <w:t>zany jest na podstawie „Informacji dotycz</w:t>
      </w:r>
      <w:r w:rsidRPr="000D11CF">
        <w:rPr>
          <w:rFonts w:eastAsia="Calibri" w:cs="Times New Roman"/>
          <w:szCs w:val="24"/>
        </w:rPr>
        <w:t>ą</w:t>
      </w:r>
      <w:r w:rsidRPr="000D11CF">
        <w:rPr>
          <w:rFonts w:cs="Times New Roman"/>
          <w:szCs w:val="24"/>
        </w:rPr>
        <w:t>cej  bezpiecze</w:t>
      </w:r>
      <w:r w:rsidRPr="000D11CF">
        <w:rPr>
          <w:rFonts w:eastAsia="Calibri" w:cs="Times New Roman"/>
          <w:szCs w:val="24"/>
        </w:rPr>
        <w:t>ń</w:t>
      </w:r>
      <w:r w:rsidRPr="000D11CF">
        <w:rPr>
          <w:rFonts w:cs="Times New Roman"/>
          <w:szCs w:val="24"/>
        </w:rPr>
        <w:t>stwa i ochrony zdrowia” (uj</w:t>
      </w:r>
      <w:r w:rsidRPr="000D11CF">
        <w:rPr>
          <w:rFonts w:eastAsia="Calibri" w:cs="Times New Roman"/>
          <w:szCs w:val="24"/>
        </w:rPr>
        <w:t>ę</w:t>
      </w:r>
      <w:r w:rsidRPr="000D11CF">
        <w:rPr>
          <w:rFonts w:cs="Times New Roman"/>
          <w:szCs w:val="24"/>
        </w:rPr>
        <w:t>tej w Dokumentacji Projektowej) sporz</w:t>
      </w:r>
      <w:r w:rsidRPr="000D11CF">
        <w:rPr>
          <w:rFonts w:eastAsia="Calibri" w:cs="Times New Roman"/>
          <w:szCs w:val="24"/>
        </w:rPr>
        <w:t>ą</w:t>
      </w:r>
      <w:r w:rsidRPr="000D11CF">
        <w:rPr>
          <w:rFonts w:cs="Times New Roman"/>
          <w:szCs w:val="24"/>
        </w:rPr>
        <w:t>dzi</w:t>
      </w:r>
      <w:r w:rsidRPr="000D11CF">
        <w:rPr>
          <w:rFonts w:eastAsia="Calibri" w:cs="Times New Roman"/>
          <w:szCs w:val="24"/>
        </w:rPr>
        <w:t>ć</w:t>
      </w:r>
      <w:r w:rsidRPr="000D11CF">
        <w:rPr>
          <w:rFonts w:cs="Times New Roman"/>
          <w:szCs w:val="24"/>
        </w:rPr>
        <w:t xml:space="preserve"> lub zapewni</w:t>
      </w:r>
      <w:r w:rsidRPr="000D11CF">
        <w:rPr>
          <w:rFonts w:eastAsia="Calibri" w:cs="Times New Roman"/>
          <w:szCs w:val="24"/>
        </w:rPr>
        <w:t>ć</w:t>
      </w:r>
      <w:r w:rsidRPr="000D11CF">
        <w:rPr>
          <w:rFonts w:cs="Times New Roman"/>
          <w:szCs w:val="24"/>
        </w:rPr>
        <w:t xml:space="preserve"> sporz</w:t>
      </w:r>
      <w:r w:rsidRPr="000D11CF">
        <w:rPr>
          <w:rFonts w:eastAsia="Calibri" w:cs="Times New Roman"/>
          <w:szCs w:val="24"/>
        </w:rPr>
        <w:t>ą</w:t>
      </w:r>
      <w:r w:rsidRPr="000D11CF">
        <w:rPr>
          <w:rFonts w:cs="Times New Roman"/>
          <w:szCs w:val="24"/>
        </w:rPr>
        <w:t xml:space="preserve">dzenie  </w:t>
      </w:r>
      <w:r w:rsidRPr="000D11CF">
        <w:rPr>
          <w:rFonts w:cs="Times New Roman"/>
          <w:b/>
          <w:szCs w:val="24"/>
        </w:rPr>
        <w:t>Planu bezpiecze</w:t>
      </w:r>
      <w:r w:rsidRPr="000D11CF">
        <w:rPr>
          <w:rFonts w:eastAsia="Calibri" w:cs="Times New Roman"/>
          <w:szCs w:val="24"/>
        </w:rPr>
        <w:t>ń</w:t>
      </w:r>
      <w:r w:rsidRPr="000D11CF">
        <w:rPr>
          <w:rFonts w:cs="Times New Roman"/>
          <w:b/>
          <w:szCs w:val="24"/>
        </w:rPr>
        <w:t>stwa i ochrony zdrowia</w:t>
      </w:r>
      <w:r w:rsidRPr="000D11CF">
        <w:rPr>
          <w:rFonts w:cs="Times New Roman"/>
          <w:szCs w:val="24"/>
        </w:rPr>
        <w:t xml:space="preserve"> </w:t>
      </w:r>
      <w:r>
        <w:rPr>
          <w:rFonts w:cs="Times New Roman"/>
          <w:szCs w:val="24"/>
        </w:rPr>
        <w:br/>
      </w:r>
      <w:r w:rsidRPr="000D11CF">
        <w:rPr>
          <w:rFonts w:cs="Times New Roman"/>
          <w:szCs w:val="24"/>
        </w:rPr>
        <w:t>(tzw. „planu bioz”). Plan bioz nale</w:t>
      </w:r>
      <w:r w:rsidRPr="000D11CF">
        <w:rPr>
          <w:rFonts w:eastAsia="Calibri" w:cs="Times New Roman"/>
          <w:szCs w:val="24"/>
        </w:rPr>
        <w:t>ż</w:t>
      </w:r>
      <w:r w:rsidRPr="000D11CF">
        <w:rPr>
          <w:rFonts w:cs="Times New Roman"/>
          <w:szCs w:val="24"/>
        </w:rPr>
        <w:t>y opracowa</w:t>
      </w:r>
      <w:r w:rsidRPr="000D11CF">
        <w:rPr>
          <w:rFonts w:eastAsia="Calibri" w:cs="Times New Roman"/>
          <w:szCs w:val="24"/>
        </w:rPr>
        <w:t>ć</w:t>
      </w:r>
      <w:r w:rsidRPr="000D11CF">
        <w:rPr>
          <w:rFonts w:cs="Times New Roman"/>
          <w:szCs w:val="24"/>
        </w:rPr>
        <w:t xml:space="preserve"> zgodnie z wytycznymi okre</w:t>
      </w:r>
      <w:r w:rsidRPr="000D11CF">
        <w:rPr>
          <w:rFonts w:eastAsia="Calibri" w:cs="Times New Roman"/>
          <w:szCs w:val="24"/>
        </w:rPr>
        <w:t>ś</w:t>
      </w:r>
      <w:r w:rsidRPr="000D11CF">
        <w:rPr>
          <w:rFonts w:cs="Times New Roman"/>
          <w:szCs w:val="24"/>
        </w:rPr>
        <w:t xml:space="preserve">lonymi </w:t>
      </w:r>
      <w:r>
        <w:rPr>
          <w:rFonts w:cs="Times New Roman"/>
          <w:szCs w:val="24"/>
        </w:rPr>
        <w:br/>
      </w:r>
      <w:r w:rsidRPr="000D11CF">
        <w:rPr>
          <w:rFonts w:cs="Times New Roman"/>
          <w:szCs w:val="24"/>
        </w:rPr>
        <w:t>w odpowiednich przep</w:t>
      </w:r>
      <w:r w:rsidR="00F81897">
        <w:rPr>
          <w:rFonts w:cs="Times New Roman"/>
          <w:szCs w:val="24"/>
        </w:rPr>
        <w:t>isach.</w:t>
      </w:r>
    </w:p>
    <w:p w14:paraId="154EE33A" w14:textId="77777777" w:rsidR="00F2020D" w:rsidRPr="000D11CF" w:rsidRDefault="00F2020D" w:rsidP="00083631">
      <w:pPr>
        <w:spacing w:after="0" w:line="259" w:lineRule="auto"/>
        <w:ind w:firstLine="0"/>
        <w:rPr>
          <w:rFonts w:cs="Times New Roman"/>
          <w:szCs w:val="24"/>
        </w:rPr>
      </w:pPr>
      <w:r w:rsidRPr="000D11CF">
        <w:rPr>
          <w:rFonts w:cs="Times New Roman"/>
          <w:color w:val="00FFFF"/>
          <w:szCs w:val="24"/>
        </w:rPr>
        <w:t xml:space="preserve"> </w:t>
      </w:r>
    </w:p>
    <w:p w14:paraId="0E6FECEF" w14:textId="77777777" w:rsidR="00F2020D" w:rsidRPr="00285EE2" w:rsidRDefault="00F2020D" w:rsidP="00DA474D">
      <w:pPr>
        <w:pStyle w:val="Akapitzlist"/>
        <w:numPr>
          <w:ilvl w:val="2"/>
          <w:numId w:val="1"/>
        </w:numPr>
        <w:spacing w:after="12" w:line="249" w:lineRule="auto"/>
        <w:rPr>
          <w:rFonts w:cs="Times New Roman"/>
          <w:b/>
          <w:szCs w:val="24"/>
        </w:rPr>
      </w:pPr>
      <w:r w:rsidRPr="000D11CF">
        <w:rPr>
          <w:rFonts w:cs="Times New Roman"/>
          <w:b/>
          <w:szCs w:val="24"/>
        </w:rPr>
        <w:t xml:space="preserve">Ochrona i utrzymanie robót </w:t>
      </w:r>
    </w:p>
    <w:p w14:paraId="76E13D86" w14:textId="77777777" w:rsidR="00F2020D" w:rsidRPr="000D11CF" w:rsidRDefault="00F2020D" w:rsidP="00083631">
      <w:pPr>
        <w:ind w:left="-15"/>
        <w:rPr>
          <w:rFonts w:cs="Times New Roman"/>
          <w:szCs w:val="24"/>
        </w:rPr>
      </w:pPr>
      <w:r w:rsidRPr="000D11CF">
        <w:rPr>
          <w:rFonts w:cs="Times New Roman"/>
          <w:szCs w:val="24"/>
        </w:rPr>
        <w:lastRenderedPageBreak/>
        <w:t>Wykonawca b</w:t>
      </w:r>
      <w:r w:rsidRPr="000D11CF">
        <w:rPr>
          <w:rFonts w:eastAsia="Calibri" w:cs="Times New Roman"/>
          <w:szCs w:val="24"/>
        </w:rPr>
        <w:t>ę</w:t>
      </w:r>
      <w:r w:rsidRPr="000D11CF">
        <w:rPr>
          <w:rFonts w:cs="Times New Roman"/>
          <w:szCs w:val="24"/>
        </w:rPr>
        <w:t>dzie odpowiedzialny za ochron</w:t>
      </w:r>
      <w:r w:rsidRPr="000D11CF">
        <w:rPr>
          <w:rFonts w:eastAsia="Calibri" w:cs="Times New Roman"/>
          <w:szCs w:val="24"/>
        </w:rPr>
        <w:t>ę</w:t>
      </w:r>
      <w:r w:rsidRPr="000D11CF">
        <w:rPr>
          <w:rFonts w:cs="Times New Roman"/>
          <w:szCs w:val="24"/>
        </w:rPr>
        <w:t xml:space="preserve"> robót i za wszelkie materiały i urz</w:t>
      </w:r>
      <w:r w:rsidRPr="000D11CF">
        <w:rPr>
          <w:rFonts w:eastAsia="Calibri" w:cs="Times New Roman"/>
          <w:szCs w:val="24"/>
        </w:rPr>
        <w:t>ą</w:t>
      </w:r>
      <w:r w:rsidRPr="000D11CF">
        <w:rPr>
          <w:rFonts w:cs="Times New Roman"/>
          <w:szCs w:val="24"/>
        </w:rPr>
        <w:t>dzenia u</w:t>
      </w:r>
      <w:r w:rsidRPr="000D11CF">
        <w:rPr>
          <w:rFonts w:eastAsia="Calibri" w:cs="Times New Roman"/>
          <w:szCs w:val="24"/>
        </w:rPr>
        <w:t>ż</w:t>
      </w:r>
      <w:r w:rsidRPr="000D11CF">
        <w:rPr>
          <w:rFonts w:cs="Times New Roman"/>
          <w:szCs w:val="24"/>
        </w:rPr>
        <w:t>ywane do robót, od daty rozpocz</w:t>
      </w:r>
      <w:r w:rsidRPr="000D11CF">
        <w:rPr>
          <w:rFonts w:eastAsia="Calibri" w:cs="Times New Roman"/>
          <w:szCs w:val="24"/>
        </w:rPr>
        <w:t>ę</w:t>
      </w:r>
      <w:r w:rsidRPr="000D11CF">
        <w:rPr>
          <w:rFonts w:cs="Times New Roman"/>
          <w:szCs w:val="24"/>
        </w:rPr>
        <w:t>cia do daty odbioru robót przez Zamawiaj</w:t>
      </w:r>
      <w:r w:rsidRPr="000D11CF">
        <w:rPr>
          <w:rFonts w:eastAsia="Calibri" w:cs="Times New Roman"/>
          <w:szCs w:val="24"/>
        </w:rPr>
        <w:t>ą</w:t>
      </w:r>
      <w:r>
        <w:rPr>
          <w:rFonts w:cs="Times New Roman"/>
          <w:szCs w:val="24"/>
        </w:rPr>
        <w:t xml:space="preserve">cego </w:t>
      </w:r>
      <w:r>
        <w:rPr>
          <w:rFonts w:cs="Times New Roman"/>
          <w:szCs w:val="24"/>
        </w:rPr>
        <w:br/>
      </w:r>
      <w:r w:rsidRPr="000D11CF">
        <w:rPr>
          <w:rFonts w:cs="Times New Roman"/>
          <w:szCs w:val="24"/>
        </w:rPr>
        <w:t xml:space="preserve">i Inspektora nadzoru. </w:t>
      </w:r>
    </w:p>
    <w:p w14:paraId="3A02406E" w14:textId="77777777" w:rsidR="00F2020D" w:rsidRPr="000D11CF" w:rsidRDefault="00F2020D" w:rsidP="00083631">
      <w:pPr>
        <w:ind w:left="-15"/>
        <w:rPr>
          <w:rFonts w:cs="Times New Roman"/>
          <w:szCs w:val="24"/>
        </w:rPr>
      </w:pPr>
      <w:r w:rsidRPr="000D11CF">
        <w:rPr>
          <w:rFonts w:cs="Times New Roman"/>
          <w:szCs w:val="24"/>
        </w:rPr>
        <w:t>Wykonawca b</w:t>
      </w:r>
      <w:r w:rsidRPr="000D11CF">
        <w:rPr>
          <w:rFonts w:eastAsia="Calibri" w:cs="Times New Roman"/>
          <w:szCs w:val="24"/>
        </w:rPr>
        <w:t>ę</w:t>
      </w:r>
      <w:r w:rsidRPr="000D11CF">
        <w:rPr>
          <w:rFonts w:cs="Times New Roman"/>
          <w:szCs w:val="24"/>
        </w:rPr>
        <w:t>dzie utrzymywa</w:t>
      </w:r>
      <w:r w:rsidRPr="000D11CF">
        <w:rPr>
          <w:rFonts w:eastAsia="Calibri" w:cs="Times New Roman"/>
          <w:szCs w:val="24"/>
        </w:rPr>
        <w:t>ć</w:t>
      </w:r>
      <w:r w:rsidRPr="000D11CF">
        <w:rPr>
          <w:rFonts w:cs="Times New Roman"/>
          <w:szCs w:val="24"/>
        </w:rPr>
        <w:t xml:space="preserve"> roboty do czasu ostatecznego odbioru. Utrzymanie powinno by</w:t>
      </w:r>
      <w:r w:rsidRPr="000D11CF">
        <w:rPr>
          <w:rFonts w:eastAsia="Calibri" w:cs="Times New Roman"/>
          <w:szCs w:val="24"/>
        </w:rPr>
        <w:t>ć</w:t>
      </w:r>
      <w:r w:rsidRPr="000D11CF">
        <w:rPr>
          <w:rFonts w:cs="Times New Roman"/>
          <w:szCs w:val="24"/>
        </w:rPr>
        <w:t xml:space="preserve"> prowadzone w taki sposób, aby budowla lub jej elementy były w stanie zadawalaj</w:t>
      </w:r>
      <w:r w:rsidRPr="000D11CF">
        <w:rPr>
          <w:rFonts w:eastAsia="Calibri" w:cs="Times New Roman"/>
          <w:szCs w:val="24"/>
        </w:rPr>
        <w:t>ą</w:t>
      </w:r>
      <w:r w:rsidRPr="000D11CF">
        <w:rPr>
          <w:rFonts w:cs="Times New Roman"/>
          <w:szCs w:val="24"/>
        </w:rPr>
        <w:t xml:space="preserve">cym przez cały czas – do momentu odbioru ostatecznego. </w:t>
      </w:r>
    </w:p>
    <w:p w14:paraId="036E9475" w14:textId="77777777" w:rsidR="00F2020D" w:rsidRPr="000D11CF" w:rsidRDefault="00F2020D" w:rsidP="00083631">
      <w:pPr>
        <w:ind w:left="-15"/>
        <w:rPr>
          <w:rFonts w:cs="Times New Roman"/>
          <w:szCs w:val="24"/>
        </w:rPr>
      </w:pPr>
      <w:r w:rsidRPr="000D11CF">
        <w:rPr>
          <w:rFonts w:cs="Times New Roman"/>
          <w:szCs w:val="24"/>
        </w:rPr>
        <w:t>Je</w:t>
      </w:r>
      <w:r w:rsidRPr="000D11CF">
        <w:rPr>
          <w:rFonts w:eastAsia="Calibri" w:cs="Times New Roman"/>
          <w:szCs w:val="24"/>
        </w:rPr>
        <w:t>ż</w:t>
      </w:r>
      <w:r w:rsidRPr="000D11CF">
        <w:rPr>
          <w:rFonts w:cs="Times New Roman"/>
          <w:szCs w:val="24"/>
        </w:rPr>
        <w:t>eli Wykonawca w jakimkolwiek czasie zaniedba utrzymania, to na polecenie Inspektora nadzoru powinien niezwłocznie rozpocz</w:t>
      </w:r>
      <w:r w:rsidRPr="000D11CF">
        <w:rPr>
          <w:rFonts w:eastAsia="Calibri" w:cs="Times New Roman"/>
          <w:szCs w:val="24"/>
        </w:rPr>
        <w:t>ąć</w:t>
      </w:r>
      <w:r w:rsidRPr="000D11CF">
        <w:rPr>
          <w:rFonts w:cs="Times New Roman"/>
          <w:szCs w:val="24"/>
        </w:rPr>
        <w:t xml:space="preserve"> roboty utrzymaniowe - nie pó</w:t>
      </w:r>
      <w:r w:rsidRPr="000D11CF">
        <w:rPr>
          <w:rFonts w:eastAsia="Calibri" w:cs="Times New Roman"/>
          <w:szCs w:val="24"/>
        </w:rPr>
        <w:t>ź</w:t>
      </w:r>
      <w:r w:rsidRPr="000D11CF">
        <w:rPr>
          <w:rFonts w:cs="Times New Roman"/>
          <w:szCs w:val="24"/>
        </w:rPr>
        <w:t xml:space="preserve">niej jednak </w:t>
      </w:r>
      <w:r>
        <w:rPr>
          <w:rFonts w:cs="Times New Roman"/>
          <w:szCs w:val="24"/>
        </w:rPr>
        <w:br/>
      </w:r>
      <w:r w:rsidRPr="000D11CF">
        <w:rPr>
          <w:rFonts w:cs="Times New Roman"/>
          <w:szCs w:val="24"/>
        </w:rPr>
        <w:t>ni</w:t>
      </w:r>
      <w:r w:rsidRPr="000D11CF">
        <w:rPr>
          <w:rFonts w:eastAsia="Calibri" w:cs="Times New Roman"/>
          <w:szCs w:val="24"/>
        </w:rPr>
        <w:t>ż</w:t>
      </w:r>
      <w:r w:rsidRPr="000D11CF">
        <w:rPr>
          <w:rFonts w:cs="Times New Roman"/>
          <w:szCs w:val="24"/>
        </w:rPr>
        <w:t xml:space="preserve"> w 24 godziny po otrzymaniu takiego polecenia, pod rygorem wstrzymania prac z winy Wykonawcy. </w:t>
      </w:r>
    </w:p>
    <w:p w14:paraId="4441ED79" w14:textId="77777777" w:rsidR="00F2020D" w:rsidRPr="000D11CF" w:rsidRDefault="00F2020D" w:rsidP="00083631">
      <w:pPr>
        <w:spacing w:after="0" w:line="259" w:lineRule="auto"/>
        <w:ind w:firstLine="0"/>
        <w:rPr>
          <w:rFonts w:cs="Times New Roman"/>
          <w:szCs w:val="24"/>
        </w:rPr>
      </w:pPr>
      <w:r w:rsidRPr="000D11CF">
        <w:rPr>
          <w:rFonts w:cs="Times New Roman"/>
          <w:b/>
          <w:color w:val="00FFFF"/>
          <w:szCs w:val="24"/>
        </w:rPr>
        <w:t xml:space="preserve"> </w:t>
      </w:r>
    </w:p>
    <w:p w14:paraId="304011CD" w14:textId="77777777" w:rsidR="00F2020D" w:rsidRPr="00285EE2" w:rsidRDefault="00F2020D" w:rsidP="00DA474D">
      <w:pPr>
        <w:pStyle w:val="Akapitzlist"/>
        <w:numPr>
          <w:ilvl w:val="2"/>
          <w:numId w:val="1"/>
        </w:numPr>
        <w:spacing w:after="12" w:line="249" w:lineRule="auto"/>
        <w:rPr>
          <w:rFonts w:cs="Times New Roman"/>
          <w:b/>
          <w:szCs w:val="24"/>
        </w:rPr>
      </w:pPr>
      <w:r w:rsidRPr="000D11CF">
        <w:rPr>
          <w:rFonts w:cs="Times New Roman"/>
          <w:b/>
          <w:szCs w:val="24"/>
        </w:rPr>
        <w:t>Stosowanie si</w:t>
      </w:r>
      <w:r w:rsidRPr="00285EE2">
        <w:rPr>
          <w:rFonts w:cs="Times New Roman"/>
          <w:b/>
          <w:szCs w:val="24"/>
        </w:rPr>
        <w:t>ę</w:t>
      </w:r>
      <w:r w:rsidRPr="000D11CF">
        <w:rPr>
          <w:rFonts w:cs="Times New Roman"/>
          <w:b/>
          <w:szCs w:val="24"/>
        </w:rPr>
        <w:t xml:space="preserve"> do prawa i innych przepisów </w:t>
      </w:r>
    </w:p>
    <w:p w14:paraId="24F7ACF5" w14:textId="77777777" w:rsidR="00F2020D" w:rsidRPr="000D11CF" w:rsidRDefault="00F2020D" w:rsidP="00083631">
      <w:pPr>
        <w:ind w:left="-15"/>
        <w:rPr>
          <w:rFonts w:cs="Times New Roman"/>
          <w:szCs w:val="24"/>
        </w:rPr>
      </w:pPr>
      <w:r w:rsidRPr="000D11CF">
        <w:rPr>
          <w:rFonts w:cs="Times New Roman"/>
          <w:szCs w:val="24"/>
        </w:rPr>
        <w:t>Wykonawca zobowi</w:t>
      </w:r>
      <w:r w:rsidRPr="000D11CF">
        <w:rPr>
          <w:rFonts w:eastAsia="Calibri" w:cs="Times New Roman"/>
          <w:szCs w:val="24"/>
        </w:rPr>
        <w:t>ą</w:t>
      </w:r>
      <w:r w:rsidRPr="000D11CF">
        <w:rPr>
          <w:rFonts w:cs="Times New Roman"/>
          <w:szCs w:val="24"/>
        </w:rPr>
        <w:t>zany jest zna</w:t>
      </w:r>
      <w:r w:rsidRPr="000D11CF">
        <w:rPr>
          <w:rFonts w:eastAsia="Calibri" w:cs="Times New Roman"/>
          <w:szCs w:val="24"/>
        </w:rPr>
        <w:t>ć</w:t>
      </w:r>
      <w:r w:rsidRPr="000D11CF">
        <w:rPr>
          <w:rFonts w:cs="Times New Roman"/>
          <w:szCs w:val="24"/>
        </w:rPr>
        <w:t xml:space="preserve"> wszystkie przepisy wydane przez władze centralne </w:t>
      </w:r>
      <w:r>
        <w:rPr>
          <w:rFonts w:cs="Times New Roman"/>
          <w:szCs w:val="24"/>
        </w:rPr>
        <w:br/>
      </w:r>
      <w:r w:rsidRPr="000D11CF">
        <w:rPr>
          <w:rFonts w:cs="Times New Roman"/>
          <w:szCs w:val="24"/>
        </w:rPr>
        <w:t>i miejscowe oraz inne przepisy i wytyczne, które s</w:t>
      </w:r>
      <w:r w:rsidRPr="000D11CF">
        <w:rPr>
          <w:rFonts w:eastAsia="Calibri" w:cs="Times New Roman"/>
          <w:szCs w:val="24"/>
        </w:rPr>
        <w:t>ą</w:t>
      </w:r>
      <w:r w:rsidRPr="000D11CF">
        <w:rPr>
          <w:rFonts w:cs="Times New Roman"/>
          <w:szCs w:val="24"/>
        </w:rPr>
        <w:t xml:space="preserve"> w jakikolwiek sposób zwi</w:t>
      </w:r>
      <w:r w:rsidRPr="000D11CF">
        <w:rPr>
          <w:rFonts w:eastAsia="Calibri" w:cs="Times New Roman"/>
          <w:szCs w:val="24"/>
        </w:rPr>
        <w:t>ą</w:t>
      </w:r>
      <w:r w:rsidRPr="000D11CF">
        <w:rPr>
          <w:rFonts w:cs="Times New Roman"/>
          <w:szCs w:val="24"/>
        </w:rPr>
        <w:t xml:space="preserve">zane </w:t>
      </w:r>
      <w:r>
        <w:rPr>
          <w:rFonts w:cs="Times New Roman"/>
          <w:szCs w:val="24"/>
        </w:rPr>
        <w:br/>
      </w:r>
      <w:r w:rsidRPr="000D11CF">
        <w:rPr>
          <w:rFonts w:cs="Times New Roman"/>
          <w:szCs w:val="24"/>
        </w:rPr>
        <w:t>z robotami i b</w:t>
      </w:r>
      <w:r w:rsidRPr="000D11CF">
        <w:rPr>
          <w:rFonts w:eastAsia="Calibri" w:cs="Times New Roman"/>
          <w:szCs w:val="24"/>
        </w:rPr>
        <w:t>ę</w:t>
      </w:r>
      <w:r w:rsidRPr="000D11CF">
        <w:rPr>
          <w:rFonts w:cs="Times New Roman"/>
          <w:szCs w:val="24"/>
        </w:rPr>
        <w:t xml:space="preserve">dzie w pełni odpowiedzialny za przestrzeganie tych praw, przepisów </w:t>
      </w:r>
      <w:r>
        <w:rPr>
          <w:rFonts w:cs="Times New Roman"/>
          <w:szCs w:val="24"/>
        </w:rPr>
        <w:br/>
      </w:r>
      <w:r w:rsidRPr="000D11CF">
        <w:rPr>
          <w:rFonts w:cs="Times New Roman"/>
          <w:szCs w:val="24"/>
        </w:rPr>
        <w:t xml:space="preserve">i wytycznych podczas prowadzenia robót. </w:t>
      </w:r>
    </w:p>
    <w:p w14:paraId="4CB2F16B" w14:textId="77777777" w:rsidR="001E3C7D" w:rsidRDefault="00F2020D" w:rsidP="00F57EDA">
      <w:pPr>
        <w:ind w:left="-15"/>
        <w:rPr>
          <w:rFonts w:cs="Times New Roman"/>
          <w:szCs w:val="24"/>
        </w:rPr>
      </w:pPr>
      <w:r w:rsidRPr="000D11CF">
        <w:rPr>
          <w:rFonts w:cs="Times New Roman"/>
          <w:szCs w:val="24"/>
        </w:rPr>
        <w:t>Wykonawca b</w:t>
      </w:r>
      <w:r w:rsidRPr="000D11CF">
        <w:rPr>
          <w:rFonts w:eastAsia="Calibri" w:cs="Times New Roman"/>
          <w:szCs w:val="24"/>
        </w:rPr>
        <w:t>ę</w:t>
      </w:r>
      <w:r w:rsidRPr="000D11CF">
        <w:rPr>
          <w:rFonts w:cs="Times New Roman"/>
          <w:szCs w:val="24"/>
        </w:rPr>
        <w:t>dzie przestrzega</w:t>
      </w:r>
      <w:r w:rsidRPr="000D11CF">
        <w:rPr>
          <w:rFonts w:eastAsia="Calibri" w:cs="Times New Roman"/>
          <w:szCs w:val="24"/>
        </w:rPr>
        <w:t>ć</w:t>
      </w:r>
      <w:r w:rsidRPr="000D11CF">
        <w:rPr>
          <w:rFonts w:cs="Times New Roman"/>
          <w:szCs w:val="24"/>
        </w:rPr>
        <w:t xml:space="preserve"> praw patentowych i b</w:t>
      </w:r>
      <w:r w:rsidRPr="000D11CF">
        <w:rPr>
          <w:rFonts w:eastAsia="Calibri" w:cs="Times New Roman"/>
          <w:szCs w:val="24"/>
        </w:rPr>
        <w:t>ę</w:t>
      </w:r>
      <w:r w:rsidRPr="000D11CF">
        <w:rPr>
          <w:rFonts w:cs="Times New Roman"/>
          <w:szCs w:val="24"/>
        </w:rPr>
        <w:t xml:space="preserve">dzie w pełni odpowiedzialny </w:t>
      </w:r>
      <w:r>
        <w:rPr>
          <w:rFonts w:cs="Times New Roman"/>
          <w:szCs w:val="24"/>
        </w:rPr>
        <w:br/>
      </w:r>
      <w:r w:rsidRPr="000D11CF">
        <w:rPr>
          <w:rFonts w:cs="Times New Roman"/>
          <w:szCs w:val="24"/>
        </w:rPr>
        <w:t>za wypełnienie wszelkich wymaga</w:t>
      </w:r>
      <w:r w:rsidRPr="000D11CF">
        <w:rPr>
          <w:rFonts w:eastAsia="Calibri" w:cs="Times New Roman"/>
          <w:szCs w:val="24"/>
        </w:rPr>
        <w:t>ń</w:t>
      </w:r>
      <w:r w:rsidRPr="000D11CF">
        <w:rPr>
          <w:rFonts w:cs="Times New Roman"/>
          <w:szCs w:val="24"/>
        </w:rPr>
        <w:t xml:space="preserve"> prawnych odno</w:t>
      </w:r>
      <w:r w:rsidRPr="000D11CF">
        <w:rPr>
          <w:rFonts w:eastAsia="Calibri" w:cs="Times New Roman"/>
          <w:szCs w:val="24"/>
        </w:rPr>
        <w:t>ś</w:t>
      </w:r>
      <w:r w:rsidRPr="000D11CF">
        <w:rPr>
          <w:rFonts w:cs="Times New Roman"/>
          <w:szCs w:val="24"/>
        </w:rPr>
        <w:t>nie wykorzystania opatentowanych urz</w:t>
      </w:r>
      <w:r w:rsidRPr="000D11CF">
        <w:rPr>
          <w:rFonts w:eastAsia="Calibri" w:cs="Times New Roman"/>
          <w:szCs w:val="24"/>
        </w:rPr>
        <w:t>ą</w:t>
      </w:r>
      <w:r w:rsidRPr="000D11CF">
        <w:rPr>
          <w:rFonts w:cs="Times New Roman"/>
          <w:szCs w:val="24"/>
        </w:rPr>
        <w:t>dze</w:t>
      </w:r>
      <w:r w:rsidRPr="000D11CF">
        <w:rPr>
          <w:rFonts w:eastAsia="Calibri" w:cs="Times New Roman"/>
          <w:szCs w:val="24"/>
        </w:rPr>
        <w:t>ń</w:t>
      </w:r>
      <w:r w:rsidRPr="000D11CF">
        <w:rPr>
          <w:rFonts w:cs="Times New Roman"/>
          <w:szCs w:val="24"/>
        </w:rPr>
        <w:t xml:space="preserve"> lub metod, oraz w sposób ci</w:t>
      </w:r>
      <w:r w:rsidRPr="000D11CF">
        <w:rPr>
          <w:rFonts w:eastAsia="Calibri" w:cs="Times New Roman"/>
          <w:szCs w:val="24"/>
        </w:rPr>
        <w:t>ą</w:t>
      </w:r>
      <w:r w:rsidRPr="000D11CF">
        <w:rPr>
          <w:rFonts w:cs="Times New Roman"/>
          <w:szCs w:val="24"/>
        </w:rPr>
        <w:t>gły informowa</w:t>
      </w:r>
      <w:r w:rsidRPr="000D11CF">
        <w:rPr>
          <w:rFonts w:eastAsia="Calibri" w:cs="Times New Roman"/>
          <w:szCs w:val="24"/>
        </w:rPr>
        <w:t>ć</w:t>
      </w:r>
      <w:r w:rsidRPr="000D11CF">
        <w:rPr>
          <w:rFonts w:cs="Times New Roman"/>
          <w:szCs w:val="24"/>
        </w:rPr>
        <w:t xml:space="preserve"> b</w:t>
      </w:r>
      <w:r w:rsidRPr="000D11CF">
        <w:rPr>
          <w:rFonts w:eastAsia="Calibri" w:cs="Times New Roman"/>
          <w:szCs w:val="24"/>
        </w:rPr>
        <w:t>ę</w:t>
      </w:r>
      <w:r w:rsidRPr="000D11CF">
        <w:rPr>
          <w:rFonts w:cs="Times New Roman"/>
          <w:szCs w:val="24"/>
        </w:rPr>
        <w:t>dzie Inspektora nadzoru o swoich działaniach, przedstawiaj</w:t>
      </w:r>
      <w:r w:rsidRPr="000D11CF">
        <w:rPr>
          <w:rFonts w:eastAsia="Calibri" w:cs="Times New Roman"/>
          <w:szCs w:val="24"/>
        </w:rPr>
        <w:t>ą</w:t>
      </w:r>
      <w:r w:rsidRPr="000D11CF">
        <w:rPr>
          <w:rFonts w:cs="Times New Roman"/>
          <w:szCs w:val="24"/>
        </w:rPr>
        <w:t>c kopie zezwole</w:t>
      </w:r>
      <w:r w:rsidRPr="000D11CF">
        <w:rPr>
          <w:rFonts w:eastAsia="Calibri" w:cs="Times New Roman"/>
          <w:szCs w:val="24"/>
        </w:rPr>
        <w:t>ń</w:t>
      </w:r>
      <w:r w:rsidRPr="000D11CF">
        <w:rPr>
          <w:rFonts w:cs="Times New Roman"/>
          <w:szCs w:val="24"/>
        </w:rPr>
        <w:t xml:space="preserve"> i inne odno</w:t>
      </w:r>
      <w:r w:rsidRPr="000D11CF">
        <w:rPr>
          <w:rFonts w:eastAsia="Calibri" w:cs="Times New Roman"/>
          <w:szCs w:val="24"/>
        </w:rPr>
        <w:t>ś</w:t>
      </w:r>
      <w:r>
        <w:rPr>
          <w:rFonts w:cs="Times New Roman"/>
          <w:szCs w:val="24"/>
        </w:rPr>
        <w:t>ne dokumenty.</w:t>
      </w:r>
    </w:p>
    <w:p w14:paraId="07E47B7A" w14:textId="77777777" w:rsidR="00F81897" w:rsidRPr="00EC6BE2" w:rsidRDefault="003A49C0">
      <w:pPr>
        <w:pStyle w:val="Nagwek3"/>
        <w:rPr>
          <w:color w:val="FF0000"/>
        </w:rPr>
      </w:pPr>
      <w:bookmarkStart w:id="2" w:name="_Toc474693852"/>
      <w:bookmarkStart w:id="3" w:name="_Toc475793950"/>
      <w:r>
        <w:t xml:space="preserve"> </w:t>
      </w:r>
      <w:r w:rsidR="00F81897" w:rsidRPr="000D11CF">
        <w:t>Wspólny Słownik Zamówie</w:t>
      </w:r>
      <w:r w:rsidR="00F81897" w:rsidRPr="000D11CF">
        <w:rPr>
          <w:rFonts w:eastAsia="Calibri"/>
        </w:rPr>
        <w:t>ń</w:t>
      </w:r>
      <w:r w:rsidR="00F81897" w:rsidRPr="000D11CF">
        <w:t xml:space="preserve"> (CPV) – nazwy i kody grup, klas i kategorii robót</w:t>
      </w:r>
      <w:bookmarkEnd w:id="2"/>
      <w:bookmarkEnd w:id="3"/>
      <w:r w:rsidR="00F81897" w:rsidRPr="000D11CF">
        <w:t xml:space="preserve"> </w:t>
      </w:r>
    </w:p>
    <w:p w14:paraId="6D29D137" w14:textId="493F7797" w:rsidR="00CC14C3" w:rsidRPr="00CC14C3" w:rsidRDefault="00F81897" w:rsidP="00BC599F">
      <w:pPr>
        <w:ind w:firstLine="0"/>
        <w:jc w:val="left"/>
        <w:rPr>
          <w:rFonts w:cs="Times New Roman"/>
          <w:szCs w:val="24"/>
        </w:rPr>
      </w:pPr>
      <w:r w:rsidRPr="00750211">
        <w:rPr>
          <w:b/>
          <w:bCs/>
          <w:i/>
        </w:rPr>
        <w:t>Dział Grupa Klasa Kategoria Nazwa</w:t>
      </w:r>
      <w:r w:rsidRPr="00EC6BE2">
        <w:br/>
      </w:r>
    </w:p>
    <w:p w14:paraId="784C10CE" w14:textId="77777777" w:rsidR="00CC14C3" w:rsidRPr="00CC14C3" w:rsidRDefault="00CC14C3" w:rsidP="00CC14C3">
      <w:pPr>
        <w:spacing w:after="0" w:line="259" w:lineRule="auto"/>
        <w:rPr>
          <w:rFonts w:cs="Times New Roman"/>
          <w:szCs w:val="24"/>
        </w:rPr>
      </w:pPr>
      <w:r w:rsidRPr="00CC14C3">
        <w:rPr>
          <w:rFonts w:cs="Times New Roman"/>
          <w:szCs w:val="24"/>
        </w:rPr>
        <w:t xml:space="preserve">45453000-7 </w:t>
      </w:r>
      <w:r>
        <w:rPr>
          <w:rFonts w:cs="Times New Roman"/>
          <w:szCs w:val="24"/>
        </w:rPr>
        <w:t xml:space="preserve">   </w:t>
      </w:r>
      <w:r w:rsidRPr="00CC14C3">
        <w:rPr>
          <w:rFonts w:cs="Times New Roman"/>
          <w:szCs w:val="24"/>
        </w:rPr>
        <w:t>Roboty remontowe i renowacyjne</w:t>
      </w:r>
    </w:p>
    <w:p w14:paraId="28B4CB51" w14:textId="77777777" w:rsidR="00F81897" w:rsidRPr="00F81897" w:rsidRDefault="00F81897">
      <w:pPr>
        <w:pStyle w:val="Nagwek3"/>
      </w:pPr>
      <w:r w:rsidRPr="000D11CF">
        <w:t>Okre</w:t>
      </w:r>
      <w:r w:rsidRPr="00F81897">
        <w:rPr>
          <w:rFonts w:eastAsia="Calibri"/>
        </w:rPr>
        <w:t>ś</w:t>
      </w:r>
      <w:r w:rsidRPr="000D11CF">
        <w:t>lenia</w:t>
      </w:r>
      <w:r w:rsidRPr="00F81897">
        <w:t xml:space="preserve"> podstawowe </w:t>
      </w:r>
    </w:p>
    <w:p w14:paraId="3AE8B599" w14:textId="77777777" w:rsidR="00F81897" w:rsidRPr="000D11CF" w:rsidRDefault="00F81897" w:rsidP="00083631">
      <w:pPr>
        <w:ind w:left="-15"/>
        <w:rPr>
          <w:rFonts w:cs="Times New Roman"/>
          <w:szCs w:val="24"/>
        </w:rPr>
      </w:pPr>
      <w:r w:rsidRPr="00E26A6C">
        <w:rPr>
          <w:rFonts w:cs="Times New Roman"/>
          <w:b/>
          <w:szCs w:val="24"/>
        </w:rPr>
        <w:t>ST i SST</w:t>
      </w:r>
      <w:r w:rsidRPr="000D11CF">
        <w:rPr>
          <w:rFonts w:cs="Times New Roman"/>
          <w:szCs w:val="24"/>
        </w:rPr>
        <w:t xml:space="preserve"> – Specyfikacja Techniczna Wykonania i Odbioru Robót i odpowiednio Szczegółowa Specyfikacja Techniczna</w:t>
      </w:r>
      <w:r w:rsidRPr="000D11CF">
        <w:rPr>
          <w:rFonts w:cs="Times New Roman"/>
          <w:b/>
          <w:szCs w:val="24"/>
        </w:rPr>
        <w:t xml:space="preserve"> </w:t>
      </w:r>
    </w:p>
    <w:p w14:paraId="0C8B79E3" w14:textId="77777777" w:rsidR="00F81897" w:rsidRPr="000D11CF" w:rsidRDefault="00F81897" w:rsidP="00083631">
      <w:pPr>
        <w:ind w:left="-15"/>
        <w:rPr>
          <w:rFonts w:cs="Times New Roman"/>
          <w:szCs w:val="24"/>
        </w:rPr>
      </w:pPr>
      <w:r w:rsidRPr="000D11CF">
        <w:rPr>
          <w:rFonts w:cs="Times New Roman"/>
          <w:b/>
          <w:szCs w:val="24"/>
        </w:rPr>
        <w:t xml:space="preserve">Aprobata techniczna </w:t>
      </w:r>
      <w:r w:rsidRPr="000D11CF">
        <w:rPr>
          <w:rFonts w:cs="Times New Roman"/>
          <w:szCs w:val="24"/>
        </w:rPr>
        <w:t>– pozytywna ocena techniczna wyrobu, stwierdzaj</w:t>
      </w:r>
      <w:r w:rsidRPr="000D11CF">
        <w:rPr>
          <w:rFonts w:eastAsia="Calibri" w:cs="Times New Roman"/>
          <w:szCs w:val="24"/>
        </w:rPr>
        <w:t>ą</w:t>
      </w:r>
      <w:r w:rsidRPr="000D11CF">
        <w:rPr>
          <w:rFonts w:cs="Times New Roman"/>
          <w:szCs w:val="24"/>
        </w:rPr>
        <w:t>ca jego przydatno</w:t>
      </w:r>
      <w:r w:rsidRPr="000D11CF">
        <w:rPr>
          <w:rFonts w:eastAsia="Calibri" w:cs="Times New Roman"/>
          <w:szCs w:val="24"/>
        </w:rPr>
        <w:t>ść</w:t>
      </w:r>
      <w:r>
        <w:rPr>
          <w:rFonts w:cs="Times New Roman"/>
          <w:szCs w:val="24"/>
        </w:rPr>
        <w:t xml:space="preserve"> </w:t>
      </w:r>
      <w:r w:rsidRPr="000D11CF">
        <w:rPr>
          <w:rFonts w:cs="Times New Roman"/>
          <w:szCs w:val="24"/>
        </w:rPr>
        <w:t xml:space="preserve">do stosowania w budownictwie </w:t>
      </w:r>
    </w:p>
    <w:p w14:paraId="5DCFC1FE" w14:textId="77777777" w:rsidR="00F81897" w:rsidRPr="000D11CF" w:rsidRDefault="00F81897" w:rsidP="00083631">
      <w:pPr>
        <w:ind w:left="-15"/>
        <w:rPr>
          <w:rFonts w:cs="Times New Roman"/>
          <w:szCs w:val="24"/>
        </w:rPr>
      </w:pPr>
      <w:r w:rsidRPr="000D11CF">
        <w:rPr>
          <w:rFonts w:cs="Times New Roman"/>
          <w:b/>
          <w:szCs w:val="24"/>
        </w:rPr>
        <w:t xml:space="preserve">Teren/plac budowy </w:t>
      </w:r>
      <w:r w:rsidRPr="000D11CF">
        <w:rPr>
          <w:rFonts w:cs="Times New Roman"/>
          <w:szCs w:val="24"/>
        </w:rPr>
        <w:t>– przestrze</w:t>
      </w:r>
      <w:r w:rsidRPr="000D11CF">
        <w:rPr>
          <w:rFonts w:eastAsia="Calibri" w:cs="Times New Roman"/>
          <w:szCs w:val="24"/>
        </w:rPr>
        <w:t>ń</w:t>
      </w:r>
      <w:r w:rsidRPr="000D11CF">
        <w:rPr>
          <w:rFonts w:cs="Times New Roman"/>
          <w:szCs w:val="24"/>
        </w:rPr>
        <w:t>, w której prowadzone s</w:t>
      </w:r>
      <w:r w:rsidRPr="000D11CF">
        <w:rPr>
          <w:rFonts w:eastAsia="Calibri" w:cs="Times New Roman"/>
          <w:szCs w:val="24"/>
        </w:rPr>
        <w:t>ą</w:t>
      </w:r>
      <w:r w:rsidRPr="000D11CF">
        <w:rPr>
          <w:rFonts w:cs="Times New Roman"/>
          <w:szCs w:val="24"/>
        </w:rPr>
        <w:t xml:space="preserve"> roboty budowlane </w:t>
      </w:r>
      <w:r>
        <w:rPr>
          <w:rFonts w:cs="Times New Roman"/>
          <w:szCs w:val="24"/>
        </w:rPr>
        <w:br/>
      </w:r>
      <w:r w:rsidRPr="000D11CF">
        <w:rPr>
          <w:rFonts w:cs="Times New Roman"/>
          <w:szCs w:val="24"/>
        </w:rPr>
        <w:t>wraz z przestrzeni</w:t>
      </w:r>
      <w:r w:rsidRPr="000D11CF">
        <w:rPr>
          <w:rFonts w:eastAsia="Calibri" w:cs="Times New Roman"/>
          <w:szCs w:val="24"/>
        </w:rPr>
        <w:t>ą</w:t>
      </w:r>
      <w:r w:rsidRPr="000D11CF">
        <w:rPr>
          <w:rFonts w:cs="Times New Roman"/>
          <w:szCs w:val="24"/>
        </w:rPr>
        <w:t xml:space="preserve"> zajmowan</w:t>
      </w:r>
      <w:r w:rsidRPr="000D11CF">
        <w:rPr>
          <w:rFonts w:eastAsia="Calibri" w:cs="Times New Roman"/>
          <w:szCs w:val="24"/>
        </w:rPr>
        <w:t>ą</w:t>
      </w:r>
      <w:r w:rsidRPr="000D11CF">
        <w:rPr>
          <w:rFonts w:cs="Times New Roman"/>
          <w:szCs w:val="24"/>
        </w:rPr>
        <w:t xml:space="preserve"> przez urz</w:t>
      </w:r>
      <w:r w:rsidRPr="000D11CF">
        <w:rPr>
          <w:rFonts w:eastAsia="Calibri" w:cs="Times New Roman"/>
          <w:szCs w:val="24"/>
        </w:rPr>
        <w:t>ą</w:t>
      </w:r>
      <w:r w:rsidRPr="000D11CF">
        <w:rPr>
          <w:rFonts w:cs="Times New Roman"/>
          <w:szCs w:val="24"/>
        </w:rPr>
        <w:t xml:space="preserve">dzenia zaplecza budowy </w:t>
      </w:r>
    </w:p>
    <w:p w14:paraId="065226E3" w14:textId="77777777" w:rsidR="00F81897" w:rsidRPr="000D11CF" w:rsidRDefault="00F81897" w:rsidP="00083631">
      <w:pPr>
        <w:ind w:left="-15"/>
        <w:rPr>
          <w:rFonts w:cs="Times New Roman"/>
          <w:szCs w:val="24"/>
        </w:rPr>
      </w:pPr>
      <w:r w:rsidRPr="000D11CF">
        <w:rPr>
          <w:rFonts w:cs="Times New Roman"/>
          <w:b/>
          <w:szCs w:val="24"/>
        </w:rPr>
        <w:t>Teren zamkni</w:t>
      </w:r>
      <w:r w:rsidRPr="000D11CF">
        <w:rPr>
          <w:rFonts w:eastAsia="Calibri" w:cs="Times New Roman"/>
          <w:szCs w:val="24"/>
        </w:rPr>
        <w:t>ę</w:t>
      </w:r>
      <w:r w:rsidRPr="000D11CF">
        <w:rPr>
          <w:rFonts w:cs="Times New Roman"/>
          <w:b/>
          <w:szCs w:val="24"/>
        </w:rPr>
        <w:t xml:space="preserve">ty </w:t>
      </w:r>
      <w:r w:rsidRPr="000D11CF">
        <w:rPr>
          <w:rFonts w:cs="Times New Roman"/>
          <w:szCs w:val="24"/>
        </w:rPr>
        <w:t>– nale</w:t>
      </w:r>
      <w:r w:rsidRPr="000D11CF">
        <w:rPr>
          <w:rFonts w:eastAsia="Calibri" w:cs="Times New Roman"/>
          <w:szCs w:val="24"/>
        </w:rPr>
        <w:t>ż</w:t>
      </w:r>
      <w:r w:rsidRPr="000D11CF">
        <w:rPr>
          <w:rFonts w:cs="Times New Roman"/>
          <w:szCs w:val="24"/>
        </w:rPr>
        <w:t>y przez to rozumie</w:t>
      </w:r>
      <w:r w:rsidRPr="000D11CF">
        <w:rPr>
          <w:rFonts w:eastAsia="Calibri" w:cs="Times New Roman"/>
          <w:szCs w:val="24"/>
        </w:rPr>
        <w:t>ć</w:t>
      </w:r>
      <w:r w:rsidRPr="000D11CF">
        <w:rPr>
          <w:rFonts w:cs="Times New Roman"/>
          <w:szCs w:val="24"/>
        </w:rPr>
        <w:t xml:space="preserve"> teren zamkni</w:t>
      </w:r>
      <w:r w:rsidRPr="000D11CF">
        <w:rPr>
          <w:rFonts w:eastAsia="Calibri" w:cs="Times New Roman"/>
          <w:szCs w:val="24"/>
        </w:rPr>
        <w:t>ę</w:t>
      </w:r>
      <w:r w:rsidRPr="000D11CF">
        <w:rPr>
          <w:rFonts w:cs="Times New Roman"/>
          <w:szCs w:val="24"/>
        </w:rPr>
        <w:t xml:space="preserve">ty, o którym mowa w przepisach prawa geodezyjnego i kartograficznego </w:t>
      </w:r>
    </w:p>
    <w:p w14:paraId="18AA7E60" w14:textId="77777777" w:rsidR="00F81897" w:rsidRPr="000D11CF" w:rsidRDefault="00F81897" w:rsidP="00083631">
      <w:pPr>
        <w:ind w:left="-15"/>
        <w:rPr>
          <w:rFonts w:cs="Times New Roman"/>
          <w:szCs w:val="24"/>
        </w:rPr>
      </w:pPr>
      <w:r w:rsidRPr="000D11CF">
        <w:rPr>
          <w:rFonts w:cs="Times New Roman"/>
          <w:b/>
          <w:szCs w:val="24"/>
        </w:rPr>
        <w:t xml:space="preserve">Roboty </w:t>
      </w:r>
      <w:r w:rsidRPr="000D11CF">
        <w:rPr>
          <w:rFonts w:cs="Times New Roman"/>
          <w:szCs w:val="24"/>
        </w:rPr>
        <w:t>– wszystkie czynno</w:t>
      </w:r>
      <w:r w:rsidRPr="000D11CF">
        <w:rPr>
          <w:rFonts w:eastAsia="Calibri" w:cs="Times New Roman"/>
          <w:szCs w:val="24"/>
        </w:rPr>
        <w:t>ś</w:t>
      </w:r>
      <w:r w:rsidRPr="000D11CF">
        <w:rPr>
          <w:rFonts w:cs="Times New Roman"/>
          <w:szCs w:val="24"/>
        </w:rPr>
        <w:t>ci i usługi, maj</w:t>
      </w:r>
      <w:r w:rsidRPr="000D11CF">
        <w:rPr>
          <w:rFonts w:eastAsia="Calibri" w:cs="Times New Roman"/>
          <w:szCs w:val="24"/>
        </w:rPr>
        <w:t>ą</w:t>
      </w:r>
      <w:r w:rsidRPr="000D11CF">
        <w:rPr>
          <w:rFonts w:cs="Times New Roman"/>
          <w:szCs w:val="24"/>
        </w:rPr>
        <w:t xml:space="preserve">ce na celu zapewnienie prawidłowego </w:t>
      </w:r>
      <w:r>
        <w:rPr>
          <w:rFonts w:cs="Times New Roman"/>
          <w:szCs w:val="24"/>
        </w:rPr>
        <w:br/>
      </w:r>
      <w:r w:rsidRPr="000D11CF">
        <w:rPr>
          <w:rFonts w:cs="Times New Roman"/>
          <w:szCs w:val="24"/>
        </w:rPr>
        <w:t>i terminowego zako</w:t>
      </w:r>
      <w:r w:rsidRPr="000D11CF">
        <w:rPr>
          <w:rFonts w:eastAsia="Calibri" w:cs="Times New Roman"/>
          <w:szCs w:val="24"/>
        </w:rPr>
        <w:t>ń</w:t>
      </w:r>
      <w:r w:rsidRPr="000D11CF">
        <w:rPr>
          <w:rFonts w:cs="Times New Roman"/>
          <w:szCs w:val="24"/>
        </w:rPr>
        <w:t xml:space="preserve">czenia realizacji inwestycji </w:t>
      </w:r>
    </w:p>
    <w:p w14:paraId="5FBEED48" w14:textId="77777777" w:rsidR="00F81897" w:rsidRPr="000D11CF" w:rsidRDefault="00F81897" w:rsidP="00083631">
      <w:pPr>
        <w:ind w:left="-15"/>
        <w:rPr>
          <w:rFonts w:cs="Times New Roman"/>
          <w:szCs w:val="24"/>
        </w:rPr>
      </w:pPr>
      <w:r w:rsidRPr="000D11CF">
        <w:rPr>
          <w:rFonts w:cs="Times New Roman"/>
          <w:b/>
          <w:szCs w:val="24"/>
        </w:rPr>
        <w:t>Prace towarzysz</w:t>
      </w:r>
      <w:r w:rsidRPr="000D11CF">
        <w:rPr>
          <w:rFonts w:eastAsia="Calibri" w:cs="Times New Roman"/>
          <w:szCs w:val="24"/>
        </w:rPr>
        <w:t>ą</w:t>
      </w:r>
      <w:r w:rsidRPr="000D11CF">
        <w:rPr>
          <w:rFonts w:cs="Times New Roman"/>
          <w:b/>
          <w:szCs w:val="24"/>
        </w:rPr>
        <w:t xml:space="preserve">ce </w:t>
      </w:r>
      <w:r w:rsidRPr="000D11CF">
        <w:rPr>
          <w:rFonts w:cs="Times New Roman"/>
          <w:szCs w:val="24"/>
        </w:rPr>
        <w:t>– prace niezb</w:t>
      </w:r>
      <w:r w:rsidRPr="000D11CF">
        <w:rPr>
          <w:rFonts w:eastAsia="Calibri" w:cs="Times New Roman"/>
          <w:szCs w:val="24"/>
        </w:rPr>
        <w:t>ę</w:t>
      </w:r>
      <w:r w:rsidRPr="000D11CF">
        <w:rPr>
          <w:rFonts w:cs="Times New Roman"/>
          <w:szCs w:val="24"/>
        </w:rPr>
        <w:t xml:space="preserve">dne do wykonania robót podstawowych, niezaliczane </w:t>
      </w:r>
      <w:r>
        <w:rPr>
          <w:rFonts w:cs="Times New Roman"/>
          <w:szCs w:val="24"/>
        </w:rPr>
        <w:br/>
      </w:r>
      <w:r w:rsidRPr="000D11CF">
        <w:rPr>
          <w:rFonts w:cs="Times New Roman"/>
          <w:szCs w:val="24"/>
        </w:rPr>
        <w:t xml:space="preserve">do robót tymczasowych, w tym geodezyjne wytyczanie i inwentaryzacja powykonawcza </w:t>
      </w:r>
    </w:p>
    <w:p w14:paraId="3AA1DD24" w14:textId="77777777" w:rsidR="00F81897" w:rsidRPr="000D11CF" w:rsidRDefault="00F81897" w:rsidP="00083631">
      <w:pPr>
        <w:ind w:left="-15"/>
        <w:rPr>
          <w:rFonts w:cs="Times New Roman"/>
          <w:szCs w:val="24"/>
        </w:rPr>
      </w:pPr>
      <w:r w:rsidRPr="000D11CF">
        <w:rPr>
          <w:rFonts w:cs="Times New Roman"/>
          <w:b/>
          <w:szCs w:val="24"/>
        </w:rPr>
        <w:t>Pozwolenie na budow</w:t>
      </w:r>
      <w:r w:rsidRPr="000D11CF">
        <w:rPr>
          <w:rFonts w:eastAsia="Calibri" w:cs="Times New Roman"/>
          <w:szCs w:val="24"/>
        </w:rPr>
        <w:t>ę</w:t>
      </w:r>
      <w:r w:rsidRPr="000D11CF">
        <w:rPr>
          <w:rFonts w:cs="Times New Roman"/>
          <w:b/>
          <w:szCs w:val="24"/>
        </w:rPr>
        <w:t xml:space="preserve"> </w:t>
      </w:r>
      <w:r w:rsidRPr="000D11CF">
        <w:rPr>
          <w:rFonts w:cs="Times New Roman"/>
          <w:szCs w:val="24"/>
        </w:rPr>
        <w:t>– decyzja administracyjna, zezwalaj</w:t>
      </w:r>
      <w:r w:rsidRPr="000D11CF">
        <w:rPr>
          <w:rFonts w:eastAsia="Calibri" w:cs="Times New Roman"/>
          <w:szCs w:val="24"/>
        </w:rPr>
        <w:t>ą</w:t>
      </w:r>
      <w:r w:rsidRPr="000D11CF">
        <w:rPr>
          <w:rFonts w:cs="Times New Roman"/>
          <w:szCs w:val="24"/>
        </w:rPr>
        <w:t>ca na rozpocz</w:t>
      </w:r>
      <w:r w:rsidRPr="000D11CF">
        <w:rPr>
          <w:rFonts w:eastAsia="Calibri" w:cs="Times New Roman"/>
          <w:szCs w:val="24"/>
        </w:rPr>
        <w:t>ę</w:t>
      </w:r>
      <w:r w:rsidRPr="000D11CF">
        <w:rPr>
          <w:rFonts w:cs="Times New Roman"/>
          <w:szCs w:val="24"/>
        </w:rPr>
        <w:t xml:space="preserve">cie </w:t>
      </w:r>
      <w:r>
        <w:rPr>
          <w:rFonts w:cs="Times New Roman"/>
          <w:szCs w:val="24"/>
        </w:rPr>
        <w:br/>
      </w:r>
      <w:r w:rsidRPr="000D11CF">
        <w:rPr>
          <w:rFonts w:cs="Times New Roman"/>
          <w:szCs w:val="24"/>
        </w:rPr>
        <w:t>i prowadzenie budowy lub wykonanie robót budowlanych innych ni</w:t>
      </w:r>
      <w:r w:rsidRPr="000D11CF">
        <w:rPr>
          <w:rFonts w:eastAsia="Calibri" w:cs="Times New Roman"/>
          <w:szCs w:val="24"/>
        </w:rPr>
        <w:t>ż</w:t>
      </w:r>
      <w:r w:rsidRPr="000D11CF">
        <w:rPr>
          <w:rFonts w:cs="Times New Roman"/>
          <w:szCs w:val="24"/>
        </w:rPr>
        <w:t xml:space="preserve"> budowa obiektu budowlanego </w:t>
      </w:r>
    </w:p>
    <w:p w14:paraId="6EAD7CD3" w14:textId="77777777" w:rsidR="00F81897" w:rsidRPr="000D11CF" w:rsidRDefault="00F81897" w:rsidP="00083631">
      <w:pPr>
        <w:ind w:left="-15"/>
        <w:rPr>
          <w:rFonts w:cs="Times New Roman"/>
          <w:szCs w:val="24"/>
        </w:rPr>
      </w:pPr>
      <w:r w:rsidRPr="000D11CF">
        <w:rPr>
          <w:rFonts w:cs="Times New Roman"/>
          <w:b/>
          <w:szCs w:val="24"/>
        </w:rPr>
        <w:t>Dokumentacja budowy</w:t>
      </w:r>
      <w:r w:rsidRPr="000D11CF">
        <w:rPr>
          <w:rFonts w:cs="Times New Roman"/>
          <w:szCs w:val="24"/>
        </w:rPr>
        <w:t xml:space="preserve"> – pozwolenie na budow</w:t>
      </w:r>
      <w:r w:rsidRPr="000D11CF">
        <w:rPr>
          <w:rFonts w:eastAsia="Calibri" w:cs="Times New Roman"/>
          <w:szCs w:val="24"/>
        </w:rPr>
        <w:t>ę</w:t>
      </w:r>
      <w:r w:rsidRPr="000D11CF">
        <w:rPr>
          <w:rFonts w:cs="Times New Roman"/>
          <w:szCs w:val="24"/>
        </w:rPr>
        <w:t xml:space="preserve"> wraz z zał</w:t>
      </w:r>
      <w:r w:rsidRPr="000D11CF">
        <w:rPr>
          <w:rFonts w:eastAsia="Calibri" w:cs="Times New Roman"/>
          <w:szCs w:val="24"/>
        </w:rPr>
        <w:t>ą</w:t>
      </w:r>
      <w:r w:rsidRPr="000D11CF">
        <w:rPr>
          <w:rFonts w:cs="Times New Roman"/>
          <w:szCs w:val="24"/>
        </w:rPr>
        <w:t>czonym projektem budowlanym, dziennik budowy, protokoły odbiorów cz</w:t>
      </w:r>
      <w:r w:rsidRPr="000D11CF">
        <w:rPr>
          <w:rFonts w:eastAsia="Calibri" w:cs="Times New Roman"/>
          <w:szCs w:val="24"/>
        </w:rPr>
        <w:t>ęś</w:t>
      </w:r>
      <w:r w:rsidRPr="000D11CF">
        <w:rPr>
          <w:rFonts w:cs="Times New Roman"/>
          <w:szCs w:val="24"/>
        </w:rPr>
        <w:t>ciowych i odbioru ko</w:t>
      </w:r>
      <w:r w:rsidRPr="000D11CF">
        <w:rPr>
          <w:rFonts w:eastAsia="Calibri" w:cs="Times New Roman"/>
          <w:szCs w:val="24"/>
        </w:rPr>
        <w:t>ń</w:t>
      </w:r>
      <w:r w:rsidRPr="000D11CF">
        <w:rPr>
          <w:rFonts w:cs="Times New Roman"/>
          <w:szCs w:val="24"/>
        </w:rPr>
        <w:t>cowego, oraz w miar</w:t>
      </w:r>
      <w:r w:rsidRPr="000D11CF">
        <w:rPr>
          <w:rFonts w:eastAsia="Calibri" w:cs="Times New Roman"/>
          <w:szCs w:val="24"/>
        </w:rPr>
        <w:t>ę</w:t>
      </w:r>
      <w:r w:rsidRPr="000D11CF">
        <w:rPr>
          <w:rFonts w:cs="Times New Roman"/>
          <w:szCs w:val="24"/>
        </w:rPr>
        <w:t xml:space="preserve"> potrzeby rysunki i opisy słu</w:t>
      </w:r>
      <w:r w:rsidRPr="000D11CF">
        <w:rPr>
          <w:rFonts w:eastAsia="Calibri" w:cs="Times New Roman"/>
          <w:szCs w:val="24"/>
        </w:rPr>
        <w:t>żą</w:t>
      </w:r>
      <w:r w:rsidRPr="000D11CF">
        <w:rPr>
          <w:rFonts w:cs="Times New Roman"/>
          <w:szCs w:val="24"/>
        </w:rPr>
        <w:t>ce realizacji obiektu, operaty geodezyjne i ksi</w:t>
      </w:r>
      <w:r w:rsidRPr="000D11CF">
        <w:rPr>
          <w:rFonts w:eastAsia="Calibri" w:cs="Times New Roman"/>
          <w:szCs w:val="24"/>
        </w:rPr>
        <w:t>ę</w:t>
      </w:r>
      <w:r w:rsidRPr="000D11CF">
        <w:rPr>
          <w:rFonts w:cs="Times New Roman"/>
          <w:szCs w:val="24"/>
        </w:rPr>
        <w:t>ga obmiaru, a w przypadku realizacji obiektu metod</w:t>
      </w:r>
      <w:r w:rsidRPr="000D11CF">
        <w:rPr>
          <w:rFonts w:eastAsia="Calibri" w:cs="Times New Roman"/>
          <w:szCs w:val="24"/>
        </w:rPr>
        <w:t>ą</w:t>
      </w:r>
      <w:r w:rsidRPr="000D11CF">
        <w:rPr>
          <w:rFonts w:cs="Times New Roman"/>
          <w:szCs w:val="24"/>
        </w:rPr>
        <w:t xml:space="preserve"> monta</w:t>
      </w:r>
      <w:r w:rsidRPr="000D11CF">
        <w:rPr>
          <w:rFonts w:eastAsia="Calibri" w:cs="Times New Roman"/>
          <w:szCs w:val="24"/>
        </w:rPr>
        <w:t>ż</w:t>
      </w:r>
      <w:r w:rsidRPr="000D11CF">
        <w:rPr>
          <w:rFonts w:cs="Times New Roman"/>
          <w:szCs w:val="24"/>
        </w:rPr>
        <w:t>u – tak</w:t>
      </w:r>
      <w:r w:rsidRPr="000D11CF">
        <w:rPr>
          <w:rFonts w:eastAsia="Calibri" w:cs="Times New Roman"/>
          <w:szCs w:val="24"/>
        </w:rPr>
        <w:t>ż</w:t>
      </w:r>
      <w:r w:rsidRPr="000D11CF">
        <w:rPr>
          <w:rFonts w:cs="Times New Roman"/>
          <w:szCs w:val="24"/>
        </w:rPr>
        <w:t>e dziennik monta</w:t>
      </w:r>
      <w:r w:rsidRPr="000D11CF">
        <w:rPr>
          <w:rFonts w:eastAsia="Calibri" w:cs="Times New Roman"/>
          <w:szCs w:val="24"/>
        </w:rPr>
        <w:t>ż</w:t>
      </w:r>
      <w:r w:rsidRPr="000D11CF">
        <w:rPr>
          <w:rFonts w:cs="Times New Roman"/>
          <w:szCs w:val="24"/>
        </w:rPr>
        <w:t xml:space="preserve">u </w:t>
      </w:r>
    </w:p>
    <w:p w14:paraId="109AA730" w14:textId="77777777" w:rsidR="00F81897" w:rsidRPr="000D11CF" w:rsidRDefault="00F81897" w:rsidP="00083631">
      <w:pPr>
        <w:ind w:left="-15"/>
        <w:rPr>
          <w:rFonts w:cs="Times New Roman"/>
          <w:szCs w:val="24"/>
        </w:rPr>
      </w:pPr>
      <w:r w:rsidRPr="000D11CF">
        <w:rPr>
          <w:rFonts w:cs="Times New Roman"/>
          <w:b/>
          <w:szCs w:val="24"/>
        </w:rPr>
        <w:t xml:space="preserve">Dziennik budowy </w:t>
      </w:r>
      <w:r w:rsidRPr="000D11CF">
        <w:rPr>
          <w:rFonts w:cs="Times New Roman"/>
          <w:szCs w:val="24"/>
        </w:rPr>
        <w:t>– dokument budowy prowadzony zgodnie z obowi</w:t>
      </w:r>
      <w:r w:rsidRPr="000D11CF">
        <w:rPr>
          <w:rFonts w:eastAsia="Calibri" w:cs="Times New Roman"/>
          <w:szCs w:val="24"/>
        </w:rPr>
        <w:t>ą</w:t>
      </w:r>
      <w:r w:rsidRPr="000D11CF">
        <w:rPr>
          <w:rFonts w:cs="Times New Roman"/>
          <w:szCs w:val="24"/>
        </w:rPr>
        <w:t>zuj</w:t>
      </w:r>
      <w:r w:rsidRPr="000D11CF">
        <w:rPr>
          <w:rFonts w:eastAsia="Calibri" w:cs="Times New Roman"/>
          <w:szCs w:val="24"/>
        </w:rPr>
        <w:t>ą</w:t>
      </w:r>
      <w:r w:rsidRPr="000D11CF">
        <w:rPr>
          <w:rFonts w:cs="Times New Roman"/>
          <w:szCs w:val="24"/>
        </w:rPr>
        <w:t xml:space="preserve">cymi przepisami </w:t>
      </w:r>
    </w:p>
    <w:p w14:paraId="180C8BB8" w14:textId="77777777" w:rsidR="00F81897" w:rsidRPr="000D11CF" w:rsidRDefault="00F81897" w:rsidP="00083631">
      <w:pPr>
        <w:ind w:left="-15"/>
        <w:rPr>
          <w:rFonts w:cs="Times New Roman"/>
          <w:szCs w:val="24"/>
        </w:rPr>
      </w:pPr>
      <w:r w:rsidRPr="000D11CF">
        <w:rPr>
          <w:rFonts w:cs="Times New Roman"/>
          <w:b/>
          <w:szCs w:val="24"/>
        </w:rPr>
        <w:t xml:space="preserve">Dokumentacja powykonawcza </w:t>
      </w:r>
      <w:r w:rsidRPr="000D11CF">
        <w:rPr>
          <w:rFonts w:cs="Times New Roman"/>
          <w:szCs w:val="24"/>
        </w:rPr>
        <w:t>– dokumentacja sporz</w:t>
      </w:r>
      <w:r w:rsidRPr="000D11CF">
        <w:rPr>
          <w:rFonts w:eastAsia="Calibri" w:cs="Times New Roman"/>
          <w:szCs w:val="24"/>
        </w:rPr>
        <w:t>ą</w:t>
      </w:r>
      <w:r w:rsidRPr="000D11CF">
        <w:rPr>
          <w:rFonts w:cs="Times New Roman"/>
          <w:szCs w:val="24"/>
        </w:rPr>
        <w:t>dzona przez Wykonawc</w:t>
      </w:r>
      <w:r w:rsidRPr="000D11CF">
        <w:rPr>
          <w:rFonts w:eastAsia="Calibri" w:cs="Times New Roman"/>
          <w:szCs w:val="24"/>
        </w:rPr>
        <w:t>ę</w:t>
      </w:r>
      <w:r>
        <w:rPr>
          <w:rFonts w:cs="Times New Roman"/>
          <w:szCs w:val="24"/>
        </w:rPr>
        <w:t xml:space="preserve"> robót zgodnie </w:t>
      </w:r>
      <w:r w:rsidRPr="000D11CF">
        <w:rPr>
          <w:rFonts w:cs="Times New Roman"/>
          <w:szCs w:val="24"/>
        </w:rPr>
        <w:t>z obowi</w:t>
      </w:r>
      <w:r w:rsidRPr="000D11CF">
        <w:rPr>
          <w:rFonts w:eastAsia="Calibri" w:cs="Times New Roman"/>
          <w:szCs w:val="24"/>
        </w:rPr>
        <w:t>ą</w:t>
      </w:r>
      <w:r w:rsidRPr="000D11CF">
        <w:rPr>
          <w:rFonts w:cs="Times New Roman"/>
          <w:szCs w:val="24"/>
        </w:rPr>
        <w:t>zuj</w:t>
      </w:r>
      <w:r w:rsidRPr="000D11CF">
        <w:rPr>
          <w:rFonts w:eastAsia="Calibri" w:cs="Times New Roman"/>
          <w:szCs w:val="24"/>
        </w:rPr>
        <w:t>ą</w:t>
      </w:r>
      <w:r w:rsidRPr="000D11CF">
        <w:rPr>
          <w:rFonts w:cs="Times New Roman"/>
          <w:szCs w:val="24"/>
        </w:rPr>
        <w:t>cym Prawem Budowlanym, ujmuj</w:t>
      </w:r>
      <w:r w:rsidRPr="000D11CF">
        <w:rPr>
          <w:rFonts w:eastAsia="Calibri" w:cs="Times New Roman"/>
          <w:szCs w:val="24"/>
        </w:rPr>
        <w:t>ą</w:t>
      </w:r>
      <w:r w:rsidRPr="000D11CF">
        <w:rPr>
          <w:rFonts w:cs="Times New Roman"/>
          <w:szCs w:val="24"/>
        </w:rPr>
        <w:t>ca cało</w:t>
      </w:r>
      <w:r w:rsidRPr="000D11CF">
        <w:rPr>
          <w:rFonts w:eastAsia="Calibri" w:cs="Times New Roman"/>
          <w:szCs w:val="24"/>
        </w:rPr>
        <w:t>ść</w:t>
      </w:r>
      <w:r w:rsidRPr="000D11CF">
        <w:rPr>
          <w:rFonts w:cs="Times New Roman"/>
          <w:szCs w:val="24"/>
        </w:rPr>
        <w:t xml:space="preserve"> robót wykonanych </w:t>
      </w:r>
      <w:r>
        <w:rPr>
          <w:rFonts w:cs="Times New Roman"/>
          <w:szCs w:val="24"/>
        </w:rPr>
        <w:br/>
      </w:r>
      <w:r w:rsidRPr="000D11CF">
        <w:rPr>
          <w:rFonts w:cs="Times New Roman"/>
          <w:szCs w:val="24"/>
        </w:rPr>
        <w:lastRenderedPageBreak/>
        <w:t xml:space="preserve">z naniesionymi zmianami, dokonanymi w toku wykonywania robót oraz geodezyjnymi pomiarami powykonawczymi </w:t>
      </w:r>
    </w:p>
    <w:p w14:paraId="3458DCEC" w14:textId="77777777" w:rsidR="00F81897" w:rsidRPr="000D11CF" w:rsidRDefault="00F81897" w:rsidP="00083631">
      <w:pPr>
        <w:ind w:left="-15"/>
        <w:rPr>
          <w:rFonts w:cs="Times New Roman"/>
          <w:szCs w:val="24"/>
        </w:rPr>
      </w:pPr>
      <w:r w:rsidRPr="000D11CF">
        <w:rPr>
          <w:rFonts w:cs="Times New Roman"/>
          <w:b/>
          <w:szCs w:val="24"/>
        </w:rPr>
        <w:t>Projektant</w:t>
      </w:r>
      <w:r w:rsidRPr="000D11CF">
        <w:rPr>
          <w:rFonts w:cs="Times New Roman"/>
          <w:szCs w:val="24"/>
        </w:rPr>
        <w:t xml:space="preserve"> – uprawniona w rozumieniu Prawa Budowlanego osoba prawna lub fizyczna,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ca autorem Dokumentacji Projektowej i uprawniona do nadzoru au</w:t>
      </w:r>
      <w:r>
        <w:rPr>
          <w:rFonts w:cs="Times New Roman"/>
          <w:szCs w:val="24"/>
        </w:rPr>
        <w:t xml:space="preserve">torskiego </w:t>
      </w:r>
      <w:r>
        <w:rPr>
          <w:rFonts w:cs="Times New Roman"/>
          <w:szCs w:val="24"/>
        </w:rPr>
        <w:br/>
        <w:t xml:space="preserve">i wprowadzania zmian </w:t>
      </w:r>
      <w:r w:rsidRPr="000D11CF">
        <w:rPr>
          <w:rFonts w:cs="Times New Roman"/>
          <w:szCs w:val="24"/>
        </w:rPr>
        <w:t xml:space="preserve">w Dokumentacji </w:t>
      </w:r>
    </w:p>
    <w:p w14:paraId="502023B9" w14:textId="77777777" w:rsidR="00F81897" w:rsidRPr="000D11CF" w:rsidRDefault="00F81897" w:rsidP="00083631">
      <w:pPr>
        <w:ind w:left="-15"/>
        <w:rPr>
          <w:rFonts w:cs="Times New Roman"/>
          <w:szCs w:val="24"/>
        </w:rPr>
      </w:pPr>
      <w:r w:rsidRPr="000D11CF">
        <w:rPr>
          <w:rFonts w:cs="Times New Roman"/>
          <w:b/>
          <w:szCs w:val="24"/>
        </w:rPr>
        <w:t>Inspektor nadzoru</w:t>
      </w:r>
      <w:r w:rsidRPr="000D11CF">
        <w:rPr>
          <w:rFonts w:cs="Times New Roman"/>
          <w:szCs w:val="24"/>
        </w:rPr>
        <w:t xml:space="preserve"> – osoba wyznaczona przez Zamawiaj</w:t>
      </w:r>
      <w:r w:rsidRPr="000D11CF">
        <w:rPr>
          <w:rFonts w:eastAsia="Calibri" w:cs="Times New Roman"/>
          <w:szCs w:val="24"/>
        </w:rPr>
        <w:t>ą</w:t>
      </w:r>
      <w:r w:rsidRPr="000D11CF">
        <w:rPr>
          <w:rFonts w:cs="Times New Roman"/>
          <w:szCs w:val="24"/>
        </w:rPr>
        <w:t>cego, upowa</w:t>
      </w:r>
      <w:r w:rsidRPr="000D11CF">
        <w:rPr>
          <w:rFonts w:eastAsia="Calibri" w:cs="Times New Roman"/>
          <w:szCs w:val="24"/>
        </w:rPr>
        <w:t>ż</w:t>
      </w:r>
      <w:r w:rsidRPr="000D11CF">
        <w:rPr>
          <w:rFonts w:cs="Times New Roman"/>
          <w:szCs w:val="24"/>
        </w:rPr>
        <w:t xml:space="preserve">niona do nadzoru </w:t>
      </w:r>
      <w:r w:rsidRPr="000D11CF">
        <w:rPr>
          <w:rFonts w:cs="Times New Roman"/>
          <w:szCs w:val="24"/>
        </w:rPr>
        <w:br/>
        <w:t>nad realizacj</w:t>
      </w:r>
      <w:r w:rsidRPr="000D11CF">
        <w:rPr>
          <w:rFonts w:eastAsia="Calibri" w:cs="Times New Roman"/>
          <w:szCs w:val="24"/>
        </w:rPr>
        <w:t>ą</w:t>
      </w:r>
      <w:r w:rsidRPr="000D11CF">
        <w:rPr>
          <w:rFonts w:cs="Times New Roman"/>
          <w:szCs w:val="24"/>
        </w:rPr>
        <w:t xml:space="preserve"> robót, kontrolowania prawidłowo</w:t>
      </w:r>
      <w:r w:rsidRPr="000D11CF">
        <w:rPr>
          <w:rFonts w:eastAsia="Calibri" w:cs="Times New Roman"/>
          <w:szCs w:val="24"/>
        </w:rPr>
        <w:t>ś</w:t>
      </w:r>
      <w:r w:rsidRPr="000D11CF">
        <w:rPr>
          <w:rFonts w:cs="Times New Roman"/>
          <w:szCs w:val="24"/>
        </w:rPr>
        <w:t xml:space="preserve">ci wykonywania robót zgodnie </w:t>
      </w:r>
      <w:r>
        <w:rPr>
          <w:rFonts w:cs="Times New Roman"/>
          <w:szCs w:val="24"/>
        </w:rPr>
        <w:br/>
      </w:r>
      <w:r w:rsidRPr="000D11CF">
        <w:rPr>
          <w:rFonts w:cs="Times New Roman"/>
          <w:szCs w:val="24"/>
        </w:rPr>
        <w:t>z obowi</w:t>
      </w:r>
      <w:r w:rsidRPr="000D11CF">
        <w:rPr>
          <w:rFonts w:eastAsia="Calibri" w:cs="Times New Roman"/>
          <w:szCs w:val="24"/>
        </w:rPr>
        <w:t>ą</w:t>
      </w:r>
      <w:r w:rsidRPr="000D11CF">
        <w:rPr>
          <w:rFonts w:cs="Times New Roman"/>
          <w:szCs w:val="24"/>
        </w:rPr>
        <w:t>zuj</w:t>
      </w:r>
      <w:r w:rsidRPr="000D11CF">
        <w:rPr>
          <w:rFonts w:eastAsia="Calibri" w:cs="Times New Roman"/>
          <w:szCs w:val="24"/>
        </w:rPr>
        <w:t>ą</w:t>
      </w:r>
      <w:r w:rsidRPr="000D11CF">
        <w:rPr>
          <w:rFonts w:cs="Times New Roman"/>
          <w:szCs w:val="24"/>
        </w:rPr>
        <w:t>cymi przepisami, Dokumentacj</w:t>
      </w:r>
      <w:r w:rsidRPr="000D11CF">
        <w:rPr>
          <w:rFonts w:eastAsia="Calibri" w:cs="Times New Roman"/>
          <w:szCs w:val="24"/>
        </w:rPr>
        <w:t>ą</w:t>
      </w:r>
      <w:r w:rsidRPr="000D11CF">
        <w:rPr>
          <w:rFonts w:cs="Times New Roman"/>
          <w:szCs w:val="24"/>
        </w:rPr>
        <w:t xml:space="preserve"> Projektow</w:t>
      </w:r>
      <w:r w:rsidRPr="000D11CF">
        <w:rPr>
          <w:rFonts w:eastAsia="Calibri" w:cs="Times New Roman"/>
          <w:szCs w:val="24"/>
        </w:rPr>
        <w:t>ą</w:t>
      </w:r>
      <w:r w:rsidRPr="000D11CF">
        <w:rPr>
          <w:rFonts w:cs="Times New Roman"/>
          <w:szCs w:val="24"/>
        </w:rPr>
        <w:t xml:space="preserve"> i Specyfikacj</w:t>
      </w:r>
      <w:r w:rsidRPr="000D11CF">
        <w:rPr>
          <w:rFonts w:eastAsia="Calibri" w:cs="Times New Roman"/>
          <w:szCs w:val="24"/>
        </w:rPr>
        <w:t>ą</w:t>
      </w:r>
      <w:r w:rsidRPr="000D11CF">
        <w:rPr>
          <w:rFonts w:cs="Times New Roman"/>
          <w:szCs w:val="24"/>
        </w:rPr>
        <w:t xml:space="preserve"> Techniczn</w:t>
      </w:r>
      <w:r w:rsidRPr="000D11CF">
        <w:rPr>
          <w:rFonts w:eastAsia="Calibri" w:cs="Times New Roman"/>
          <w:szCs w:val="24"/>
        </w:rPr>
        <w:t>ą</w:t>
      </w:r>
      <w:r>
        <w:rPr>
          <w:rFonts w:cs="Times New Roman"/>
          <w:szCs w:val="24"/>
        </w:rPr>
        <w:t xml:space="preserve"> </w:t>
      </w:r>
      <w:r>
        <w:rPr>
          <w:rFonts w:cs="Times New Roman"/>
          <w:szCs w:val="24"/>
        </w:rPr>
        <w:br/>
      </w:r>
      <w:r w:rsidRPr="000D11CF">
        <w:rPr>
          <w:rFonts w:cs="Times New Roman"/>
          <w:szCs w:val="24"/>
        </w:rPr>
        <w:t>oraz do wyst</w:t>
      </w:r>
      <w:r w:rsidRPr="000D11CF">
        <w:rPr>
          <w:rFonts w:eastAsia="Calibri" w:cs="Times New Roman"/>
          <w:szCs w:val="24"/>
        </w:rPr>
        <w:t>ę</w:t>
      </w:r>
      <w:r>
        <w:rPr>
          <w:rFonts w:cs="Times New Roman"/>
          <w:szCs w:val="24"/>
        </w:rPr>
        <w:t xml:space="preserve">powania </w:t>
      </w:r>
      <w:r w:rsidRPr="000D11CF">
        <w:rPr>
          <w:rFonts w:cs="Times New Roman"/>
          <w:szCs w:val="24"/>
        </w:rPr>
        <w:t xml:space="preserve">w jego imieniu w sprawach realizacji umowy </w:t>
      </w:r>
    </w:p>
    <w:p w14:paraId="7C074FD0" w14:textId="77777777" w:rsidR="00F81897" w:rsidRPr="000D11CF" w:rsidRDefault="00F81897" w:rsidP="00083631">
      <w:pPr>
        <w:ind w:left="-15"/>
        <w:rPr>
          <w:rFonts w:cs="Times New Roman"/>
          <w:szCs w:val="24"/>
        </w:rPr>
      </w:pPr>
      <w:r w:rsidRPr="000D11CF">
        <w:rPr>
          <w:rFonts w:cs="Times New Roman"/>
          <w:b/>
          <w:szCs w:val="24"/>
        </w:rPr>
        <w:t>Polecenie Inspektora nadzoru</w:t>
      </w:r>
      <w:r w:rsidRPr="000D11CF">
        <w:rPr>
          <w:rFonts w:cs="Times New Roman"/>
          <w:szCs w:val="24"/>
        </w:rPr>
        <w:t xml:space="preserve"> – wszelkie polecenia przekazane Wykonawcy </w:t>
      </w:r>
      <w:r>
        <w:rPr>
          <w:rFonts w:cs="Times New Roman"/>
          <w:szCs w:val="24"/>
        </w:rPr>
        <w:br/>
      </w:r>
      <w:r w:rsidRPr="000D11CF">
        <w:rPr>
          <w:rFonts w:cs="Times New Roman"/>
          <w:szCs w:val="24"/>
        </w:rPr>
        <w:t>przez Inspektora nadzoru w formie pisemnej dotycz</w:t>
      </w:r>
      <w:r w:rsidRPr="000D11CF">
        <w:rPr>
          <w:rFonts w:eastAsia="Calibri" w:cs="Times New Roman"/>
          <w:szCs w:val="24"/>
        </w:rPr>
        <w:t>ą</w:t>
      </w:r>
      <w:r w:rsidRPr="000D11CF">
        <w:rPr>
          <w:rFonts w:cs="Times New Roman"/>
          <w:szCs w:val="24"/>
        </w:rPr>
        <w:t>ce sposobu realizacji robót lub innych spraw zwi</w:t>
      </w:r>
      <w:r w:rsidRPr="000D11CF">
        <w:rPr>
          <w:rFonts w:eastAsia="Calibri" w:cs="Times New Roman"/>
          <w:szCs w:val="24"/>
        </w:rPr>
        <w:t>ą</w:t>
      </w:r>
      <w:r>
        <w:rPr>
          <w:rFonts w:cs="Times New Roman"/>
          <w:szCs w:val="24"/>
        </w:rPr>
        <w:t xml:space="preserve">zanych </w:t>
      </w:r>
      <w:r w:rsidRPr="000D11CF">
        <w:rPr>
          <w:rFonts w:cs="Times New Roman"/>
          <w:szCs w:val="24"/>
        </w:rPr>
        <w:t xml:space="preserve">z prowadzeniem budowy </w:t>
      </w:r>
    </w:p>
    <w:p w14:paraId="3F8DD613" w14:textId="77777777" w:rsidR="00F81897" w:rsidRPr="000D11CF" w:rsidRDefault="00F81897" w:rsidP="00083631">
      <w:pPr>
        <w:ind w:left="-15"/>
        <w:rPr>
          <w:rFonts w:cs="Times New Roman"/>
          <w:szCs w:val="24"/>
        </w:rPr>
      </w:pPr>
      <w:r w:rsidRPr="000D11CF">
        <w:rPr>
          <w:rFonts w:cs="Times New Roman"/>
          <w:b/>
          <w:szCs w:val="24"/>
        </w:rPr>
        <w:t>Kierownik budowy</w:t>
      </w:r>
      <w:r w:rsidRPr="000D11CF">
        <w:rPr>
          <w:rFonts w:cs="Times New Roman"/>
          <w:szCs w:val="24"/>
        </w:rPr>
        <w:t xml:space="preserve"> – osoba wyznaczona przez Wykonawc</w:t>
      </w:r>
      <w:r w:rsidRPr="000D11CF">
        <w:rPr>
          <w:rFonts w:eastAsia="Calibri" w:cs="Times New Roman"/>
          <w:szCs w:val="24"/>
        </w:rPr>
        <w:t>ę</w:t>
      </w:r>
      <w:r w:rsidRPr="000D11CF">
        <w:rPr>
          <w:rFonts w:cs="Times New Roman"/>
          <w:szCs w:val="24"/>
        </w:rPr>
        <w:t>, upowa</w:t>
      </w:r>
      <w:r w:rsidRPr="000D11CF">
        <w:rPr>
          <w:rFonts w:eastAsia="Calibri" w:cs="Times New Roman"/>
          <w:szCs w:val="24"/>
        </w:rPr>
        <w:t>ż</w:t>
      </w:r>
      <w:r w:rsidRPr="000D11CF">
        <w:rPr>
          <w:rFonts w:cs="Times New Roman"/>
          <w:szCs w:val="24"/>
        </w:rPr>
        <w:t>niona do kierowania robotami i do wyst</w:t>
      </w:r>
      <w:r w:rsidRPr="000D11CF">
        <w:rPr>
          <w:rFonts w:eastAsia="Calibri" w:cs="Times New Roman"/>
          <w:szCs w:val="24"/>
        </w:rPr>
        <w:t>ę</w:t>
      </w:r>
      <w:r w:rsidRPr="000D11CF">
        <w:rPr>
          <w:rFonts w:cs="Times New Roman"/>
          <w:szCs w:val="24"/>
        </w:rPr>
        <w:t xml:space="preserve">powania w jego imieniu w sprawach realizacji umowy </w:t>
      </w:r>
    </w:p>
    <w:p w14:paraId="3F5A65F4" w14:textId="77777777" w:rsidR="00F81897" w:rsidRPr="000D11CF" w:rsidRDefault="00F81897" w:rsidP="00083631">
      <w:pPr>
        <w:ind w:left="-15"/>
        <w:rPr>
          <w:rFonts w:cs="Times New Roman"/>
          <w:szCs w:val="24"/>
        </w:rPr>
      </w:pPr>
      <w:r w:rsidRPr="000D11CF">
        <w:rPr>
          <w:rFonts w:cs="Times New Roman"/>
          <w:b/>
          <w:szCs w:val="24"/>
        </w:rPr>
        <w:t xml:space="preserve">Podwykonawca </w:t>
      </w:r>
      <w:r w:rsidRPr="000D11CF">
        <w:rPr>
          <w:rFonts w:cs="Times New Roman"/>
          <w:szCs w:val="24"/>
        </w:rPr>
        <w:t>– ka</w:t>
      </w:r>
      <w:r w:rsidRPr="000D11CF">
        <w:rPr>
          <w:rFonts w:eastAsia="Calibri" w:cs="Times New Roman"/>
          <w:szCs w:val="24"/>
        </w:rPr>
        <w:t>ż</w:t>
      </w:r>
      <w:r w:rsidRPr="000D11CF">
        <w:rPr>
          <w:rFonts w:cs="Times New Roman"/>
          <w:szCs w:val="24"/>
        </w:rPr>
        <w:t>da osoba wymieniona w umowie jako podwykonawca dla cz</w:t>
      </w:r>
      <w:r w:rsidRPr="000D11CF">
        <w:rPr>
          <w:rFonts w:eastAsia="Calibri" w:cs="Times New Roman"/>
          <w:szCs w:val="24"/>
        </w:rPr>
        <w:t>ęś</w:t>
      </w:r>
      <w:r w:rsidRPr="000D11CF">
        <w:rPr>
          <w:rFonts w:cs="Times New Roman"/>
          <w:szCs w:val="24"/>
        </w:rPr>
        <w:t xml:space="preserve">ci robót </w:t>
      </w:r>
      <w:r w:rsidRPr="000D11CF">
        <w:rPr>
          <w:rFonts w:cs="Times New Roman"/>
          <w:szCs w:val="24"/>
        </w:rPr>
        <w:br/>
        <w:t>lub ka</w:t>
      </w:r>
      <w:r w:rsidRPr="000D11CF">
        <w:rPr>
          <w:rFonts w:eastAsia="Calibri" w:cs="Times New Roman"/>
          <w:szCs w:val="24"/>
        </w:rPr>
        <w:t>ż</w:t>
      </w:r>
      <w:r w:rsidRPr="000D11CF">
        <w:rPr>
          <w:rFonts w:cs="Times New Roman"/>
          <w:szCs w:val="24"/>
        </w:rPr>
        <w:t>da inna osoba, której cz</w:t>
      </w:r>
      <w:r w:rsidRPr="000D11CF">
        <w:rPr>
          <w:rFonts w:eastAsia="Calibri" w:cs="Times New Roman"/>
          <w:szCs w:val="24"/>
        </w:rPr>
        <w:t>ęść</w:t>
      </w:r>
      <w:r w:rsidRPr="000D11CF">
        <w:rPr>
          <w:rFonts w:cs="Times New Roman"/>
          <w:szCs w:val="24"/>
        </w:rPr>
        <w:t xml:space="preserve"> robót została podzlecona za zgod</w:t>
      </w:r>
      <w:r w:rsidRPr="000D11CF">
        <w:rPr>
          <w:rFonts w:eastAsia="Calibri" w:cs="Times New Roman"/>
          <w:szCs w:val="24"/>
        </w:rPr>
        <w:t>ą</w:t>
      </w:r>
      <w:r w:rsidRPr="000D11CF">
        <w:rPr>
          <w:rFonts w:cs="Times New Roman"/>
          <w:szCs w:val="24"/>
        </w:rPr>
        <w:t xml:space="preserve"> Zamawiaj</w:t>
      </w:r>
      <w:r w:rsidRPr="000D11CF">
        <w:rPr>
          <w:rFonts w:eastAsia="Calibri" w:cs="Times New Roman"/>
          <w:szCs w:val="24"/>
        </w:rPr>
        <w:t>ą</w:t>
      </w:r>
      <w:r w:rsidRPr="000D11CF">
        <w:rPr>
          <w:rFonts w:cs="Times New Roman"/>
          <w:szCs w:val="24"/>
        </w:rPr>
        <w:t xml:space="preserve">cego, </w:t>
      </w:r>
      <w:r w:rsidRPr="000D11CF">
        <w:rPr>
          <w:rFonts w:cs="Times New Roman"/>
          <w:szCs w:val="24"/>
        </w:rPr>
        <w:br/>
        <w:t>a tak</w:t>
      </w:r>
      <w:r w:rsidRPr="000D11CF">
        <w:rPr>
          <w:rFonts w:eastAsia="Calibri" w:cs="Times New Roman"/>
          <w:szCs w:val="24"/>
        </w:rPr>
        <w:t>ż</w:t>
      </w:r>
      <w:r w:rsidRPr="000D11CF">
        <w:rPr>
          <w:rFonts w:cs="Times New Roman"/>
          <w:szCs w:val="24"/>
        </w:rPr>
        <w:t>e prawni nast</w:t>
      </w:r>
      <w:r w:rsidRPr="000D11CF">
        <w:rPr>
          <w:rFonts w:eastAsia="Calibri" w:cs="Times New Roman"/>
          <w:szCs w:val="24"/>
        </w:rPr>
        <w:t>ę</w:t>
      </w:r>
      <w:r w:rsidRPr="000D11CF">
        <w:rPr>
          <w:rFonts w:cs="Times New Roman"/>
          <w:szCs w:val="24"/>
        </w:rPr>
        <w:t xml:space="preserve">pcy tych osób, ale </w:t>
      </w:r>
      <w:r w:rsidRPr="000D11CF">
        <w:rPr>
          <w:rFonts w:eastAsia="Calibri" w:cs="Times New Roman"/>
          <w:szCs w:val="24"/>
        </w:rPr>
        <w:t>ż</w:t>
      </w:r>
      <w:r w:rsidRPr="000D11CF">
        <w:rPr>
          <w:rFonts w:cs="Times New Roman"/>
          <w:szCs w:val="24"/>
        </w:rPr>
        <w:t xml:space="preserve">adna inna osoba wyznaczona przez te osoby </w:t>
      </w:r>
    </w:p>
    <w:p w14:paraId="0A060D52" w14:textId="77777777" w:rsidR="00F81897" w:rsidRDefault="00F81897" w:rsidP="00083631">
      <w:pPr>
        <w:ind w:left="-15"/>
        <w:rPr>
          <w:rFonts w:cs="Times New Roman"/>
          <w:szCs w:val="24"/>
        </w:rPr>
      </w:pPr>
      <w:r w:rsidRPr="000D11CF">
        <w:rPr>
          <w:rFonts w:cs="Times New Roman"/>
          <w:b/>
          <w:szCs w:val="24"/>
        </w:rPr>
        <w:t>Ksi</w:t>
      </w:r>
      <w:r w:rsidRPr="000D11CF">
        <w:rPr>
          <w:rFonts w:eastAsia="Calibri" w:cs="Times New Roman"/>
          <w:szCs w:val="24"/>
        </w:rPr>
        <w:t>ę</w:t>
      </w:r>
      <w:r w:rsidRPr="000D11CF">
        <w:rPr>
          <w:rFonts w:cs="Times New Roman"/>
          <w:b/>
          <w:szCs w:val="24"/>
        </w:rPr>
        <w:t>ga obmiarów</w:t>
      </w:r>
      <w:r w:rsidRPr="000D11CF">
        <w:rPr>
          <w:rFonts w:cs="Times New Roman"/>
          <w:szCs w:val="24"/>
        </w:rPr>
        <w:t xml:space="preserve"> – akceptowany przez Zamawiaj</w:t>
      </w:r>
      <w:r w:rsidRPr="000D11CF">
        <w:rPr>
          <w:rFonts w:eastAsia="Calibri" w:cs="Times New Roman"/>
          <w:szCs w:val="24"/>
        </w:rPr>
        <w:t>ą</w:t>
      </w:r>
      <w:r w:rsidRPr="000D11CF">
        <w:rPr>
          <w:rFonts w:cs="Times New Roman"/>
          <w:szCs w:val="24"/>
        </w:rPr>
        <w:t>cego rejestr z ponumerowanymi stronami, stanowi</w:t>
      </w:r>
      <w:r w:rsidRPr="000D11CF">
        <w:rPr>
          <w:rFonts w:eastAsia="Calibri" w:cs="Times New Roman"/>
          <w:szCs w:val="24"/>
        </w:rPr>
        <w:t>ą</w:t>
      </w:r>
      <w:r w:rsidRPr="000D11CF">
        <w:rPr>
          <w:rFonts w:cs="Times New Roman"/>
          <w:szCs w:val="24"/>
        </w:rPr>
        <w:t>cy dokument budowy, słu</w:t>
      </w:r>
      <w:r w:rsidRPr="000D11CF">
        <w:rPr>
          <w:rFonts w:eastAsia="Calibri" w:cs="Times New Roman"/>
          <w:szCs w:val="24"/>
        </w:rPr>
        <w:t>żą</w:t>
      </w:r>
      <w:r w:rsidRPr="000D11CF">
        <w:rPr>
          <w:rFonts w:cs="Times New Roman"/>
          <w:szCs w:val="24"/>
        </w:rPr>
        <w:t>cy do wpisywania przez Wykonawc</w:t>
      </w:r>
      <w:r w:rsidRPr="000D11CF">
        <w:rPr>
          <w:rFonts w:eastAsia="Calibri" w:cs="Times New Roman"/>
          <w:szCs w:val="24"/>
        </w:rPr>
        <w:t>ę</w:t>
      </w:r>
      <w:r w:rsidRPr="000D11CF">
        <w:rPr>
          <w:rFonts w:cs="Times New Roman"/>
          <w:szCs w:val="24"/>
        </w:rPr>
        <w:t xml:space="preserve"> okresowych obmiarów dokonywanych robót w formie wylicze</w:t>
      </w:r>
      <w:r w:rsidRPr="000D11CF">
        <w:rPr>
          <w:rFonts w:eastAsia="Calibri" w:cs="Times New Roman"/>
          <w:szCs w:val="24"/>
        </w:rPr>
        <w:t>ń</w:t>
      </w:r>
      <w:r w:rsidRPr="000D11CF">
        <w:rPr>
          <w:rFonts w:cs="Times New Roman"/>
          <w:szCs w:val="24"/>
        </w:rPr>
        <w:t>, szkiców, zestawie</w:t>
      </w:r>
      <w:r w:rsidRPr="000D11CF">
        <w:rPr>
          <w:rFonts w:eastAsia="Calibri" w:cs="Times New Roman"/>
          <w:szCs w:val="24"/>
        </w:rPr>
        <w:t>ń</w:t>
      </w:r>
      <w:r w:rsidRPr="000D11CF">
        <w:rPr>
          <w:rFonts w:cs="Times New Roman"/>
          <w:szCs w:val="24"/>
        </w:rPr>
        <w:t xml:space="preserve"> </w:t>
      </w:r>
      <w:r>
        <w:rPr>
          <w:rFonts w:cs="Times New Roman"/>
          <w:szCs w:val="24"/>
        </w:rPr>
        <w:br/>
      </w:r>
      <w:r w:rsidRPr="000D11CF">
        <w:rPr>
          <w:rFonts w:cs="Times New Roman"/>
          <w:szCs w:val="24"/>
        </w:rPr>
        <w:t>i ewentualnie dodatkowych zał</w:t>
      </w:r>
      <w:r w:rsidRPr="000D11CF">
        <w:rPr>
          <w:rFonts w:eastAsia="Calibri" w:cs="Times New Roman"/>
          <w:szCs w:val="24"/>
        </w:rPr>
        <w:t>ą</w:t>
      </w:r>
      <w:r w:rsidRPr="000D11CF">
        <w:rPr>
          <w:rFonts w:cs="Times New Roman"/>
          <w:szCs w:val="24"/>
        </w:rPr>
        <w:t>czników. Wpisy w Ksi</w:t>
      </w:r>
      <w:r w:rsidRPr="000D11CF">
        <w:rPr>
          <w:rFonts w:eastAsia="Calibri" w:cs="Times New Roman"/>
          <w:szCs w:val="24"/>
        </w:rPr>
        <w:t>ę</w:t>
      </w:r>
      <w:r w:rsidRPr="000D11CF">
        <w:rPr>
          <w:rFonts w:cs="Times New Roman"/>
          <w:szCs w:val="24"/>
        </w:rPr>
        <w:t>dze obmiarów podlegaj</w:t>
      </w:r>
      <w:r w:rsidRPr="000D11CF">
        <w:rPr>
          <w:rFonts w:eastAsia="Calibri" w:cs="Times New Roman"/>
          <w:szCs w:val="24"/>
        </w:rPr>
        <w:t>ą</w:t>
      </w:r>
      <w:r w:rsidRPr="000D11CF">
        <w:rPr>
          <w:rFonts w:cs="Times New Roman"/>
          <w:szCs w:val="24"/>
        </w:rPr>
        <w:t xml:space="preserve"> potwier</w:t>
      </w:r>
      <w:r>
        <w:rPr>
          <w:rFonts w:cs="Times New Roman"/>
          <w:szCs w:val="24"/>
        </w:rPr>
        <w:t>dzeniu przez Inspektora nadzoru</w:t>
      </w:r>
    </w:p>
    <w:p w14:paraId="2539C7CD" w14:textId="77777777" w:rsidR="00F81897" w:rsidRPr="000D11CF" w:rsidRDefault="00F81897" w:rsidP="00083631">
      <w:pPr>
        <w:ind w:left="-15"/>
        <w:rPr>
          <w:rFonts w:cs="Times New Roman"/>
          <w:szCs w:val="24"/>
        </w:rPr>
      </w:pPr>
      <w:r w:rsidRPr="000D11CF">
        <w:rPr>
          <w:rFonts w:eastAsia="Calibri" w:cs="Times New Roman"/>
          <w:b/>
          <w:szCs w:val="24"/>
        </w:rPr>
        <w:t>Ś</w:t>
      </w:r>
      <w:r w:rsidRPr="000D11CF">
        <w:rPr>
          <w:rFonts w:cs="Times New Roman"/>
          <w:b/>
          <w:szCs w:val="24"/>
        </w:rPr>
        <w:t>lepy kosztorys/przedmiar robót</w:t>
      </w:r>
      <w:r w:rsidRPr="000D11CF">
        <w:rPr>
          <w:rFonts w:cs="Times New Roman"/>
          <w:szCs w:val="24"/>
        </w:rPr>
        <w:t xml:space="preserve"> – wykaz robót z podaniem ich ilo</w:t>
      </w:r>
      <w:r w:rsidRPr="000D11CF">
        <w:rPr>
          <w:rFonts w:eastAsia="Calibri" w:cs="Times New Roman"/>
          <w:szCs w:val="24"/>
        </w:rPr>
        <w:t>ś</w:t>
      </w:r>
      <w:r w:rsidRPr="000D11CF">
        <w:rPr>
          <w:rFonts w:cs="Times New Roman"/>
          <w:szCs w:val="24"/>
        </w:rPr>
        <w:t xml:space="preserve">ci (przedmiar) </w:t>
      </w:r>
      <w:r>
        <w:rPr>
          <w:rFonts w:cs="Times New Roman"/>
          <w:szCs w:val="24"/>
        </w:rPr>
        <w:br/>
      </w:r>
      <w:r w:rsidRPr="000D11CF">
        <w:rPr>
          <w:rFonts w:cs="Times New Roman"/>
          <w:szCs w:val="24"/>
        </w:rPr>
        <w:t>w kolejno</w:t>
      </w:r>
      <w:r w:rsidRPr="000D11CF">
        <w:rPr>
          <w:rFonts w:eastAsia="Calibri" w:cs="Times New Roman"/>
          <w:szCs w:val="24"/>
        </w:rPr>
        <w:t>ś</w:t>
      </w:r>
      <w:r w:rsidRPr="000D11CF">
        <w:rPr>
          <w:rFonts w:cs="Times New Roman"/>
          <w:szCs w:val="24"/>
        </w:rPr>
        <w:t xml:space="preserve">ci technologicznej ich wykonania </w:t>
      </w:r>
    </w:p>
    <w:p w14:paraId="34B2C21D" w14:textId="77777777" w:rsidR="00F81897" w:rsidRPr="000D11CF" w:rsidRDefault="00F81897" w:rsidP="00083631">
      <w:pPr>
        <w:ind w:left="-15"/>
        <w:rPr>
          <w:rFonts w:cs="Times New Roman"/>
          <w:szCs w:val="24"/>
        </w:rPr>
      </w:pPr>
      <w:r w:rsidRPr="000D11CF">
        <w:rPr>
          <w:rFonts w:cs="Times New Roman"/>
          <w:b/>
          <w:szCs w:val="24"/>
        </w:rPr>
        <w:t xml:space="preserve">Odbiór </w:t>
      </w:r>
      <w:r w:rsidRPr="000D11CF">
        <w:rPr>
          <w:rFonts w:cs="Times New Roman"/>
          <w:szCs w:val="24"/>
        </w:rPr>
        <w:t>– ocena techniczna robót wykonanych przez Wykonawc</w:t>
      </w:r>
      <w:r w:rsidRPr="000D11CF">
        <w:rPr>
          <w:rFonts w:eastAsia="Calibri" w:cs="Times New Roman"/>
          <w:szCs w:val="24"/>
        </w:rPr>
        <w:t>ę</w:t>
      </w:r>
      <w:r w:rsidRPr="000D11CF">
        <w:rPr>
          <w:rFonts w:cs="Times New Roman"/>
          <w:szCs w:val="24"/>
        </w:rPr>
        <w:t xml:space="preserve"> potwierdzona odpowiednim dokumentem </w:t>
      </w:r>
    </w:p>
    <w:p w14:paraId="48CDA6AE" w14:textId="77777777" w:rsidR="00F81897" w:rsidRPr="000D11CF" w:rsidRDefault="00F81897" w:rsidP="00083631">
      <w:pPr>
        <w:ind w:left="-15"/>
        <w:rPr>
          <w:rFonts w:cs="Times New Roman"/>
          <w:szCs w:val="24"/>
        </w:rPr>
      </w:pPr>
      <w:r w:rsidRPr="000D11CF">
        <w:rPr>
          <w:rFonts w:cs="Times New Roman"/>
          <w:b/>
          <w:szCs w:val="24"/>
        </w:rPr>
        <w:t xml:space="preserve">Rekultywacja </w:t>
      </w:r>
      <w:r w:rsidRPr="000D11CF">
        <w:rPr>
          <w:rFonts w:cs="Times New Roman"/>
          <w:szCs w:val="24"/>
        </w:rPr>
        <w:t>– roboty, maj</w:t>
      </w:r>
      <w:r w:rsidRPr="000D11CF">
        <w:rPr>
          <w:rFonts w:eastAsia="Calibri" w:cs="Times New Roman"/>
          <w:szCs w:val="24"/>
        </w:rPr>
        <w:t>ą</w:t>
      </w:r>
      <w:r w:rsidRPr="000D11CF">
        <w:rPr>
          <w:rFonts w:cs="Times New Roman"/>
          <w:szCs w:val="24"/>
        </w:rPr>
        <w:t>ce na celu uporz</w:t>
      </w:r>
      <w:r w:rsidRPr="000D11CF">
        <w:rPr>
          <w:rFonts w:eastAsia="Calibri" w:cs="Times New Roman"/>
          <w:szCs w:val="24"/>
        </w:rPr>
        <w:t>ą</w:t>
      </w:r>
      <w:r w:rsidRPr="000D11CF">
        <w:rPr>
          <w:rFonts w:cs="Times New Roman"/>
          <w:szCs w:val="24"/>
        </w:rPr>
        <w:t xml:space="preserve">dkowanie i przywrócenie pierwotnych funkcji terenom naruszonym w czasie realizacji zadania inwestycyjnego </w:t>
      </w:r>
    </w:p>
    <w:p w14:paraId="14803A61" w14:textId="77777777" w:rsidR="00F81897" w:rsidRPr="000D11CF" w:rsidRDefault="00F81897" w:rsidP="00083631">
      <w:pPr>
        <w:ind w:left="-15"/>
        <w:rPr>
          <w:rFonts w:cs="Times New Roman"/>
          <w:szCs w:val="24"/>
        </w:rPr>
      </w:pPr>
      <w:r w:rsidRPr="000D11CF">
        <w:rPr>
          <w:rFonts w:cs="Times New Roman"/>
          <w:b/>
          <w:szCs w:val="24"/>
        </w:rPr>
        <w:t>Laboratorium</w:t>
      </w:r>
      <w:r w:rsidRPr="000D11CF">
        <w:rPr>
          <w:rFonts w:cs="Times New Roman"/>
          <w:szCs w:val="24"/>
        </w:rPr>
        <w:t xml:space="preserve"> – laboratorium badawcze, zaakceptowane przez Zamawiaj</w:t>
      </w:r>
      <w:r w:rsidRPr="000D11CF">
        <w:rPr>
          <w:rFonts w:eastAsia="Calibri" w:cs="Times New Roman"/>
          <w:szCs w:val="24"/>
        </w:rPr>
        <w:t>ą</w:t>
      </w:r>
      <w:r w:rsidRPr="000D11CF">
        <w:rPr>
          <w:rFonts w:cs="Times New Roman"/>
          <w:szCs w:val="24"/>
        </w:rPr>
        <w:t>cego, niezb</w:t>
      </w:r>
      <w:r w:rsidRPr="000D11CF">
        <w:rPr>
          <w:rFonts w:eastAsia="Calibri" w:cs="Times New Roman"/>
          <w:szCs w:val="24"/>
        </w:rPr>
        <w:t>ę</w:t>
      </w:r>
      <w:r w:rsidRPr="000D11CF">
        <w:rPr>
          <w:rFonts w:cs="Times New Roman"/>
          <w:szCs w:val="24"/>
        </w:rPr>
        <w:t xml:space="preserve">dne </w:t>
      </w:r>
      <w:r w:rsidRPr="000D11CF">
        <w:rPr>
          <w:rFonts w:cs="Times New Roman"/>
          <w:szCs w:val="24"/>
        </w:rPr>
        <w:br/>
        <w:t>do przeprowadzenia wszelkich bada</w:t>
      </w:r>
      <w:r w:rsidRPr="000D11CF">
        <w:rPr>
          <w:rFonts w:eastAsia="Calibri" w:cs="Times New Roman"/>
          <w:szCs w:val="24"/>
        </w:rPr>
        <w:t>ń</w:t>
      </w:r>
      <w:r w:rsidRPr="000D11CF">
        <w:rPr>
          <w:rFonts w:cs="Times New Roman"/>
          <w:szCs w:val="24"/>
        </w:rPr>
        <w:t xml:space="preserve"> i prób zwi</w:t>
      </w:r>
      <w:r w:rsidRPr="000D11CF">
        <w:rPr>
          <w:rFonts w:eastAsia="Calibri" w:cs="Times New Roman"/>
          <w:szCs w:val="24"/>
        </w:rPr>
        <w:t>ą</w:t>
      </w:r>
      <w:r w:rsidRPr="000D11CF">
        <w:rPr>
          <w:rFonts w:cs="Times New Roman"/>
          <w:szCs w:val="24"/>
        </w:rPr>
        <w:t>zanych z ocen</w:t>
      </w:r>
      <w:r w:rsidRPr="000D11CF">
        <w:rPr>
          <w:rFonts w:eastAsia="Calibri" w:cs="Times New Roman"/>
          <w:szCs w:val="24"/>
        </w:rPr>
        <w:t>ą</w:t>
      </w:r>
      <w:r w:rsidRPr="000D11CF">
        <w:rPr>
          <w:rFonts w:cs="Times New Roman"/>
          <w:szCs w:val="24"/>
        </w:rPr>
        <w:t xml:space="preserve"> jako</w:t>
      </w:r>
      <w:r w:rsidRPr="000D11CF">
        <w:rPr>
          <w:rFonts w:eastAsia="Calibri" w:cs="Times New Roman"/>
          <w:szCs w:val="24"/>
        </w:rPr>
        <w:t>ś</w:t>
      </w:r>
      <w:r w:rsidRPr="000D11CF">
        <w:rPr>
          <w:rFonts w:cs="Times New Roman"/>
          <w:szCs w:val="24"/>
        </w:rPr>
        <w:t xml:space="preserve">ci materiałów oraz robót. </w:t>
      </w:r>
    </w:p>
    <w:p w14:paraId="164C5490" w14:textId="77777777" w:rsidR="00F81897" w:rsidRPr="000D11CF" w:rsidRDefault="00F81897" w:rsidP="00083631">
      <w:pPr>
        <w:ind w:left="-15"/>
        <w:rPr>
          <w:rFonts w:cs="Times New Roman"/>
          <w:szCs w:val="24"/>
        </w:rPr>
      </w:pPr>
      <w:r w:rsidRPr="000D11CF">
        <w:rPr>
          <w:rFonts w:cs="Times New Roman"/>
          <w:b/>
          <w:szCs w:val="24"/>
        </w:rPr>
        <w:t>Materiały</w:t>
      </w:r>
      <w:r w:rsidRPr="000D11CF">
        <w:rPr>
          <w:rFonts w:cs="Times New Roman"/>
          <w:szCs w:val="24"/>
        </w:rPr>
        <w:t xml:space="preserve"> – wszelkie tworzywa niezb</w:t>
      </w:r>
      <w:r w:rsidRPr="000D11CF">
        <w:rPr>
          <w:rFonts w:eastAsia="Calibri" w:cs="Times New Roman"/>
          <w:szCs w:val="24"/>
        </w:rPr>
        <w:t>ę</w:t>
      </w:r>
      <w:r w:rsidRPr="000D11CF">
        <w:rPr>
          <w:rFonts w:cs="Times New Roman"/>
          <w:szCs w:val="24"/>
        </w:rPr>
        <w:t>dne do wykonania robót, zgodne z Dokumentacj</w:t>
      </w:r>
      <w:r w:rsidRPr="000D11CF">
        <w:rPr>
          <w:rFonts w:eastAsia="Calibri" w:cs="Times New Roman"/>
          <w:szCs w:val="24"/>
        </w:rPr>
        <w:t>ą</w:t>
      </w:r>
      <w:r w:rsidRPr="000D11CF">
        <w:rPr>
          <w:rFonts w:cs="Times New Roman"/>
          <w:szCs w:val="24"/>
        </w:rPr>
        <w:t xml:space="preserve"> Projektow</w:t>
      </w:r>
      <w:r w:rsidRPr="000D11CF">
        <w:rPr>
          <w:rFonts w:eastAsia="Calibri" w:cs="Times New Roman"/>
          <w:szCs w:val="24"/>
        </w:rPr>
        <w:t>ą</w:t>
      </w:r>
      <w:r w:rsidRPr="000D11CF">
        <w:rPr>
          <w:rFonts w:cs="Times New Roman"/>
          <w:szCs w:val="24"/>
        </w:rPr>
        <w:t xml:space="preserve"> i Specyfikacjami Technicznymi, zaakceptowane przez Inspektora nadzoru </w:t>
      </w:r>
    </w:p>
    <w:p w14:paraId="0954CA12" w14:textId="77777777" w:rsidR="00F81897" w:rsidRPr="000D11CF" w:rsidRDefault="00F81897" w:rsidP="00083631">
      <w:pPr>
        <w:ind w:left="-15"/>
        <w:rPr>
          <w:rFonts w:cs="Times New Roman"/>
          <w:szCs w:val="24"/>
        </w:rPr>
      </w:pPr>
      <w:r w:rsidRPr="000D11CF">
        <w:rPr>
          <w:rFonts w:cs="Times New Roman"/>
          <w:b/>
          <w:szCs w:val="24"/>
        </w:rPr>
        <w:t xml:space="preserve">Obiekt budowlany </w:t>
      </w:r>
      <w:r w:rsidRPr="000D11CF">
        <w:rPr>
          <w:rFonts w:cs="Times New Roman"/>
          <w:szCs w:val="24"/>
        </w:rPr>
        <w:t>– budynek wraz z instalacjami i urz</w:t>
      </w:r>
      <w:r w:rsidRPr="000D11CF">
        <w:rPr>
          <w:rFonts w:eastAsia="Calibri" w:cs="Times New Roman"/>
          <w:szCs w:val="24"/>
        </w:rPr>
        <w:t>ą</w:t>
      </w:r>
      <w:r w:rsidRPr="000D11CF">
        <w:rPr>
          <w:rFonts w:cs="Times New Roman"/>
          <w:szCs w:val="24"/>
        </w:rPr>
        <w:t>dzeniami technicznymi, budowla stanowi</w:t>
      </w:r>
      <w:r w:rsidRPr="000D11CF">
        <w:rPr>
          <w:rFonts w:eastAsia="Calibri" w:cs="Times New Roman"/>
          <w:szCs w:val="24"/>
        </w:rPr>
        <w:t>ą</w:t>
      </w:r>
      <w:r w:rsidRPr="000D11CF">
        <w:rPr>
          <w:rFonts w:cs="Times New Roman"/>
          <w:szCs w:val="24"/>
        </w:rPr>
        <w:t>ca  cało</w:t>
      </w:r>
      <w:r w:rsidRPr="000D11CF">
        <w:rPr>
          <w:rFonts w:eastAsia="Calibri" w:cs="Times New Roman"/>
          <w:szCs w:val="24"/>
        </w:rPr>
        <w:t>ść</w:t>
      </w:r>
      <w:r w:rsidRPr="000D11CF">
        <w:rPr>
          <w:rFonts w:cs="Times New Roman"/>
          <w:szCs w:val="24"/>
        </w:rPr>
        <w:t xml:space="preserve"> techniczno-u</w:t>
      </w:r>
      <w:r w:rsidRPr="000D11CF">
        <w:rPr>
          <w:rFonts w:eastAsia="Calibri" w:cs="Times New Roman"/>
          <w:szCs w:val="24"/>
        </w:rPr>
        <w:t>ż</w:t>
      </w:r>
      <w:r w:rsidRPr="000D11CF">
        <w:rPr>
          <w:rFonts w:cs="Times New Roman"/>
          <w:szCs w:val="24"/>
        </w:rPr>
        <w:t>ytkow</w:t>
      </w:r>
      <w:r w:rsidRPr="000D11CF">
        <w:rPr>
          <w:rFonts w:eastAsia="Calibri" w:cs="Times New Roman"/>
          <w:szCs w:val="24"/>
        </w:rPr>
        <w:t>ą</w:t>
      </w:r>
      <w:r w:rsidRPr="000D11CF">
        <w:rPr>
          <w:rFonts w:cs="Times New Roman"/>
          <w:szCs w:val="24"/>
        </w:rPr>
        <w:t>, wraz z instalacjami i urz</w:t>
      </w:r>
      <w:r w:rsidRPr="000D11CF">
        <w:rPr>
          <w:rFonts w:eastAsia="Calibri" w:cs="Times New Roman"/>
          <w:szCs w:val="24"/>
        </w:rPr>
        <w:t>ą</w:t>
      </w:r>
      <w:r w:rsidRPr="000D11CF">
        <w:rPr>
          <w:rFonts w:cs="Times New Roman"/>
          <w:szCs w:val="24"/>
        </w:rPr>
        <w:t>dzeniami b</w:t>
      </w:r>
      <w:r w:rsidRPr="000D11CF">
        <w:rPr>
          <w:rFonts w:eastAsia="Calibri" w:cs="Times New Roman"/>
          <w:szCs w:val="24"/>
        </w:rPr>
        <w:t>ą</w:t>
      </w:r>
      <w:r w:rsidRPr="000D11CF">
        <w:rPr>
          <w:rFonts w:cs="Times New Roman"/>
          <w:szCs w:val="24"/>
        </w:rPr>
        <w:t>d</w:t>
      </w:r>
      <w:r w:rsidRPr="000D11CF">
        <w:rPr>
          <w:rFonts w:eastAsia="Calibri" w:cs="Times New Roman"/>
          <w:szCs w:val="24"/>
        </w:rPr>
        <w:t>ź</w:t>
      </w:r>
      <w:r w:rsidRPr="000D11CF">
        <w:rPr>
          <w:rFonts w:cs="Times New Roman"/>
          <w:szCs w:val="24"/>
        </w:rPr>
        <w:t xml:space="preserve"> obiekt małej architektury</w:t>
      </w:r>
    </w:p>
    <w:p w14:paraId="14D8B908" w14:textId="77777777" w:rsidR="00F81897" w:rsidRPr="000D11CF" w:rsidRDefault="00F81897" w:rsidP="00083631">
      <w:pPr>
        <w:ind w:left="-15"/>
        <w:rPr>
          <w:rFonts w:cs="Times New Roman"/>
          <w:szCs w:val="24"/>
        </w:rPr>
      </w:pPr>
      <w:r w:rsidRPr="000D11CF">
        <w:rPr>
          <w:rFonts w:cs="Times New Roman"/>
          <w:b/>
          <w:szCs w:val="24"/>
        </w:rPr>
        <w:t>Podło</w:t>
      </w:r>
      <w:r w:rsidRPr="000D11CF">
        <w:rPr>
          <w:rFonts w:eastAsia="Calibri" w:cs="Times New Roman"/>
          <w:szCs w:val="24"/>
        </w:rPr>
        <w:t>ż</w:t>
      </w:r>
      <w:r w:rsidRPr="000D11CF">
        <w:rPr>
          <w:rFonts w:cs="Times New Roman"/>
          <w:b/>
          <w:szCs w:val="24"/>
        </w:rPr>
        <w:t xml:space="preserve">e budowlane </w:t>
      </w:r>
      <w:r w:rsidRPr="000D11CF">
        <w:rPr>
          <w:rFonts w:cs="Times New Roman"/>
          <w:szCs w:val="24"/>
        </w:rPr>
        <w:t>– grunt rodzimy lub nasypowy, wyst</w:t>
      </w:r>
      <w:r w:rsidRPr="000D11CF">
        <w:rPr>
          <w:rFonts w:eastAsia="Calibri" w:cs="Times New Roman"/>
          <w:szCs w:val="24"/>
        </w:rPr>
        <w:t>ę</w:t>
      </w:r>
      <w:r w:rsidRPr="000D11CF">
        <w:rPr>
          <w:rFonts w:cs="Times New Roman"/>
          <w:szCs w:val="24"/>
        </w:rPr>
        <w:t>puj</w:t>
      </w:r>
      <w:r w:rsidRPr="000D11CF">
        <w:rPr>
          <w:rFonts w:eastAsia="Calibri" w:cs="Times New Roman"/>
          <w:szCs w:val="24"/>
        </w:rPr>
        <w:t>ą</w:t>
      </w:r>
      <w:r w:rsidRPr="000D11CF">
        <w:rPr>
          <w:rFonts w:cs="Times New Roman"/>
          <w:szCs w:val="24"/>
        </w:rPr>
        <w:t xml:space="preserve">cy pod obiektem budowlanym </w:t>
      </w:r>
      <w:r w:rsidRPr="000D11CF">
        <w:rPr>
          <w:rFonts w:cs="Times New Roman"/>
          <w:b/>
          <w:szCs w:val="24"/>
        </w:rPr>
        <w:t>Podło</w:t>
      </w:r>
      <w:r w:rsidRPr="000D11CF">
        <w:rPr>
          <w:rFonts w:eastAsia="Calibri" w:cs="Times New Roman"/>
          <w:szCs w:val="24"/>
        </w:rPr>
        <w:t>ż</w:t>
      </w:r>
      <w:r w:rsidRPr="000D11CF">
        <w:rPr>
          <w:rFonts w:cs="Times New Roman"/>
          <w:b/>
          <w:szCs w:val="24"/>
        </w:rPr>
        <w:t xml:space="preserve">e geologiczno-gruntowe </w:t>
      </w:r>
      <w:r w:rsidRPr="000D11CF">
        <w:rPr>
          <w:rFonts w:cs="Times New Roman"/>
          <w:szCs w:val="24"/>
        </w:rPr>
        <w:t>– warstwa lub zespół warstw, które powstały w sposób naturalny lub pod wpływem ró</w:t>
      </w:r>
      <w:r w:rsidRPr="000D11CF">
        <w:rPr>
          <w:rFonts w:eastAsia="Calibri" w:cs="Times New Roman"/>
          <w:szCs w:val="24"/>
        </w:rPr>
        <w:t>ż</w:t>
      </w:r>
      <w:r w:rsidRPr="000D11CF">
        <w:rPr>
          <w:rFonts w:cs="Times New Roman"/>
          <w:szCs w:val="24"/>
        </w:rPr>
        <w:t xml:space="preserve">nych procesów geologicznych </w:t>
      </w:r>
    </w:p>
    <w:p w14:paraId="593F2CFD" w14:textId="77777777" w:rsidR="00F81897" w:rsidRPr="000D11CF" w:rsidRDefault="00F81897" w:rsidP="00083631">
      <w:pPr>
        <w:ind w:left="-15"/>
        <w:rPr>
          <w:rFonts w:cs="Times New Roman"/>
          <w:szCs w:val="24"/>
        </w:rPr>
      </w:pPr>
      <w:r w:rsidRPr="000D11CF">
        <w:rPr>
          <w:rFonts w:cs="Times New Roman"/>
          <w:b/>
          <w:szCs w:val="24"/>
        </w:rPr>
        <w:t xml:space="preserve">Dzień </w:t>
      </w:r>
      <w:r w:rsidRPr="000D11CF">
        <w:rPr>
          <w:rFonts w:cs="Times New Roman"/>
          <w:szCs w:val="24"/>
        </w:rPr>
        <w:t>– ka</w:t>
      </w:r>
      <w:r w:rsidRPr="000D11CF">
        <w:rPr>
          <w:rFonts w:eastAsia="Calibri" w:cs="Times New Roman"/>
          <w:szCs w:val="24"/>
        </w:rPr>
        <w:t>ż</w:t>
      </w:r>
      <w:r w:rsidRPr="000D11CF">
        <w:rPr>
          <w:rFonts w:cs="Times New Roman"/>
          <w:szCs w:val="24"/>
        </w:rPr>
        <w:t>dy z dni kalendarzowych, rozpoczynaj</w:t>
      </w:r>
      <w:r w:rsidRPr="000D11CF">
        <w:rPr>
          <w:rFonts w:eastAsia="Calibri" w:cs="Times New Roman"/>
          <w:szCs w:val="24"/>
        </w:rPr>
        <w:t>ą</w:t>
      </w:r>
      <w:r w:rsidRPr="000D11CF">
        <w:rPr>
          <w:rFonts w:cs="Times New Roman"/>
          <w:szCs w:val="24"/>
        </w:rPr>
        <w:t>cy si</w:t>
      </w:r>
      <w:r w:rsidRPr="000D11CF">
        <w:rPr>
          <w:rFonts w:eastAsia="Calibri" w:cs="Times New Roman"/>
          <w:szCs w:val="24"/>
        </w:rPr>
        <w:t>ę</w:t>
      </w:r>
      <w:r w:rsidRPr="000D11CF">
        <w:rPr>
          <w:rFonts w:cs="Times New Roman"/>
          <w:szCs w:val="24"/>
        </w:rPr>
        <w:t xml:space="preserve"> i ko</w:t>
      </w:r>
      <w:r w:rsidRPr="000D11CF">
        <w:rPr>
          <w:rFonts w:eastAsia="Calibri" w:cs="Times New Roman"/>
          <w:szCs w:val="24"/>
        </w:rPr>
        <w:t>ń</w:t>
      </w:r>
      <w:r w:rsidRPr="000D11CF">
        <w:rPr>
          <w:rFonts w:cs="Times New Roman"/>
          <w:szCs w:val="24"/>
        </w:rPr>
        <w:t>cz</w:t>
      </w:r>
      <w:r w:rsidRPr="000D11CF">
        <w:rPr>
          <w:rFonts w:eastAsia="Calibri" w:cs="Times New Roman"/>
          <w:szCs w:val="24"/>
        </w:rPr>
        <w:t>ą</w:t>
      </w:r>
      <w:r w:rsidRPr="000D11CF">
        <w:rPr>
          <w:rFonts w:cs="Times New Roman"/>
          <w:szCs w:val="24"/>
        </w:rPr>
        <w:t xml:space="preserve">cy o północy </w:t>
      </w:r>
    </w:p>
    <w:p w14:paraId="67ADD1E1" w14:textId="77777777" w:rsidR="00F81897" w:rsidRPr="000D11CF" w:rsidRDefault="00F81897" w:rsidP="00083631">
      <w:pPr>
        <w:ind w:left="-15"/>
        <w:rPr>
          <w:rFonts w:cs="Times New Roman"/>
          <w:szCs w:val="24"/>
        </w:rPr>
      </w:pPr>
      <w:r w:rsidRPr="000D11CF">
        <w:rPr>
          <w:rFonts w:cs="Times New Roman"/>
          <w:b/>
          <w:szCs w:val="24"/>
        </w:rPr>
        <w:t xml:space="preserve">BIOZ </w:t>
      </w:r>
      <w:r w:rsidRPr="000D11CF">
        <w:rPr>
          <w:rFonts w:cs="Times New Roman"/>
          <w:szCs w:val="24"/>
        </w:rPr>
        <w:t>– bezpiecze</w:t>
      </w:r>
      <w:r w:rsidRPr="000D11CF">
        <w:rPr>
          <w:rFonts w:eastAsia="Calibri" w:cs="Times New Roman"/>
          <w:szCs w:val="24"/>
        </w:rPr>
        <w:t>ń</w:t>
      </w:r>
      <w:r w:rsidRPr="000D11CF">
        <w:rPr>
          <w:rFonts w:cs="Times New Roman"/>
          <w:szCs w:val="24"/>
        </w:rPr>
        <w:t>stwo i ochrona zdrowia</w:t>
      </w:r>
    </w:p>
    <w:p w14:paraId="12599B21" w14:textId="77777777" w:rsidR="00F81897" w:rsidRPr="000D11CF" w:rsidRDefault="00F81897" w:rsidP="00083631">
      <w:pPr>
        <w:ind w:left="-15"/>
        <w:rPr>
          <w:rFonts w:cs="Times New Roman"/>
          <w:szCs w:val="24"/>
        </w:rPr>
      </w:pPr>
      <w:r w:rsidRPr="000D11CF">
        <w:rPr>
          <w:rFonts w:cs="Times New Roman"/>
          <w:b/>
          <w:szCs w:val="24"/>
        </w:rPr>
        <w:t xml:space="preserve">BHP </w:t>
      </w:r>
      <w:r w:rsidRPr="000D11CF">
        <w:rPr>
          <w:rFonts w:cs="Times New Roman"/>
          <w:szCs w:val="24"/>
        </w:rPr>
        <w:t>– bezpiecze</w:t>
      </w:r>
      <w:r w:rsidRPr="000D11CF">
        <w:rPr>
          <w:rFonts w:eastAsia="Calibri" w:cs="Times New Roman"/>
          <w:szCs w:val="24"/>
        </w:rPr>
        <w:t>ń</w:t>
      </w:r>
      <w:r w:rsidRPr="000D11CF">
        <w:rPr>
          <w:rFonts w:cs="Times New Roman"/>
          <w:szCs w:val="24"/>
        </w:rPr>
        <w:t xml:space="preserve">stwo i higiena pracy </w:t>
      </w:r>
    </w:p>
    <w:p w14:paraId="12A0F42B" w14:textId="77777777" w:rsidR="00F81897" w:rsidRDefault="00F81897" w:rsidP="00083631">
      <w:pPr>
        <w:ind w:left="-15"/>
        <w:rPr>
          <w:rFonts w:cs="Times New Roman"/>
          <w:szCs w:val="24"/>
        </w:rPr>
      </w:pPr>
      <w:r w:rsidRPr="000D11CF">
        <w:rPr>
          <w:rFonts w:cs="Times New Roman"/>
          <w:b/>
          <w:szCs w:val="24"/>
        </w:rPr>
        <w:t>PZJ</w:t>
      </w:r>
      <w:r w:rsidRPr="000D11CF">
        <w:rPr>
          <w:rFonts w:cs="Times New Roman"/>
          <w:szCs w:val="24"/>
        </w:rPr>
        <w:softHyphen/>
      </w:r>
      <w:r w:rsidRPr="000D11CF">
        <w:rPr>
          <w:rFonts w:cs="Times New Roman"/>
          <w:b/>
          <w:szCs w:val="24"/>
        </w:rPr>
        <w:t xml:space="preserve"> </w:t>
      </w:r>
      <w:r w:rsidRPr="000D11CF">
        <w:rPr>
          <w:rFonts w:cs="Times New Roman"/>
          <w:szCs w:val="24"/>
        </w:rPr>
        <w:t>– Program Zapewnienia Jako</w:t>
      </w:r>
      <w:r w:rsidRPr="000D11CF">
        <w:rPr>
          <w:rFonts w:eastAsia="Calibri" w:cs="Times New Roman"/>
          <w:szCs w:val="24"/>
        </w:rPr>
        <w:t>ś</w:t>
      </w:r>
      <w:r>
        <w:rPr>
          <w:rFonts w:cs="Times New Roman"/>
          <w:szCs w:val="24"/>
        </w:rPr>
        <w:t>ci</w:t>
      </w:r>
    </w:p>
    <w:p w14:paraId="43C3CB6B" w14:textId="77777777" w:rsidR="00752717" w:rsidRPr="000D11CF" w:rsidRDefault="00752717" w:rsidP="00AD2AB2">
      <w:pPr>
        <w:pStyle w:val="Nagwek2"/>
        <w:numPr>
          <w:ilvl w:val="0"/>
          <w:numId w:val="7"/>
        </w:numPr>
      </w:pPr>
      <w:r>
        <w:t>Materiały</w:t>
      </w:r>
    </w:p>
    <w:p w14:paraId="495FB1BF" w14:textId="77777777" w:rsidR="004A2CEF" w:rsidRPr="004A2CEF" w:rsidRDefault="004A2CEF">
      <w:pPr>
        <w:pStyle w:val="Akapitzlist"/>
        <w:keepNext/>
        <w:keepLines/>
        <w:numPr>
          <w:ilvl w:val="0"/>
          <w:numId w:val="13"/>
        </w:numPr>
        <w:spacing w:before="240" w:after="240" w:line="240" w:lineRule="auto"/>
        <w:contextualSpacing w:val="0"/>
        <w:outlineLvl w:val="2"/>
        <w:rPr>
          <w:rFonts w:cs="Times New Roman"/>
          <w:b/>
          <w:vanish/>
          <w:u w:color="000000"/>
          <w:lang w:eastAsia="en-US"/>
        </w:rPr>
      </w:pPr>
    </w:p>
    <w:p w14:paraId="7732B91C" w14:textId="77777777" w:rsidR="00752717" w:rsidRPr="00575B2F" w:rsidRDefault="00752717" w:rsidP="00DA474D">
      <w:pPr>
        <w:pStyle w:val="Akapitzlist"/>
        <w:numPr>
          <w:ilvl w:val="1"/>
          <w:numId w:val="7"/>
        </w:numPr>
        <w:spacing w:before="240" w:after="240" w:line="240" w:lineRule="auto"/>
        <w:ind w:left="567" w:hanging="567"/>
        <w:rPr>
          <w:b/>
        </w:rPr>
      </w:pPr>
      <w:r w:rsidRPr="00575B2F">
        <w:rPr>
          <w:b/>
        </w:rPr>
        <w:t xml:space="preserve">Wymagania ogólne </w:t>
      </w:r>
    </w:p>
    <w:p w14:paraId="6FF4675F" w14:textId="77777777" w:rsidR="00752717" w:rsidRPr="000D11CF" w:rsidRDefault="00752717" w:rsidP="00083631">
      <w:pPr>
        <w:ind w:left="-15"/>
        <w:rPr>
          <w:rFonts w:cs="Times New Roman"/>
          <w:szCs w:val="24"/>
        </w:rPr>
      </w:pPr>
      <w:r w:rsidRPr="000D11CF">
        <w:rPr>
          <w:rFonts w:cs="Times New Roman"/>
          <w:szCs w:val="24"/>
        </w:rPr>
        <w:t>Przy wykonywaniu robót budowlanych mog</w:t>
      </w:r>
      <w:r w:rsidRPr="000D11CF">
        <w:rPr>
          <w:rFonts w:eastAsia="Calibri" w:cs="Times New Roman"/>
          <w:szCs w:val="24"/>
        </w:rPr>
        <w:t>ą</w:t>
      </w:r>
      <w:r w:rsidRPr="000D11CF">
        <w:rPr>
          <w:rFonts w:cs="Times New Roman"/>
          <w:szCs w:val="24"/>
        </w:rPr>
        <w:t xml:space="preserve"> by</w:t>
      </w:r>
      <w:r w:rsidRPr="000D11CF">
        <w:rPr>
          <w:rFonts w:eastAsia="Calibri" w:cs="Times New Roman"/>
          <w:szCs w:val="24"/>
        </w:rPr>
        <w:t>ć</w:t>
      </w:r>
      <w:r w:rsidRPr="000D11CF">
        <w:rPr>
          <w:rFonts w:cs="Times New Roman"/>
          <w:szCs w:val="24"/>
        </w:rPr>
        <w:t xml:space="preserve"> stosowane wył</w:t>
      </w:r>
      <w:r w:rsidRPr="000D11CF">
        <w:rPr>
          <w:rFonts w:eastAsia="Calibri" w:cs="Times New Roman"/>
          <w:szCs w:val="24"/>
        </w:rPr>
        <w:t>ą</w:t>
      </w:r>
      <w:r w:rsidRPr="000D11CF">
        <w:rPr>
          <w:rFonts w:cs="Times New Roman"/>
          <w:szCs w:val="24"/>
        </w:rPr>
        <w:t xml:space="preserve">cznie wyroby budowlane </w:t>
      </w:r>
      <w:r w:rsidR="00DA7BE4">
        <w:rPr>
          <w:rFonts w:cs="Times New Roman"/>
          <w:szCs w:val="24"/>
        </w:rPr>
        <w:br/>
      </w:r>
      <w:r w:rsidRPr="000D11CF">
        <w:rPr>
          <w:rFonts w:cs="Times New Roman"/>
          <w:szCs w:val="24"/>
        </w:rPr>
        <w:t>o wła</w:t>
      </w:r>
      <w:r w:rsidRPr="000D11CF">
        <w:rPr>
          <w:rFonts w:eastAsia="Calibri" w:cs="Times New Roman"/>
          <w:szCs w:val="24"/>
        </w:rPr>
        <w:t>ś</w:t>
      </w:r>
      <w:r w:rsidRPr="000D11CF">
        <w:rPr>
          <w:rFonts w:cs="Times New Roman"/>
          <w:szCs w:val="24"/>
        </w:rPr>
        <w:t>ciwo</w:t>
      </w:r>
      <w:r w:rsidRPr="000D11CF">
        <w:rPr>
          <w:rFonts w:eastAsia="Calibri" w:cs="Times New Roman"/>
          <w:szCs w:val="24"/>
        </w:rPr>
        <w:t>ś</w:t>
      </w:r>
      <w:r w:rsidRPr="000D11CF">
        <w:rPr>
          <w:rFonts w:cs="Times New Roman"/>
          <w:szCs w:val="24"/>
        </w:rPr>
        <w:t>ciach u</w:t>
      </w:r>
      <w:r w:rsidRPr="000D11CF">
        <w:rPr>
          <w:rFonts w:eastAsia="Calibri" w:cs="Times New Roman"/>
          <w:szCs w:val="24"/>
        </w:rPr>
        <w:t>ż</w:t>
      </w:r>
      <w:r w:rsidRPr="000D11CF">
        <w:rPr>
          <w:rFonts w:cs="Times New Roman"/>
          <w:szCs w:val="24"/>
        </w:rPr>
        <w:t xml:space="preserve">ytkowych, dopuszczone do obrotu i powszechnego lub jednostkowego stosowania w budownictwie. </w:t>
      </w:r>
    </w:p>
    <w:p w14:paraId="0E2E9FA0" w14:textId="77777777" w:rsidR="00752717" w:rsidRPr="000D11CF" w:rsidRDefault="00752717" w:rsidP="00083631">
      <w:pPr>
        <w:ind w:left="-15"/>
        <w:rPr>
          <w:rFonts w:cs="Times New Roman"/>
          <w:szCs w:val="24"/>
        </w:rPr>
      </w:pPr>
      <w:r w:rsidRPr="000D11CF">
        <w:rPr>
          <w:rFonts w:cs="Times New Roman"/>
          <w:szCs w:val="24"/>
        </w:rPr>
        <w:lastRenderedPageBreak/>
        <w:t>Wykonany obiekt budowlany musi spełnia</w:t>
      </w:r>
      <w:r w:rsidRPr="000D11CF">
        <w:rPr>
          <w:rFonts w:eastAsia="Calibri" w:cs="Times New Roman"/>
          <w:szCs w:val="24"/>
        </w:rPr>
        <w:t>ć</w:t>
      </w:r>
      <w:r w:rsidRPr="000D11CF">
        <w:rPr>
          <w:rFonts w:cs="Times New Roman"/>
          <w:szCs w:val="24"/>
        </w:rPr>
        <w:t xml:space="preserve"> wymagania podstawowe okre</w:t>
      </w:r>
      <w:r w:rsidRPr="000D11CF">
        <w:rPr>
          <w:rFonts w:eastAsia="Calibri" w:cs="Times New Roman"/>
          <w:szCs w:val="24"/>
        </w:rPr>
        <w:t>ś</w:t>
      </w:r>
      <w:r w:rsidRPr="000D11CF">
        <w:rPr>
          <w:rFonts w:cs="Times New Roman"/>
          <w:szCs w:val="24"/>
        </w:rPr>
        <w:t>lone w art. 5 ust.1 pkt.1 ustawy Prawo Budowlane. Materiały powinny by</w:t>
      </w:r>
      <w:r w:rsidRPr="000D11CF">
        <w:rPr>
          <w:rFonts w:eastAsia="Calibri" w:cs="Times New Roman"/>
          <w:szCs w:val="24"/>
        </w:rPr>
        <w:t>ć</w:t>
      </w:r>
      <w:r w:rsidRPr="000D11CF">
        <w:rPr>
          <w:rFonts w:cs="Times New Roman"/>
          <w:szCs w:val="24"/>
        </w:rPr>
        <w:t xml:space="preserve"> zgodne w wymaganiami okre</w:t>
      </w:r>
      <w:r w:rsidRPr="000D11CF">
        <w:rPr>
          <w:rFonts w:eastAsia="Calibri" w:cs="Times New Roman"/>
          <w:szCs w:val="24"/>
        </w:rPr>
        <w:t>ś</w:t>
      </w:r>
      <w:r w:rsidRPr="000D11CF">
        <w:rPr>
          <w:rFonts w:cs="Times New Roman"/>
          <w:szCs w:val="24"/>
        </w:rPr>
        <w:t xml:space="preserve">lonymi w Dokumentacji Projektowej i SST. </w:t>
      </w:r>
    </w:p>
    <w:p w14:paraId="2DAE7732" w14:textId="77777777" w:rsidR="00752717" w:rsidRDefault="00752717" w:rsidP="00083631">
      <w:pPr>
        <w:ind w:left="-15"/>
        <w:rPr>
          <w:rFonts w:cs="Times New Roman"/>
          <w:szCs w:val="24"/>
        </w:rPr>
      </w:pPr>
      <w:r w:rsidRPr="000D11CF">
        <w:rPr>
          <w:rFonts w:cs="Times New Roman"/>
          <w:szCs w:val="24"/>
        </w:rPr>
        <w:t>Wykonawca robót zobowi</w:t>
      </w:r>
      <w:r w:rsidRPr="000D11CF">
        <w:rPr>
          <w:rFonts w:eastAsia="Calibri" w:cs="Times New Roman"/>
          <w:szCs w:val="24"/>
        </w:rPr>
        <w:t>ą</w:t>
      </w:r>
      <w:r w:rsidRPr="000D11CF">
        <w:rPr>
          <w:rFonts w:cs="Times New Roman"/>
          <w:szCs w:val="24"/>
        </w:rPr>
        <w:t>zany jest przedstawi</w:t>
      </w:r>
      <w:r w:rsidRPr="000D11CF">
        <w:rPr>
          <w:rFonts w:eastAsia="Calibri" w:cs="Times New Roman"/>
          <w:szCs w:val="24"/>
        </w:rPr>
        <w:t>ć</w:t>
      </w:r>
      <w:r w:rsidRPr="000D11CF">
        <w:rPr>
          <w:rFonts w:cs="Times New Roman"/>
          <w:szCs w:val="24"/>
        </w:rPr>
        <w:t xml:space="preserve"> Inspektorowi nadzoru szczegółowe informacje o </w:t>
      </w:r>
      <w:r w:rsidRPr="000D11CF">
        <w:rPr>
          <w:rFonts w:eastAsia="Calibri" w:cs="Times New Roman"/>
          <w:szCs w:val="24"/>
        </w:rPr>
        <w:t>ź</w:t>
      </w:r>
      <w:r w:rsidRPr="000D11CF">
        <w:rPr>
          <w:rFonts w:cs="Times New Roman"/>
          <w:szCs w:val="24"/>
        </w:rPr>
        <w:t>ródle produkcji lub zakupu wyrobów budowlanych i urz</w:t>
      </w:r>
      <w:r w:rsidRPr="000D11CF">
        <w:rPr>
          <w:rFonts w:eastAsia="Calibri" w:cs="Times New Roman"/>
          <w:szCs w:val="24"/>
        </w:rPr>
        <w:t>ą</w:t>
      </w:r>
      <w:r w:rsidRPr="000D11CF">
        <w:rPr>
          <w:rFonts w:cs="Times New Roman"/>
          <w:szCs w:val="24"/>
        </w:rPr>
        <w:t>dze</w:t>
      </w:r>
      <w:r w:rsidRPr="000D11CF">
        <w:rPr>
          <w:rFonts w:eastAsia="Calibri" w:cs="Times New Roman"/>
          <w:szCs w:val="24"/>
        </w:rPr>
        <w:t>ń</w:t>
      </w:r>
      <w:r w:rsidRPr="000D11CF">
        <w:rPr>
          <w:rFonts w:cs="Times New Roman"/>
          <w:szCs w:val="24"/>
        </w:rPr>
        <w:t xml:space="preserve"> przewidywanych do realizacji robót – wła</w:t>
      </w:r>
      <w:r w:rsidRPr="000D11CF">
        <w:rPr>
          <w:rFonts w:eastAsia="Calibri" w:cs="Times New Roman"/>
          <w:szCs w:val="24"/>
        </w:rPr>
        <w:t>ś</w:t>
      </w:r>
      <w:r w:rsidRPr="000D11CF">
        <w:rPr>
          <w:rFonts w:cs="Times New Roman"/>
          <w:szCs w:val="24"/>
        </w:rPr>
        <w:t>ciwie oznaczonych, posiadaj</w:t>
      </w:r>
      <w:r w:rsidRPr="000D11CF">
        <w:rPr>
          <w:rFonts w:eastAsia="Calibri" w:cs="Times New Roman"/>
          <w:szCs w:val="24"/>
        </w:rPr>
        <w:t>ą</w:t>
      </w:r>
      <w:r w:rsidRPr="000D11CF">
        <w:rPr>
          <w:rFonts w:cs="Times New Roman"/>
          <w:szCs w:val="24"/>
        </w:rPr>
        <w:t xml:space="preserve">cych certyfikat </w:t>
      </w:r>
      <w:r w:rsidR="00DA7BE4">
        <w:rPr>
          <w:rFonts w:cs="Times New Roman"/>
          <w:szCs w:val="24"/>
        </w:rPr>
        <w:br/>
      </w:r>
      <w:r w:rsidRPr="000D11CF">
        <w:rPr>
          <w:rFonts w:cs="Times New Roman"/>
          <w:szCs w:val="24"/>
        </w:rPr>
        <w:t>na znak bezpiecze</w:t>
      </w:r>
      <w:r w:rsidRPr="000D11CF">
        <w:rPr>
          <w:rFonts w:eastAsia="Calibri" w:cs="Times New Roman"/>
          <w:szCs w:val="24"/>
        </w:rPr>
        <w:t>ń</w:t>
      </w:r>
      <w:r w:rsidRPr="000D11CF">
        <w:rPr>
          <w:rFonts w:cs="Times New Roman"/>
          <w:szCs w:val="24"/>
        </w:rPr>
        <w:t>stwa, certyfikat zgodno</w:t>
      </w:r>
      <w:r w:rsidRPr="000D11CF">
        <w:rPr>
          <w:rFonts w:eastAsia="Calibri" w:cs="Times New Roman"/>
          <w:szCs w:val="24"/>
        </w:rPr>
        <w:t>ś</w:t>
      </w:r>
      <w:r w:rsidRPr="000D11CF">
        <w:rPr>
          <w:rFonts w:cs="Times New Roman"/>
          <w:szCs w:val="24"/>
        </w:rPr>
        <w:t>ci, deklaracj</w:t>
      </w:r>
      <w:r w:rsidRPr="000D11CF">
        <w:rPr>
          <w:rFonts w:eastAsia="Calibri" w:cs="Times New Roman"/>
          <w:szCs w:val="24"/>
        </w:rPr>
        <w:t>ę</w:t>
      </w:r>
      <w:r w:rsidRPr="000D11CF">
        <w:rPr>
          <w:rFonts w:cs="Times New Roman"/>
          <w:szCs w:val="24"/>
        </w:rPr>
        <w:t xml:space="preserve"> zgodno</w:t>
      </w:r>
      <w:r w:rsidRPr="000D11CF">
        <w:rPr>
          <w:rFonts w:eastAsia="Calibri" w:cs="Times New Roman"/>
          <w:szCs w:val="24"/>
        </w:rPr>
        <w:t>ś</w:t>
      </w:r>
      <w:r w:rsidRPr="000D11CF">
        <w:rPr>
          <w:rFonts w:cs="Times New Roman"/>
          <w:szCs w:val="24"/>
        </w:rPr>
        <w:t>ci z Polsk</w:t>
      </w:r>
      <w:r w:rsidRPr="000D11CF">
        <w:rPr>
          <w:rFonts w:eastAsia="Calibri" w:cs="Times New Roman"/>
          <w:szCs w:val="24"/>
        </w:rPr>
        <w:t>ą</w:t>
      </w:r>
      <w:r w:rsidRPr="000D11CF">
        <w:rPr>
          <w:rFonts w:cs="Times New Roman"/>
          <w:szCs w:val="24"/>
        </w:rPr>
        <w:t xml:space="preserve"> Norm</w:t>
      </w:r>
      <w:r w:rsidRPr="000D11CF">
        <w:rPr>
          <w:rFonts w:eastAsia="Calibri" w:cs="Times New Roman"/>
          <w:szCs w:val="24"/>
        </w:rPr>
        <w:t>ą</w:t>
      </w:r>
      <w:r w:rsidRPr="000D11CF">
        <w:rPr>
          <w:rFonts w:cs="Times New Roman"/>
          <w:szCs w:val="24"/>
        </w:rPr>
        <w:t xml:space="preserve">, </w:t>
      </w:r>
      <w:r w:rsidR="00DA7BE4">
        <w:rPr>
          <w:rFonts w:cs="Times New Roman"/>
          <w:szCs w:val="24"/>
        </w:rPr>
        <w:br/>
      </w:r>
      <w:r w:rsidRPr="000D11CF">
        <w:rPr>
          <w:rFonts w:cs="Times New Roman"/>
          <w:szCs w:val="24"/>
        </w:rPr>
        <w:t>a tak</w:t>
      </w:r>
      <w:r w:rsidRPr="000D11CF">
        <w:rPr>
          <w:rFonts w:eastAsia="Calibri" w:cs="Times New Roman"/>
          <w:szCs w:val="24"/>
        </w:rPr>
        <w:t>ż</w:t>
      </w:r>
      <w:r w:rsidRPr="000D11CF">
        <w:rPr>
          <w:rFonts w:cs="Times New Roman"/>
          <w:szCs w:val="24"/>
        </w:rPr>
        <w:t>e prawnie okre</w:t>
      </w:r>
      <w:r w:rsidRPr="000D11CF">
        <w:rPr>
          <w:rFonts w:eastAsia="Calibri" w:cs="Times New Roman"/>
          <w:szCs w:val="24"/>
        </w:rPr>
        <w:t>ś</w:t>
      </w:r>
      <w:r w:rsidR="00575B2F">
        <w:rPr>
          <w:rFonts w:cs="Times New Roman"/>
          <w:szCs w:val="24"/>
        </w:rPr>
        <w:t>lone dokumenty.</w:t>
      </w:r>
    </w:p>
    <w:p w14:paraId="191F8A3D" w14:textId="77777777" w:rsidR="00575B2F" w:rsidRPr="000D11CF" w:rsidRDefault="00575B2F" w:rsidP="00083631">
      <w:pPr>
        <w:ind w:left="-15"/>
        <w:rPr>
          <w:rFonts w:cs="Times New Roman"/>
          <w:szCs w:val="24"/>
        </w:rPr>
      </w:pPr>
    </w:p>
    <w:p w14:paraId="6A070E2A" w14:textId="77777777" w:rsidR="00752717" w:rsidRPr="00575B2F" w:rsidRDefault="00752717" w:rsidP="00DA474D">
      <w:pPr>
        <w:pStyle w:val="Akapitzlist"/>
        <w:numPr>
          <w:ilvl w:val="1"/>
          <w:numId w:val="7"/>
        </w:numPr>
        <w:spacing w:before="240" w:after="240" w:line="240" w:lineRule="auto"/>
        <w:ind w:left="567" w:hanging="567"/>
        <w:rPr>
          <w:b/>
        </w:rPr>
      </w:pPr>
      <w:r w:rsidRPr="00575B2F">
        <w:rPr>
          <w:b/>
        </w:rPr>
        <w:t>Wymagania ogólne związane z przechowywaniem, transportem, warunkami dostaw,  składowaniem i kontro</w:t>
      </w:r>
      <w:r w:rsidR="00575B2F">
        <w:rPr>
          <w:b/>
        </w:rPr>
        <w:t>lą jakości materiałów i wyrobów</w:t>
      </w:r>
    </w:p>
    <w:p w14:paraId="2BB75074" w14:textId="77777777" w:rsidR="00752717" w:rsidRPr="00E26A6C" w:rsidRDefault="00752717" w:rsidP="00DA474D">
      <w:pPr>
        <w:pStyle w:val="Akapitzlist"/>
        <w:numPr>
          <w:ilvl w:val="2"/>
          <w:numId w:val="7"/>
        </w:numPr>
        <w:spacing w:after="0" w:line="249" w:lineRule="auto"/>
        <w:rPr>
          <w:rFonts w:cs="Times New Roman"/>
          <w:b/>
          <w:szCs w:val="24"/>
        </w:rPr>
      </w:pPr>
      <w:r w:rsidRPr="00E26A6C">
        <w:rPr>
          <w:rFonts w:eastAsia="Calibri" w:cs="Times New Roman"/>
          <w:b/>
          <w:szCs w:val="24"/>
        </w:rPr>
        <w:t>Źródła</w:t>
      </w:r>
      <w:r w:rsidRPr="00E26A6C">
        <w:rPr>
          <w:rFonts w:cs="Times New Roman"/>
          <w:b/>
          <w:szCs w:val="24"/>
        </w:rPr>
        <w:t xml:space="preserve"> uzyskania materiałów </w:t>
      </w:r>
    </w:p>
    <w:p w14:paraId="32963AE6" w14:textId="77777777" w:rsidR="00752717" w:rsidRPr="000D11CF" w:rsidRDefault="00752717" w:rsidP="00083631">
      <w:pPr>
        <w:ind w:left="-15"/>
        <w:rPr>
          <w:rFonts w:cs="Times New Roman"/>
          <w:szCs w:val="24"/>
        </w:rPr>
      </w:pPr>
      <w:r w:rsidRPr="000D11CF">
        <w:rPr>
          <w:rFonts w:cs="Times New Roman"/>
          <w:szCs w:val="24"/>
        </w:rPr>
        <w:t xml:space="preserve">Zawsze przed zaplanowanym wykorzystaniem jakichkolwiek materiałów przeznaczonych </w:t>
      </w:r>
      <w:r w:rsidR="00DA7BE4">
        <w:rPr>
          <w:rFonts w:cs="Times New Roman"/>
          <w:szCs w:val="24"/>
        </w:rPr>
        <w:br/>
      </w:r>
      <w:r w:rsidRPr="000D11CF">
        <w:rPr>
          <w:rFonts w:cs="Times New Roman"/>
          <w:szCs w:val="24"/>
        </w:rPr>
        <w:t>do robót Wykonawca przedstawi szczegółowe informacje dotycz</w:t>
      </w:r>
      <w:r w:rsidRPr="000D11CF">
        <w:rPr>
          <w:rFonts w:eastAsia="Calibri" w:cs="Times New Roman"/>
          <w:szCs w:val="24"/>
        </w:rPr>
        <w:t>ą</w:t>
      </w:r>
      <w:r w:rsidRPr="000D11CF">
        <w:rPr>
          <w:rFonts w:cs="Times New Roman"/>
          <w:szCs w:val="24"/>
        </w:rPr>
        <w:t xml:space="preserve">ce proponowanego </w:t>
      </w:r>
      <w:r w:rsidRPr="000D11CF">
        <w:rPr>
          <w:rFonts w:eastAsia="Calibri" w:cs="Times New Roman"/>
          <w:szCs w:val="24"/>
        </w:rPr>
        <w:t>ź</w:t>
      </w:r>
      <w:r w:rsidRPr="000D11CF">
        <w:rPr>
          <w:rFonts w:cs="Times New Roman"/>
          <w:szCs w:val="24"/>
        </w:rPr>
        <w:t xml:space="preserve">ródła wytwarzania, zamawiania lub wydobywania tych materiałów i odpowiednie </w:t>
      </w:r>
      <w:r w:rsidRPr="000D11CF">
        <w:rPr>
          <w:rFonts w:eastAsia="Calibri" w:cs="Times New Roman"/>
          <w:szCs w:val="24"/>
        </w:rPr>
        <w:t>ś</w:t>
      </w:r>
      <w:r w:rsidRPr="000D11CF">
        <w:rPr>
          <w:rFonts w:cs="Times New Roman"/>
          <w:szCs w:val="24"/>
        </w:rPr>
        <w:t>wiadectwa bada</w:t>
      </w:r>
      <w:r w:rsidRPr="000D11CF">
        <w:rPr>
          <w:rFonts w:eastAsia="Calibri" w:cs="Times New Roman"/>
          <w:szCs w:val="24"/>
        </w:rPr>
        <w:t>ń</w:t>
      </w:r>
      <w:r w:rsidRPr="000D11CF">
        <w:rPr>
          <w:rFonts w:cs="Times New Roman"/>
          <w:szCs w:val="24"/>
        </w:rPr>
        <w:t xml:space="preserve"> laboratoryjnych oraz próbki do zatwierdzenia przez Inspektora nadzoru. Zatwierdzenie partii (cz</w:t>
      </w:r>
      <w:r w:rsidRPr="000D11CF">
        <w:rPr>
          <w:rFonts w:eastAsia="Calibri" w:cs="Times New Roman"/>
          <w:szCs w:val="24"/>
        </w:rPr>
        <w:t>ęś</w:t>
      </w:r>
      <w:r w:rsidRPr="000D11CF">
        <w:rPr>
          <w:rFonts w:cs="Times New Roman"/>
          <w:szCs w:val="24"/>
        </w:rPr>
        <w:t xml:space="preserve">ci) materiałów z danego </w:t>
      </w:r>
      <w:r w:rsidRPr="000D11CF">
        <w:rPr>
          <w:rFonts w:eastAsia="Calibri" w:cs="Times New Roman"/>
          <w:szCs w:val="24"/>
        </w:rPr>
        <w:t>ź</w:t>
      </w:r>
      <w:r w:rsidRPr="000D11CF">
        <w:rPr>
          <w:rFonts w:cs="Times New Roman"/>
          <w:szCs w:val="24"/>
        </w:rPr>
        <w:t xml:space="preserve">ródła nie oznacza automatycznie, </w:t>
      </w:r>
      <w:r w:rsidR="00DA7BE4">
        <w:rPr>
          <w:rFonts w:cs="Times New Roman"/>
          <w:szCs w:val="24"/>
        </w:rPr>
        <w:br/>
      </w:r>
      <w:r w:rsidRPr="000D11CF">
        <w:rPr>
          <w:rFonts w:eastAsia="Calibri" w:cs="Times New Roman"/>
          <w:szCs w:val="24"/>
        </w:rPr>
        <w:t>ż</w:t>
      </w:r>
      <w:r w:rsidRPr="000D11CF">
        <w:rPr>
          <w:rFonts w:cs="Times New Roman"/>
          <w:szCs w:val="24"/>
        </w:rPr>
        <w:t xml:space="preserve">e wszelkie materiały z danego </w:t>
      </w:r>
      <w:r w:rsidRPr="000D11CF">
        <w:rPr>
          <w:rFonts w:eastAsia="Calibri" w:cs="Times New Roman"/>
          <w:szCs w:val="24"/>
        </w:rPr>
        <w:t>ź</w:t>
      </w:r>
      <w:r w:rsidRPr="000D11CF">
        <w:rPr>
          <w:rFonts w:cs="Times New Roman"/>
          <w:szCs w:val="24"/>
        </w:rPr>
        <w:t>ródła uzyskaj</w:t>
      </w:r>
      <w:r w:rsidRPr="000D11CF">
        <w:rPr>
          <w:rFonts w:eastAsia="Calibri" w:cs="Times New Roman"/>
          <w:szCs w:val="24"/>
        </w:rPr>
        <w:t>ą</w:t>
      </w:r>
      <w:r w:rsidRPr="000D11CF">
        <w:rPr>
          <w:rFonts w:cs="Times New Roman"/>
          <w:szCs w:val="24"/>
        </w:rPr>
        <w:t xml:space="preserve"> zatwierdzenie. </w:t>
      </w:r>
    </w:p>
    <w:p w14:paraId="485E4B57" w14:textId="77777777" w:rsidR="00752717" w:rsidRDefault="00752717" w:rsidP="00083631">
      <w:pPr>
        <w:ind w:left="-15"/>
        <w:rPr>
          <w:rFonts w:cs="Times New Roman"/>
          <w:szCs w:val="24"/>
        </w:rPr>
      </w:pPr>
      <w:r w:rsidRPr="000D11CF">
        <w:rPr>
          <w:rFonts w:cs="Times New Roman"/>
          <w:szCs w:val="24"/>
        </w:rPr>
        <w:t>Wykonawca zobowi</w:t>
      </w:r>
      <w:r w:rsidRPr="000D11CF">
        <w:rPr>
          <w:rFonts w:eastAsia="Calibri" w:cs="Times New Roman"/>
          <w:szCs w:val="24"/>
        </w:rPr>
        <w:t>ą</w:t>
      </w:r>
      <w:r w:rsidRPr="000D11CF">
        <w:rPr>
          <w:rFonts w:cs="Times New Roman"/>
          <w:szCs w:val="24"/>
        </w:rPr>
        <w:t>zany jest do prowadzenia bada</w:t>
      </w:r>
      <w:r w:rsidRPr="000D11CF">
        <w:rPr>
          <w:rFonts w:eastAsia="Calibri" w:cs="Times New Roman"/>
          <w:szCs w:val="24"/>
        </w:rPr>
        <w:t>ń</w:t>
      </w:r>
      <w:r w:rsidRPr="000D11CF">
        <w:rPr>
          <w:rFonts w:cs="Times New Roman"/>
          <w:szCs w:val="24"/>
        </w:rPr>
        <w:t xml:space="preserve"> w celu udokumentowania, </w:t>
      </w:r>
      <w:r w:rsidRPr="000D11CF">
        <w:rPr>
          <w:rFonts w:eastAsia="Calibri" w:cs="Times New Roman"/>
          <w:szCs w:val="24"/>
        </w:rPr>
        <w:t>ż</w:t>
      </w:r>
      <w:r w:rsidRPr="000D11CF">
        <w:rPr>
          <w:rFonts w:cs="Times New Roman"/>
          <w:szCs w:val="24"/>
        </w:rPr>
        <w:t xml:space="preserve">e materiały uzyskane z dopuszczonego </w:t>
      </w:r>
      <w:r w:rsidRPr="000D11CF">
        <w:rPr>
          <w:rFonts w:eastAsia="Calibri" w:cs="Times New Roman"/>
          <w:szCs w:val="24"/>
        </w:rPr>
        <w:t>ź</w:t>
      </w:r>
      <w:r w:rsidRPr="000D11CF">
        <w:rPr>
          <w:rFonts w:cs="Times New Roman"/>
          <w:szCs w:val="24"/>
        </w:rPr>
        <w:t>ródła w sposób ci</w:t>
      </w:r>
      <w:r w:rsidRPr="000D11CF">
        <w:rPr>
          <w:rFonts w:eastAsia="Calibri" w:cs="Times New Roman"/>
          <w:szCs w:val="24"/>
        </w:rPr>
        <w:t>ą</w:t>
      </w:r>
      <w:r w:rsidRPr="000D11CF">
        <w:rPr>
          <w:rFonts w:cs="Times New Roman"/>
          <w:szCs w:val="24"/>
        </w:rPr>
        <w:t>gły spełniaj</w:t>
      </w:r>
      <w:r w:rsidRPr="000D11CF">
        <w:rPr>
          <w:rFonts w:eastAsia="Calibri" w:cs="Times New Roman"/>
          <w:szCs w:val="24"/>
        </w:rPr>
        <w:t>ą</w:t>
      </w:r>
      <w:r w:rsidRPr="000D11CF">
        <w:rPr>
          <w:rFonts w:cs="Times New Roman"/>
          <w:szCs w:val="24"/>
        </w:rPr>
        <w:t xml:space="preserve"> wymagania Specyfikacji Technicznych w czasie post</w:t>
      </w:r>
      <w:r w:rsidRPr="000D11CF">
        <w:rPr>
          <w:rFonts w:eastAsia="Calibri" w:cs="Times New Roman"/>
          <w:szCs w:val="24"/>
        </w:rPr>
        <w:t>ę</w:t>
      </w:r>
      <w:r w:rsidRPr="000D11CF">
        <w:rPr>
          <w:rFonts w:cs="Times New Roman"/>
          <w:szCs w:val="24"/>
        </w:rPr>
        <w:t xml:space="preserve">pu robót. </w:t>
      </w:r>
    </w:p>
    <w:p w14:paraId="647D34E0" w14:textId="77777777" w:rsidR="006E70D3" w:rsidRPr="000D11CF" w:rsidRDefault="006E70D3" w:rsidP="00083631">
      <w:pPr>
        <w:ind w:left="-15"/>
        <w:rPr>
          <w:rFonts w:cs="Times New Roman"/>
          <w:szCs w:val="24"/>
        </w:rPr>
      </w:pPr>
    </w:p>
    <w:p w14:paraId="32626146" w14:textId="77777777" w:rsidR="00752717" w:rsidRPr="000D11CF" w:rsidRDefault="00752717" w:rsidP="00083631">
      <w:pPr>
        <w:spacing w:after="0" w:line="259" w:lineRule="auto"/>
        <w:ind w:firstLine="0"/>
        <w:rPr>
          <w:rFonts w:cs="Times New Roman"/>
          <w:szCs w:val="24"/>
        </w:rPr>
      </w:pPr>
      <w:r w:rsidRPr="000D11CF">
        <w:rPr>
          <w:rFonts w:cs="Times New Roman"/>
          <w:szCs w:val="24"/>
        </w:rPr>
        <w:t xml:space="preserve"> </w:t>
      </w:r>
    </w:p>
    <w:p w14:paraId="033A837D" w14:textId="77777777" w:rsidR="00752717" w:rsidRPr="00E26A6C" w:rsidRDefault="00752717" w:rsidP="00DA474D">
      <w:pPr>
        <w:pStyle w:val="Akapitzlist"/>
        <w:numPr>
          <w:ilvl w:val="2"/>
          <w:numId w:val="7"/>
        </w:numPr>
        <w:spacing w:after="12" w:line="249" w:lineRule="auto"/>
        <w:rPr>
          <w:rFonts w:eastAsia="Calibri" w:cs="Times New Roman"/>
          <w:b/>
          <w:szCs w:val="24"/>
        </w:rPr>
      </w:pPr>
      <w:r w:rsidRPr="00E26A6C">
        <w:rPr>
          <w:rFonts w:eastAsia="Calibri" w:cs="Times New Roman"/>
          <w:b/>
          <w:szCs w:val="24"/>
        </w:rPr>
        <w:t xml:space="preserve">Pozyskiwanie materiałów miejscowych </w:t>
      </w:r>
    </w:p>
    <w:p w14:paraId="76D309B4" w14:textId="77777777" w:rsidR="00752717" w:rsidRPr="000D11CF" w:rsidRDefault="00752717" w:rsidP="00083631">
      <w:pPr>
        <w:ind w:left="-15"/>
        <w:rPr>
          <w:rFonts w:cs="Times New Roman"/>
          <w:szCs w:val="24"/>
        </w:rPr>
      </w:pPr>
      <w:r w:rsidRPr="000D11CF">
        <w:rPr>
          <w:rFonts w:cs="Times New Roman"/>
          <w:szCs w:val="24"/>
        </w:rPr>
        <w:t>Wykonawca odpowiada za uzyskanie pozwole</w:t>
      </w:r>
      <w:r w:rsidRPr="000D11CF">
        <w:rPr>
          <w:rFonts w:eastAsia="Calibri" w:cs="Times New Roman"/>
          <w:szCs w:val="24"/>
        </w:rPr>
        <w:t>ń</w:t>
      </w:r>
      <w:r w:rsidRPr="000D11CF">
        <w:rPr>
          <w:rFonts w:cs="Times New Roman"/>
          <w:szCs w:val="24"/>
        </w:rPr>
        <w:t xml:space="preserve"> od wła</w:t>
      </w:r>
      <w:r w:rsidRPr="000D11CF">
        <w:rPr>
          <w:rFonts w:eastAsia="Calibri" w:cs="Times New Roman"/>
          <w:szCs w:val="24"/>
        </w:rPr>
        <w:t>ś</w:t>
      </w:r>
      <w:r w:rsidRPr="000D11CF">
        <w:rPr>
          <w:rFonts w:cs="Times New Roman"/>
          <w:szCs w:val="24"/>
        </w:rPr>
        <w:t>cicieli i odno</w:t>
      </w:r>
      <w:r w:rsidRPr="000D11CF">
        <w:rPr>
          <w:rFonts w:eastAsia="Calibri" w:cs="Times New Roman"/>
          <w:szCs w:val="24"/>
        </w:rPr>
        <w:t>ś</w:t>
      </w:r>
      <w:r w:rsidRPr="000D11CF">
        <w:rPr>
          <w:rFonts w:cs="Times New Roman"/>
          <w:szCs w:val="24"/>
        </w:rPr>
        <w:t xml:space="preserve">nych władz </w:t>
      </w:r>
      <w:r w:rsidR="00DA7BE4">
        <w:rPr>
          <w:rFonts w:cs="Times New Roman"/>
          <w:szCs w:val="24"/>
        </w:rPr>
        <w:br/>
      </w:r>
      <w:r w:rsidRPr="000D11CF">
        <w:rPr>
          <w:rFonts w:cs="Times New Roman"/>
          <w:szCs w:val="24"/>
        </w:rPr>
        <w:t xml:space="preserve">na pozyskanie materiałów z jakichkolwiek </w:t>
      </w:r>
      <w:r w:rsidRPr="000D11CF">
        <w:rPr>
          <w:rFonts w:eastAsia="Calibri" w:cs="Times New Roman"/>
          <w:szCs w:val="24"/>
        </w:rPr>
        <w:t>ź</w:t>
      </w:r>
      <w:r w:rsidRPr="000D11CF">
        <w:rPr>
          <w:rFonts w:cs="Times New Roman"/>
          <w:szCs w:val="24"/>
        </w:rPr>
        <w:t>ródeł miejscowych, wł</w:t>
      </w:r>
      <w:r w:rsidRPr="000D11CF">
        <w:rPr>
          <w:rFonts w:eastAsia="Calibri" w:cs="Times New Roman"/>
          <w:szCs w:val="24"/>
        </w:rPr>
        <w:t>ą</w:t>
      </w:r>
      <w:r w:rsidRPr="000D11CF">
        <w:rPr>
          <w:rFonts w:cs="Times New Roman"/>
          <w:szCs w:val="24"/>
        </w:rPr>
        <w:t>czaj</w:t>
      </w:r>
      <w:r w:rsidRPr="000D11CF">
        <w:rPr>
          <w:rFonts w:eastAsia="Calibri" w:cs="Times New Roman"/>
          <w:szCs w:val="24"/>
        </w:rPr>
        <w:t>ą</w:t>
      </w:r>
      <w:r w:rsidRPr="000D11CF">
        <w:rPr>
          <w:rFonts w:cs="Times New Roman"/>
          <w:szCs w:val="24"/>
        </w:rPr>
        <w:t xml:space="preserve">c w to </w:t>
      </w:r>
      <w:r w:rsidRPr="000D11CF">
        <w:rPr>
          <w:rFonts w:eastAsia="Calibri" w:cs="Times New Roman"/>
          <w:szCs w:val="24"/>
        </w:rPr>
        <w:t>ź</w:t>
      </w:r>
      <w:r w:rsidRPr="000D11CF">
        <w:rPr>
          <w:rFonts w:cs="Times New Roman"/>
          <w:szCs w:val="24"/>
        </w:rPr>
        <w:t>ródła wskazane przez Zamawiaj</w:t>
      </w:r>
      <w:r w:rsidRPr="000D11CF">
        <w:rPr>
          <w:rFonts w:eastAsia="Calibri" w:cs="Times New Roman"/>
          <w:szCs w:val="24"/>
        </w:rPr>
        <w:t>ą</w:t>
      </w:r>
      <w:r w:rsidRPr="000D11CF">
        <w:rPr>
          <w:rFonts w:cs="Times New Roman"/>
          <w:szCs w:val="24"/>
        </w:rPr>
        <w:t>cego i jest zobowi</w:t>
      </w:r>
      <w:r w:rsidRPr="000D11CF">
        <w:rPr>
          <w:rFonts w:eastAsia="Calibri" w:cs="Times New Roman"/>
          <w:szCs w:val="24"/>
        </w:rPr>
        <w:t>ą</w:t>
      </w:r>
      <w:r w:rsidRPr="000D11CF">
        <w:rPr>
          <w:rFonts w:cs="Times New Roman"/>
          <w:szCs w:val="24"/>
        </w:rPr>
        <w:t>zany dostarczy</w:t>
      </w:r>
      <w:r w:rsidRPr="000D11CF">
        <w:rPr>
          <w:rFonts w:eastAsia="Calibri" w:cs="Times New Roman"/>
          <w:szCs w:val="24"/>
        </w:rPr>
        <w:t>ć</w:t>
      </w:r>
      <w:r w:rsidRPr="000D11CF">
        <w:rPr>
          <w:rFonts w:cs="Times New Roman"/>
          <w:szCs w:val="24"/>
        </w:rPr>
        <w:t xml:space="preserve"> Inspektorowi nadzoru wymagane dokumenty przed rozpocz</w:t>
      </w:r>
      <w:r w:rsidRPr="000D11CF">
        <w:rPr>
          <w:rFonts w:eastAsia="Calibri" w:cs="Times New Roman"/>
          <w:szCs w:val="24"/>
        </w:rPr>
        <w:t>ę</w:t>
      </w:r>
      <w:r w:rsidRPr="000D11CF">
        <w:rPr>
          <w:rFonts w:cs="Times New Roman"/>
          <w:szCs w:val="24"/>
        </w:rPr>
        <w:t xml:space="preserve">ciem eksploatacji </w:t>
      </w:r>
      <w:r w:rsidRPr="000D11CF">
        <w:rPr>
          <w:rFonts w:eastAsia="Calibri" w:cs="Times New Roman"/>
          <w:szCs w:val="24"/>
        </w:rPr>
        <w:t>ź</w:t>
      </w:r>
      <w:r w:rsidRPr="000D11CF">
        <w:rPr>
          <w:rFonts w:cs="Times New Roman"/>
          <w:szCs w:val="24"/>
        </w:rPr>
        <w:t xml:space="preserve">ródła. </w:t>
      </w:r>
    </w:p>
    <w:p w14:paraId="1928408C" w14:textId="77777777" w:rsidR="00752717" w:rsidRPr="000D11CF" w:rsidRDefault="00752717" w:rsidP="00083631">
      <w:pPr>
        <w:ind w:left="-15"/>
        <w:rPr>
          <w:rFonts w:cs="Times New Roman"/>
          <w:szCs w:val="24"/>
        </w:rPr>
      </w:pPr>
      <w:r w:rsidRPr="000D11CF">
        <w:rPr>
          <w:rFonts w:cs="Times New Roman"/>
          <w:szCs w:val="24"/>
        </w:rPr>
        <w:t>Wykonawca przedstawi dokumentacj</w:t>
      </w:r>
      <w:r w:rsidRPr="000D11CF">
        <w:rPr>
          <w:rFonts w:eastAsia="Calibri" w:cs="Times New Roman"/>
          <w:szCs w:val="24"/>
        </w:rPr>
        <w:t>ę</w:t>
      </w:r>
      <w:r w:rsidRPr="000D11CF">
        <w:rPr>
          <w:rFonts w:cs="Times New Roman"/>
          <w:szCs w:val="24"/>
        </w:rPr>
        <w:t xml:space="preserve"> zawieraj</w:t>
      </w:r>
      <w:r w:rsidRPr="000D11CF">
        <w:rPr>
          <w:rFonts w:eastAsia="Calibri" w:cs="Times New Roman"/>
          <w:szCs w:val="24"/>
        </w:rPr>
        <w:t>ą</w:t>
      </w:r>
      <w:r w:rsidRPr="000D11CF">
        <w:rPr>
          <w:rFonts w:cs="Times New Roman"/>
          <w:szCs w:val="24"/>
        </w:rPr>
        <w:t>c</w:t>
      </w:r>
      <w:r w:rsidRPr="000D11CF">
        <w:rPr>
          <w:rFonts w:eastAsia="Calibri" w:cs="Times New Roman"/>
          <w:szCs w:val="24"/>
        </w:rPr>
        <w:t>ą</w:t>
      </w:r>
      <w:r w:rsidRPr="000D11CF">
        <w:rPr>
          <w:rFonts w:cs="Times New Roman"/>
          <w:szCs w:val="24"/>
        </w:rPr>
        <w:t xml:space="preserve"> raporty z bada</w:t>
      </w:r>
      <w:r w:rsidRPr="000D11CF">
        <w:rPr>
          <w:rFonts w:eastAsia="Calibri" w:cs="Times New Roman"/>
          <w:szCs w:val="24"/>
        </w:rPr>
        <w:t>ń</w:t>
      </w:r>
      <w:r w:rsidRPr="000D11CF">
        <w:rPr>
          <w:rFonts w:cs="Times New Roman"/>
          <w:szCs w:val="24"/>
        </w:rPr>
        <w:t xml:space="preserve"> terenowych </w:t>
      </w:r>
      <w:r w:rsidR="00DA7BE4">
        <w:rPr>
          <w:rFonts w:cs="Times New Roman"/>
          <w:szCs w:val="24"/>
        </w:rPr>
        <w:br/>
      </w:r>
      <w:r w:rsidRPr="000D11CF">
        <w:rPr>
          <w:rFonts w:cs="Times New Roman"/>
          <w:szCs w:val="24"/>
        </w:rPr>
        <w:t>i laboratoryjnych oraz proponowan</w:t>
      </w:r>
      <w:r w:rsidRPr="000D11CF">
        <w:rPr>
          <w:rFonts w:eastAsia="Calibri" w:cs="Times New Roman"/>
          <w:szCs w:val="24"/>
        </w:rPr>
        <w:t>ą</w:t>
      </w:r>
      <w:r w:rsidRPr="000D11CF">
        <w:rPr>
          <w:rFonts w:cs="Times New Roman"/>
          <w:szCs w:val="24"/>
        </w:rPr>
        <w:t xml:space="preserve"> przez siebie metod</w:t>
      </w:r>
      <w:r w:rsidRPr="000D11CF">
        <w:rPr>
          <w:rFonts w:eastAsia="Calibri" w:cs="Times New Roman"/>
          <w:szCs w:val="24"/>
        </w:rPr>
        <w:t>ę</w:t>
      </w:r>
      <w:r w:rsidRPr="000D11CF">
        <w:rPr>
          <w:rFonts w:cs="Times New Roman"/>
          <w:szCs w:val="24"/>
        </w:rPr>
        <w:t xml:space="preserve"> wydobycia i selekcji </w:t>
      </w:r>
      <w:r w:rsidR="00DA7BE4">
        <w:rPr>
          <w:rFonts w:cs="Times New Roman"/>
          <w:szCs w:val="24"/>
        </w:rPr>
        <w:br/>
      </w:r>
      <w:r w:rsidRPr="000D11CF">
        <w:rPr>
          <w:rFonts w:cs="Times New Roman"/>
          <w:szCs w:val="24"/>
        </w:rPr>
        <w:t>do zatwierdzenia Inspektorowi nadzoru. Wykonawca ponosi odpowiedzialno</w:t>
      </w:r>
      <w:r w:rsidRPr="000D11CF">
        <w:rPr>
          <w:rFonts w:eastAsia="Calibri" w:cs="Times New Roman"/>
          <w:szCs w:val="24"/>
        </w:rPr>
        <w:t>ść</w:t>
      </w:r>
      <w:r w:rsidRPr="000D11CF">
        <w:rPr>
          <w:rFonts w:cs="Times New Roman"/>
          <w:szCs w:val="24"/>
        </w:rPr>
        <w:t xml:space="preserve"> za spełnienie wymaga</w:t>
      </w:r>
      <w:r w:rsidRPr="000D11CF">
        <w:rPr>
          <w:rFonts w:eastAsia="Calibri" w:cs="Times New Roman"/>
          <w:szCs w:val="24"/>
        </w:rPr>
        <w:t>ń</w:t>
      </w:r>
      <w:r w:rsidRPr="000D11CF">
        <w:rPr>
          <w:rFonts w:cs="Times New Roman"/>
          <w:szCs w:val="24"/>
        </w:rPr>
        <w:t xml:space="preserve"> ilo</w:t>
      </w:r>
      <w:r w:rsidRPr="000D11CF">
        <w:rPr>
          <w:rFonts w:eastAsia="Calibri" w:cs="Times New Roman"/>
          <w:szCs w:val="24"/>
        </w:rPr>
        <w:t>ś</w:t>
      </w:r>
      <w:r w:rsidRPr="000D11CF">
        <w:rPr>
          <w:rFonts w:cs="Times New Roman"/>
          <w:szCs w:val="24"/>
        </w:rPr>
        <w:t>ciowych i jako</w:t>
      </w:r>
      <w:r w:rsidRPr="000D11CF">
        <w:rPr>
          <w:rFonts w:eastAsia="Calibri" w:cs="Times New Roman"/>
          <w:szCs w:val="24"/>
        </w:rPr>
        <w:t>ś</w:t>
      </w:r>
      <w:r w:rsidRPr="000D11CF">
        <w:rPr>
          <w:rFonts w:cs="Times New Roman"/>
          <w:szCs w:val="24"/>
        </w:rPr>
        <w:t xml:space="preserve">ciowych materiałów z jakiegokolwiek </w:t>
      </w:r>
      <w:r w:rsidRPr="000D11CF">
        <w:rPr>
          <w:rFonts w:eastAsia="Calibri" w:cs="Times New Roman"/>
          <w:szCs w:val="24"/>
        </w:rPr>
        <w:t>ź</w:t>
      </w:r>
      <w:r w:rsidRPr="000D11CF">
        <w:rPr>
          <w:rFonts w:cs="Times New Roman"/>
          <w:szCs w:val="24"/>
        </w:rPr>
        <w:t xml:space="preserve">ródła. </w:t>
      </w:r>
    </w:p>
    <w:p w14:paraId="3840F288" w14:textId="77777777" w:rsidR="00752717" w:rsidRPr="000D11CF" w:rsidRDefault="00752717" w:rsidP="00083631">
      <w:pPr>
        <w:ind w:left="-15"/>
        <w:rPr>
          <w:rFonts w:cs="Times New Roman"/>
          <w:szCs w:val="24"/>
        </w:rPr>
      </w:pPr>
      <w:r w:rsidRPr="000D11CF">
        <w:rPr>
          <w:rFonts w:cs="Times New Roman"/>
          <w:szCs w:val="24"/>
        </w:rPr>
        <w:t>Wykonawca poniesie wszystkie koszty a w tym: opłaty, wynagrodzenia i jakiekolwiek inne koszty zwi</w:t>
      </w:r>
      <w:r w:rsidRPr="000D11CF">
        <w:rPr>
          <w:rFonts w:eastAsia="Calibri" w:cs="Times New Roman"/>
          <w:szCs w:val="24"/>
        </w:rPr>
        <w:t>ą</w:t>
      </w:r>
      <w:r w:rsidRPr="000D11CF">
        <w:rPr>
          <w:rFonts w:cs="Times New Roman"/>
          <w:szCs w:val="24"/>
        </w:rPr>
        <w:t xml:space="preserve">zane z dostarczeniem materiałów do robót. </w:t>
      </w:r>
    </w:p>
    <w:p w14:paraId="2EA523AC" w14:textId="77777777" w:rsidR="00752717" w:rsidRPr="00575B2F" w:rsidRDefault="00752717" w:rsidP="00DA474D">
      <w:pPr>
        <w:pStyle w:val="Akapitzlist"/>
        <w:numPr>
          <w:ilvl w:val="1"/>
          <w:numId w:val="7"/>
        </w:numPr>
        <w:spacing w:before="240" w:after="240" w:line="240" w:lineRule="auto"/>
        <w:ind w:left="567" w:hanging="567"/>
        <w:rPr>
          <w:b/>
        </w:rPr>
      </w:pPr>
      <w:r w:rsidRPr="00575B2F">
        <w:rPr>
          <w:b/>
        </w:rPr>
        <w:t xml:space="preserve">Przechowywanie i składowanie materiałów </w:t>
      </w:r>
    </w:p>
    <w:p w14:paraId="10565647" w14:textId="77777777" w:rsidR="00752717" w:rsidRPr="000D11CF" w:rsidRDefault="00752717" w:rsidP="00083631">
      <w:pPr>
        <w:ind w:left="-15"/>
        <w:rPr>
          <w:rFonts w:cs="Times New Roman"/>
          <w:szCs w:val="24"/>
        </w:rPr>
      </w:pPr>
      <w:r w:rsidRPr="000D11CF">
        <w:rPr>
          <w:rFonts w:cs="Times New Roman"/>
          <w:szCs w:val="24"/>
        </w:rPr>
        <w:t>Wykonawca zapewni, aby tymczasowo składowane materiały, do czasu gdy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one potrzebne do robót, były zabezpieczone przed zanieczyszczeniem, zachowały swoj</w:t>
      </w:r>
      <w:r w:rsidRPr="000D11CF">
        <w:rPr>
          <w:rFonts w:eastAsia="Calibri" w:cs="Times New Roman"/>
          <w:szCs w:val="24"/>
        </w:rPr>
        <w:t>ą</w:t>
      </w:r>
      <w:r w:rsidRPr="000D11CF">
        <w:rPr>
          <w:rFonts w:cs="Times New Roman"/>
          <w:szCs w:val="24"/>
        </w:rPr>
        <w:t xml:space="preserve"> jako</w:t>
      </w:r>
      <w:r w:rsidRPr="000D11CF">
        <w:rPr>
          <w:rFonts w:eastAsia="Calibri" w:cs="Times New Roman"/>
          <w:szCs w:val="24"/>
        </w:rPr>
        <w:t>ść</w:t>
      </w:r>
      <w:r w:rsidRPr="000D11CF">
        <w:rPr>
          <w:rFonts w:cs="Times New Roman"/>
          <w:szCs w:val="24"/>
        </w:rPr>
        <w:t xml:space="preserve"> </w:t>
      </w:r>
      <w:r w:rsidR="00DA7BE4">
        <w:rPr>
          <w:rFonts w:cs="Times New Roman"/>
          <w:szCs w:val="24"/>
        </w:rPr>
        <w:br/>
      </w:r>
      <w:r w:rsidRPr="000D11CF">
        <w:rPr>
          <w:rFonts w:cs="Times New Roman"/>
          <w:szCs w:val="24"/>
        </w:rPr>
        <w:t>i wła</w:t>
      </w:r>
      <w:r w:rsidRPr="000D11CF">
        <w:rPr>
          <w:rFonts w:eastAsia="Calibri" w:cs="Times New Roman"/>
          <w:szCs w:val="24"/>
        </w:rPr>
        <w:t>ś</w:t>
      </w:r>
      <w:r w:rsidRPr="000D11CF">
        <w:rPr>
          <w:rFonts w:cs="Times New Roman"/>
          <w:szCs w:val="24"/>
        </w:rPr>
        <w:t>ciwo</w:t>
      </w:r>
      <w:r w:rsidRPr="000D11CF">
        <w:rPr>
          <w:rFonts w:eastAsia="Calibri" w:cs="Times New Roman"/>
          <w:szCs w:val="24"/>
        </w:rPr>
        <w:t>ść</w:t>
      </w:r>
      <w:r w:rsidRPr="000D11CF">
        <w:rPr>
          <w:rFonts w:cs="Times New Roman"/>
          <w:szCs w:val="24"/>
        </w:rPr>
        <w:t xml:space="preserve"> do robót i były dost</w:t>
      </w:r>
      <w:r w:rsidRPr="000D11CF">
        <w:rPr>
          <w:rFonts w:eastAsia="Calibri" w:cs="Times New Roman"/>
          <w:szCs w:val="24"/>
        </w:rPr>
        <w:t>ę</w:t>
      </w:r>
      <w:r w:rsidRPr="000D11CF">
        <w:rPr>
          <w:rFonts w:cs="Times New Roman"/>
          <w:szCs w:val="24"/>
        </w:rPr>
        <w:t xml:space="preserve">pne do kontroli przez Inspektora nadzoru </w:t>
      </w:r>
      <w:r w:rsidR="00DA7BE4">
        <w:rPr>
          <w:rFonts w:cs="Times New Roman"/>
          <w:szCs w:val="24"/>
        </w:rPr>
        <w:br/>
      </w:r>
      <w:r w:rsidRPr="000D11CF">
        <w:rPr>
          <w:rFonts w:cs="Times New Roman"/>
          <w:szCs w:val="24"/>
        </w:rPr>
        <w:t>i Zamawiaj</w:t>
      </w:r>
      <w:r w:rsidRPr="000D11CF">
        <w:rPr>
          <w:rFonts w:eastAsia="Calibri" w:cs="Times New Roman"/>
          <w:szCs w:val="24"/>
        </w:rPr>
        <w:t>ą</w:t>
      </w:r>
      <w:r w:rsidRPr="000D11CF">
        <w:rPr>
          <w:rFonts w:cs="Times New Roman"/>
          <w:szCs w:val="24"/>
        </w:rPr>
        <w:t>cego. Je</w:t>
      </w:r>
      <w:r w:rsidRPr="000D11CF">
        <w:rPr>
          <w:rFonts w:eastAsia="Calibri" w:cs="Times New Roman"/>
          <w:szCs w:val="24"/>
        </w:rPr>
        <w:t>ż</w:t>
      </w:r>
      <w:r w:rsidRPr="000D11CF">
        <w:rPr>
          <w:rFonts w:cs="Times New Roman"/>
          <w:szCs w:val="24"/>
        </w:rPr>
        <w:t>eli okre</w:t>
      </w:r>
      <w:r w:rsidRPr="000D11CF">
        <w:rPr>
          <w:rFonts w:eastAsia="Calibri" w:cs="Times New Roman"/>
          <w:szCs w:val="24"/>
        </w:rPr>
        <w:t>ś</w:t>
      </w:r>
      <w:r w:rsidRPr="000D11CF">
        <w:rPr>
          <w:rFonts w:cs="Times New Roman"/>
          <w:szCs w:val="24"/>
        </w:rPr>
        <w:t>lone materiały wymagaj</w:t>
      </w:r>
      <w:r w:rsidRPr="000D11CF">
        <w:rPr>
          <w:rFonts w:eastAsia="Calibri" w:cs="Times New Roman"/>
          <w:szCs w:val="24"/>
        </w:rPr>
        <w:t>ą</w:t>
      </w:r>
      <w:r w:rsidRPr="000D11CF">
        <w:rPr>
          <w:rFonts w:cs="Times New Roman"/>
          <w:szCs w:val="24"/>
        </w:rPr>
        <w:t xml:space="preserve"> zabezpieczenia ze wzgl</w:t>
      </w:r>
      <w:r w:rsidRPr="000D11CF">
        <w:rPr>
          <w:rFonts w:eastAsia="Calibri" w:cs="Times New Roman"/>
          <w:szCs w:val="24"/>
        </w:rPr>
        <w:t>ę</w:t>
      </w:r>
      <w:r w:rsidRPr="000D11CF">
        <w:rPr>
          <w:rFonts w:cs="Times New Roman"/>
          <w:szCs w:val="24"/>
        </w:rPr>
        <w:t xml:space="preserve">du </w:t>
      </w:r>
      <w:r w:rsidR="00DA7BE4">
        <w:rPr>
          <w:rFonts w:cs="Times New Roman"/>
          <w:szCs w:val="24"/>
        </w:rPr>
        <w:br/>
      </w:r>
      <w:r w:rsidRPr="000D11CF">
        <w:rPr>
          <w:rFonts w:cs="Times New Roman"/>
          <w:szCs w:val="24"/>
        </w:rPr>
        <w:t>na szkodliwy wpływ czynników zewn</w:t>
      </w:r>
      <w:r w:rsidRPr="000D11CF">
        <w:rPr>
          <w:rFonts w:eastAsia="Calibri" w:cs="Times New Roman"/>
          <w:szCs w:val="24"/>
        </w:rPr>
        <w:t>ę</w:t>
      </w:r>
      <w:r w:rsidRPr="000D11CF">
        <w:rPr>
          <w:rFonts w:cs="Times New Roman"/>
          <w:szCs w:val="24"/>
        </w:rPr>
        <w:t>trznych, to przy składowaniu Wykonawca zabezpieczy te materiały w sposób odpowiedni dla wyst</w:t>
      </w:r>
      <w:r w:rsidRPr="000D11CF">
        <w:rPr>
          <w:rFonts w:eastAsia="Calibri" w:cs="Times New Roman"/>
          <w:szCs w:val="24"/>
        </w:rPr>
        <w:t>ę</w:t>
      </w:r>
      <w:r w:rsidRPr="000D11CF">
        <w:rPr>
          <w:rFonts w:cs="Times New Roman"/>
          <w:szCs w:val="24"/>
        </w:rPr>
        <w:t>puj</w:t>
      </w:r>
      <w:r w:rsidRPr="000D11CF">
        <w:rPr>
          <w:rFonts w:eastAsia="Calibri" w:cs="Times New Roman"/>
          <w:szCs w:val="24"/>
        </w:rPr>
        <w:t>ą</w:t>
      </w:r>
      <w:r w:rsidRPr="000D11CF">
        <w:rPr>
          <w:rFonts w:cs="Times New Roman"/>
          <w:szCs w:val="24"/>
        </w:rPr>
        <w:t>cych zagro</w:t>
      </w:r>
      <w:r w:rsidRPr="000D11CF">
        <w:rPr>
          <w:rFonts w:eastAsia="Calibri" w:cs="Times New Roman"/>
          <w:szCs w:val="24"/>
        </w:rPr>
        <w:t>ż</w:t>
      </w:r>
      <w:r w:rsidRPr="000D11CF">
        <w:rPr>
          <w:rFonts w:cs="Times New Roman"/>
          <w:szCs w:val="24"/>
        </w:rPr>
        <w:t>e</w:t>
      </w:r>
      <w:r w:rsidRPr="000D11CF">
        <w:rPr>
          <w:rFonts w:eastAsia="Calibri" w:cs="Times New Roman"/>
          <w:szCs w:val="24"/>
        </w:rPr>
        <w:t>ń</w:t>
      </w:r>
      <w:r w:rsidRPr="000D11CF">
        <w:rPr>
          <w:rFonts w:cs="Times New Roman"/>
          <w:szCs w:val="24"/>
        </w:rPr>
        <w:t>. Wszelkie miejsca składowania powinny by</w:t>
      </w:r>
      <w:r w:rsidRPr="000D11CF">
        <w:rPr>
          <w:rFonts w:eastAsia="Calibri" w:cs="Times New Roman"/>
          <w:szCs w:val="24"/>
        </w:rPr>
        <w:t>ć</w:t>
      </w:r>
      <w:r w:rsidRPr="000D11CF">
        <w:rPr>
          <w:rFonts w:cs="Times New Roman"/>
          <w:szCs w:val="24"/>
        </w:rPr>
        <w:t xml:space="preserve"> doprowadzone do stanu pierwotnego. </w:t>
      </w:r>
    </w:p>
    <w:p w14:paraId="5B389EA2" w14:textId="77777777" w:rsidR="00752717" w:rsidRPr="000D11CF" w:rsidRDefault="00752717" w:rsidP="00083631">
      <w:pPr>
        <w:ind w:left="-15"/>
        <w:rPr>
          <w:rFonts w:cs="Times New Roman"/>
          <w:szCs w:val="24"/>
        </w:rPr>
      </w:pPr>
      <w:r w:rsidRPr="000D11CF">
        <w:rPr>
          <w:rFonts w:cs="Times New Roman"/>
          <w:szCs w:val="24"/>
        </w:rPr>
        <w:t>Miejsca czasowego składowania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zlokalizowane w obr</w:t>
      </w:r>
      <w:r w:rsidRPr="000D11CF">
        <w:rPr>
          <w:rFonts w:eastAsia="Calibri" w:cs="Times New Roman"/>
          <w:szCs w:val="24"/>
        </w:rPr>
        <w:t>ę</w:t>
      </w:r>
      <w:r w:rsidRPr="000D11CF">
        <w:rPr>
          <w:rFonts w:cs="Times New Roman"/>
          <w:szCs w:val="24"/>
        </w:rPr>
        <w:t>bie Terenu Budowy w miejscach uzgodnionych z Inspektorem nadzoru, lub poza Terenem Budowy - w miejscach zorganizowanych przez Wykonawc</w:t>
      </w:r>
      <w:r w:rsidRPr="000D11CF">
        <w:rPr>
          <w:rFonts w:eastAsia="Calibri" w:cs="Times New Roman"/>
          <w:szCs w:val="24"/>
        </w:rPr>
        <w:t>ę</w:t>
      </w:r>
      <w:r w:rsidRPr="000D11CF">
        <w:rPr>
          <w:rFonts w:cs="Times New Roman"/>
          <w:szCs w:val="24"/>
        </w:rPr>
        <w:t xml:space="preserve">. </w:t>
      </w:r>
    </w:p>
    <w:p w14:paraId="262A9993" w14:textId="77777777" w:rsidR="00575B2F" w:rsidRDefault="00752717" w:rsidP="00437E40">
      <w:pPr>
        <w:ind w:left="-15"/>
        <w:rPr>
          <w:rFonts w:cs="Times New Roman"/>
          <w:szCs w:val="24"/>
        </w:rPr>
      </w:pPr>
      <w:r w:rsidRPr="000D11CF">
        <w:rPr>
          <w:rFonts w:cs="Times New Roman"/>
          <w:szCs w:val="24"/>
        </w:rPr>
        <w:t>Materiały składowane tymczasowo – np. materiały z rozbiórki, składowane do czasu a</w:t>
      </w:r>
      <w:r w:rsidRPr="000D11CF">
        <w:rPr>
          <w:rFonts w:eastAsia="Calibri" w:cs="Times New Roman"/>
          <w:szCs w:val="24"/>
        </w:rPr>
        <w:t>ż</w:t>
      </w:r>
      <w:r w:rsidRPr="000D11CF">
        <w:rPr>
          <w:rFonts w:cs="Times New Roman"/>
          <w:szCs w:val="24"/>
        </w:rPr>
        <w:t xml:space="preserve">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wywiezione na składowisko, do zakładu utylizacji lub w miejsce wskazane </w:t>
      </w:r>
      <w:r w:rsidR="00DA7BE4">
        <w:rPr>
          <w:rFonts w:cs="Times New Roman"/>
          <w:szCs w:val="24"/>
        </w:rPr>
        <w:br/>
      </w:r>
      <w:r w:rsidRPr="000D11CF">
        <w:rPr>
          <w:rFonts w:cs="Times New Roman"/>
          <w:szCs w:val="24"/>
        </w:rPr>
        <w:lastRenderedPageBreak/>
        <w:t>przez Zamawiaj</w:t>
      </w:r>
      <w:r w:rsidRPr="000D11CF">
        <w:rPr>
          <w:rFonts w:eastAsia="Calibri" w:cs="Times New Roman"/>
          <w:szCs w:val="24"/>
        </w:rPr>
        <w:t>ą</w:t>
      </w:r>
      <w:r w:rsidRPr="000D11CF">
        <w:rPr>
          <w:rFonts w:cs="Times New Roman"/>
          <w:szCs w:val="24"/>
        </w:rPr>
        <w:t>cego -  musz</w:t>
      </w:r>
      <w:r w:rsidRPr="000D11CF">
        <w:rPr>
          <w:rFonts w:eastAsia="Calibri" w:cs="Times New Roman"/>
          <w:szCs w:val="24"/>
        </w:rPr>
        <w:t>ą</w:t>
      </w:r>
      <w:r w:rsidRPr="000D11CF">
        <w:rPr>
          <w:rFonts w:cs="Times New Roman"/>
          <w:szCs w:val="24"/>
        </w:rPr>
        <w:t xml:space="preserve"> by</w:t>
      </w:r>
      <w:r w:rsidRPr="000D11CF">
        <w:rPr>
          <w:rFonts w:eastAsia="Calibri" w:cs="Times New Roman"/>
          <w:szCs w:val="24"/>
        </w:rPr>
        <w:t>ć</w:t>
      </w:r>
      <w:r w:rsidRPr="000D11CF">
        <w:rPr>
          <w:rFonts w:cs="Times New Roman"/>
          <w:szCs w:val="24"/>
        </w:rPr>
        <w:t xml:space="preserve"> zabezpieczone przed zanieczyszczeniem, tak </w:t>
      </w:r>
      <w:r w:rsidRPr="000D11CF">
        <w:rPr>
          <w:rFonts w:eastAsia="Calibri" w:cs="Times New Roman"/>
          <w:szCs w:val="24"/>
        </w:rPr>
        <w:t>ś</w:t>
      </w:r>
      <w:r w:rsidRPr="000D11CF">
        <w:rPr>
          <w:rFonts w:cs="Times New Roman"/>
          <w:szCs w:val="24"/>
        </w:rPr>
        <w:t>rodow</w:t>
      </w:r>
      <w:r w:rsidR="00DA7BE4">
        <w:rPr>
          <w:rFonts w:cs="Times New Roman"/>
          <w:szCs w:val="24"/>
        </w:rPr>
        <w:t>iska jak i miejsca składowania.</w:t>
      </w:r>
    </w:p>
    <w:p w14:paraId="4B526562" w14:textId="77777777" w:rsidR="00CC64AE" w:rsidRDefault="00CC64AE" w:rsidP="00437E40">
      <w:pPr>
        <w:ind w:left="-15"/>
        <w:rPr>
          <w:rFonts w:cs="Times New Roman"/>
          <w:szCs w:val="24"/>
        </w:rPr>
      </w:pPr>
    </w:p>
    <w:p w14:paraId="3308374B" w14:textId="77777777" w:rsidR="00CC64AE" w:rsidRPr="000D11CF" w:rsidRDefault="00CC64AE" w:rsidP="00437E40">
      <w:pPr>
        <w:ind w:left="-15"/>
        <w:rPr>
          <w:rFonts w:cs="Times New Roman"/>
          <w:szCs w:val="24"/>
        </w:rPr>
      </w:pPr>
    </w:p>
    <w:p w14:paraId="5D3E1827" w14:textId="77777777" w:rsidR="00752717" w:rsidRPr="00575B2F" w:rsidRDefault="00752717" w:rsidP="00DA474D">
      <w:pPr>
        <w:pStyle w:val="Akapitzlist"/>
        <w:numPr>
          <w:ilvl w:val="1"/>
          <w:numId w:val="7"/>
        </w:numPr>
        <w:spacing w:before="240" w:after="240" w:line="240" w:lineRule="auto"/>
        <w:ind w:left="567" w:hanging="567"/>
        <w:rPr>
          <w:b/>
        </w:rPr>
      </w:pPr>
      <w:r w:rsidRPr="00575B2F">
        <w:rPr>
          <w:b/>
        </w:rPr>
        <w:t xml:space="preserve">Materiały nie odpowiadające wymaganiom </w:t>
      </w:r>
    </w:p>
    <w:p w14:paraId="32317D31" w14:textId="77777777" w:rsidR="00752717" w:rsidRPr="000D11CF" w:rsidRDefault="00752717" w:rsidP="00083631">
      <w:pPr>
        <w:ind w:left="-15"/>
        <w:rPr>
          <w:rFonts w:cs="Times New Roman"/>
          <w:szCs w:val="24"/>
        </w:rPr>
      </w:pPr>
      <w:r w:rsidRPr="000D11CF">
        <w:rPr>
          <w:rFonts w:cs="Times New Roman"/>
          <w:szCs w:val="24"/>
        </w:rPr>
        <w:t>Materiały i wyroby budowlane, nie odpowiadaj</w:t>
      </w:r>
      <w:r w:rsidRPr="000D11CF">
        <w:rPr>
          <w:rFonts w:eastAsia="Calibri" w:cs="Times New Roman"/>
          <w:szCs w:val="24"/>
        </w:rPr>
        <w:t>ą</w:t>
      </w:r>
      <w:r w:rsidRPr="000D11CF">
        <w:rPr>
          <w:rFonts w:cs="Times New Roman"/>
          <w:szCs w:val="24"/>
        </w:rPr>
        <w:t>ce wymaganiom zostan</w:t>
      </w:r>
      <w:r w:rsidRPr="000D11CF">
        <w:rPr>
          <w:rFonts w:eastAsia="Calibri" w:cs="Times New Roman"/>
          <w:szCs w:val="24"/>
        </w:rPr>
        <w:t>ą</w:t>
      </w:r>
      <w:r w:rsidRPr="000D11CF">
        <w:rPr>
          <w:rFonts w:cs="Times New Roman"/>
          <w:szCs w:val="24"/>
        </w:rPr>
        <w:t xml:space="preserve"> przez Wykonawc</w:t>
      </w:r>
      <w:r w:rsidRPr="000D11CF">
        <w:rPr>
          <w:rFonts w:eastAsia="Calibri" w:cs="Times New Roman"/>
          <w:szCs w:val="24"/>
        </w:rPr>
        <w:t>ę</w:t>
      </w:r>
      <w:r w:rsidRPr="000D11CF">
        <w:rPr>
          <w:rFonts w:cs="Times New Roman"/>
          <w:szCs w:val="24"/>
        </w:rPr>
        <w:t xml:space="preserve"> wywiezione z Terenu Budowy, b</w:t>
      </w:r>
      <w:r w:rsidRPr="000D11CF">
        <w:rPr>
          <w:rFonts w:eastAsia="Calibri" w:cs="Times New Roman"/>
          <w:szCs w:val="24"/>
        </w:rPr>
        <w:t>ą</w:t>
      </w:r>
      <w:r w:rsidRPr="000D11CF">
        <w:rPr>
          <w:rFonts w:cs="Times New Roman"/>
          <w:szCs w:val="24"/>
        </w:rPr>
        <w:t>d</w:t>
      </w:r>
      <w:r w:rsidRPr="000D11CF">
        <w:rPr>
          <w:rFonts w:eastAsia="Calibri" w:cs="Times New Roman"/>
          <w:szCs w:val="24"/>
        </w:rPr>
        <w:t>ź</w:t>
      </w:r>
      <w:r w:rsidRPr="000D11CF">
        <w:rPr>
          <w:rFonts w:cs="Times New Roman"/>
          <w:szCs w:val="24"/>
        </w:rPr>
        <w:t xml:space="preserve"> zło</w:t>
      </w:r>
      <w:r w:rsidRPr="000D11CF">
        <w:rPr>
          <w:rFonts w:eastAsia="Calibri" w:cs="Times New Roman"/>
          <w:szCs w:val="24"/>
        </w:rPr>
        <w:t>ż</w:t>
      </w:r>
      <w:r w:rsidRPr="000D11CF">
        <w:rPr>
          <w:rFonts w:cs="Times New Roman"/>
          <w:szCs w:val="24"/>
        </w:rPr>
        <w:t>one w miejscu wskazanym przez In</w:t>
      </w:r>
      <w:r w:rsidRPr="000D11CF">
        <w:rPr>
          <w:rFonts w:eastAsia="Calibri" w:cs="Times New Roman"/>
          <w:szCs w:val="24"/>
        </w:rPr>
        <w:t>ż</w:t>
      </w:r>
      <w:r w:rsidRPr="000D11CF">
        <w:rPr>
          <w:rFonts w:cs="Times New Roman"/>
          <w:szCs w:val="24"/>
        </w:rPr>
        <w:t xml:space="preserve">yniera. </w:t>
      </w:r>
      <w:r w:rsidR="0067352E">
        <w:rPr>
          <w:rFonts w:cs="Times New Roman"/>
          <w:szCs w:val="24"/>
        </w:rPr>
        <w:br/>
      </w:r>
      <w:r w:rsidRPr="000D11CF">
        <w:rPr>
          <w:rFonts w:cs="Times New Roman"/>
          <w:szCs w:val="24"/>
        </w:rPr>
        <w:t>W uzasadnionych przypadkach - je</w:t>
      </w:r>
      <w:r w:rsidRPr="000D11CF">
        <w:rPr>
          <w:rFonts w:eastAsia="Calibri" w:cs="Times New Roman"/>
          <w:szCs w:val="24"/>
        </w:rPr>
        <w:t>ś</w:t>
      </w:r>
      <w:r w:rsidRPr="000D11CF">
        <w:rPr>
          <w:rFonts w:cs="Times New Roman"/>
          <w:szCs w:val="24"/>
        </w:rPr>
        <w:t xml:space="preserve">li Inspektor nadzoru po uzgodnieniu z Projektantem </w:t>
      </w:r>
      <w:r w:rsidR="0067352E">
        <w:rPr>
          <w:rFonts w:cs="Times New Roman"/>
          <w:szCs w:val="24"/>
        </w:rPr>
        <w:br/>
      </w:r>
      <w:r w:rsidRPr="000D11CF">
        <w:rPr>
          <w:rFonts w:cs="Times New Roman"/>
          <w:szCs w:val="24"/>
        </w:rPr>
        <w:t>oraz Zamawiaj</w:t>
      </w:r>
      <w:r w:rsidRPr="000D11CF">
        <w:rPr>
          <w:rFonts w:eastAsia="Calibri" w:cs="Times New Roman"/>
          <w:szCs w:val="24"/>
        </w:rPr>
        <w:t>ą</w:t>
      </w:r>
      <w:r w:rsidRPr="000D11CF">
        <w:rPr>
          <w:rFonts w:cs="Times New Roman"/>
          <w:szCs w:val="24"/>
        </w:rPr>
        <w:t>cym - zezwoli Wykonawcy na u</w:t>
      </w:r>
      <w:r w:rsidRPr="000D11CF">
        <w:rPr>
          <w:rFonts w:eastAsia="Calibri" w:cs="Times New Roman"/>
          <w:szCs w:val="24"/>
        </w:rPr>
        <w:t>ż</w:t>
      </w:r>
      <w:r w:rsidRPr="000D11CF">
        <w:rPr>
          <w:rFonts w:cs="Times New Roman"/>
          <w:szCs w:val="24"/>
        </w:rPr>
        <w:t>ycie tych materiałów do innych robót ni</w:t>
      </w:r>
      <w:r w:rsidRPr="000D11CF">
        <w:rPr>
          <w:rFonts w:eastAsia="Calibri" w:cs="Times New Roman"/>
          <w:szCs w:val="24"/>
        </w:rPr>
        <w:t>ż</w:t>
      </w:r>
      <w:r w:rsidRPr="000D11CF">
        <w:rPr>
          <w:rFonts w:cs="Times New Roman"/>
          <w:szCs w:val="24"/>
        </w:rPr>
        <w:t xml:space="preserve"> te, dla których zostały zakupione to koszt tych materiałów zostanie przewarto</w:t>
      </w:r>
      <w:r w:rsidRPr="000D11CF">
        <w:rPr>
          <w:rFonts w:eastAsia="Calibri" w:cs="Times New Roman"/>
          <w:szCs w:val="24"/>
        </w:rPr>
        <w:t>ś</w:t>
      </w:r>
      <w:r w:rsidRPr="000D11CF">
        <w:rPr>
          <w:rFonts w:cs="Times New Roman"/>
          <w:szCs w:val="24"/>
        </w:rPr>
        <w:t xml:space="preserve">ciowany </w:t>
      </w:r>
      <w:r w:rsidR="0067352E">
        <w:rPr>
          <w:rFonts w:cs="Times New Roman"/>
          <w:szCs w:val="24"/>
        </w:rPr>
        <w:br/>
      </w:r>
      <w:r w:rsidRPr="000D11CF">
        <w:rPr>
          <w:rFonts w:cs="Times New Roman"/>
          <w:szCs w:val="24"/>
        </w:rPr>
        <w:t xml:space="preserve">przez Inspektora nadzoru.  </w:t>
      </w:r>
    </w:p>
    <w:p w14:paraId="2F9C7F4B" w14:textId="1D5D5937" w:rsidR="005E7814" w:rsidRDefault="00752717" w:rsidP="00CC64AE">
      <w:pPr>
        <w:ind w:left="-15"/>
        <w:rPr>
          <w:rFonts w:cs="Times New Roman"/>
          <w:szCs w:val="24"/>
        </w:rPr>
      </w:pPr>
      <w:r w:rsidRPr="000D11CF">
        <w:rPr>
          <w:rFonts w:cs="Times New Roman"/>
          <w:szCs w:val="24"/>
        </w:rPr>
        <w:t>Ka</w:t>
      </w:r>
      <w:r w:rsidRPr="000D11CF">
        <w:rPr>
          <w:rFonts w:eastAsia="Calibri" w:cs="Times New Roman"/>
          <w:szCs w:val="24"/>
        </w:rPr>
        <w:t>ż</w:t>
      </w:r>
      <w:r w:rsidRPr="000D11CF">
        <w:rPr>
          <w:rFonts w:cs="Times New Roman"/>
          <w:szCs w:val="24"/>
        </w:rPr>
        <w:t>dy rodzaj robót, w którym znajduj</w:t>
      </w:r>
      <w:r w:rsidRPr="000D11CF">
        <w:rPr>
          <w:rFonts w:eastAsia="Calibri" w:cs="Times New Roman"/>
          <w:szCs w:val="24"/>
        </w:rPr>
        <w:t>ą</w:t>
      </w:r>
      <w:r w:rsidRPr="000D11CF">
        <w:rPr>
          <w:rFonts w:cs="Times New Roman"/>
          <w:szCs w:val="24"/>
        </w:rPr>
        <w:t xml:space="preserve"> si</w:t>
      </w:r>
      <w:r w:rsidRPr="000D11CF">
        <w:rPr>
          <w:rFonts w:eastAsia="Calibri" w:cs="Times New Roman"/>
          <w:szCs w:val="24"/>
        </w:rPr>
        <w:t>ę</w:t>
      </w:r>
      <w:r w:rsidRPr="000D11CF">
        <w:rPr>
          <w:rFonts w:cs="Times New Roman"/>
          <w:szCs w:val="24"/>
        </w:rPr>
        <w:t xml:space="preserve"> niezbadane i nie zaakceptowane materiały, Wykonawca wykonuje na własne ryzyko, licz</w:t>
      </w:r>
      <w:r w:rsidRPr="000D11CF">
        <w:rPr>
          <w:rFonts w:eastAsia="Calibri" w:cs="Times New Roman"/>
          <w:szCs w:val="24"/>
        </w:rPr>
        <w:t>ą</w:t>
      </w:r>
      <w:r w:rsidRPr="000D11CF">
        <w:rPr>
          <w:rFonts w:cs="Times New Roman"/>
          <w:szCs w:val="24"/>
        </w:rPr>
        <w:t>c si</w:t>
      </w:r>
      <w:r w:rsidRPr="000D11CF">
        <w:rPr>
          <w:rFonts w:eastAsia="Calibri" w:cs="Times New Roman"/>
          <w:szCs w:val="24"/>
        </w:rPr>
        <w:t>ę</w:t>
      </w:r>
      <w:r w:rsidRPr="000D11CF">
        <w:rPr>
          <w:rFonts w:cs="Times New Roman"/>
          <w:szCs w:val="24"/>
        </w:rPr>
        <w:t xml:space="preserve"> z jego nie przyj</w:t>
      </w:r>
      <w:r w:rsidRPr="000D11CF">
        <w:rPr>
          <w:rFonts w:eastAsia="Calibri" w:cs="Times New Roman"/>
          <w:szCs w:val="24"/>
        </w:rPr>
        <w:t>ę</w:t>
      </w:r>
      <w:r w:rsidRPr="000D11CF">
        <w:rPr>
          <w:rFonts w:cs="Times New Roman"/>
          <w:szCs w:val="24"/>
        </w:rPr>
        <w:t xml:space="preserve">ciem i niezapłaceniem.  </w:t>
      </w:r>
    </w:p>
    <w:p w14:paraId="2134670D" w14:textId="72622FEB" w:rsidR="00A43A34" w:rsidRDefault="00A43A34" w:rsidP="00CC64AE">
      <w:pPr>
        <w:ind w:left="-15"/>
        <w:rPr>
          <w:rFonts w:cs="Times New Roman"/>
          <w:szCs w:val="24"/>
        </w:rPr>
      </w:pPr>
    </w:p>
    <w:p w14:paraId="3BD52E2D" w14:textId="7C594C16" w:rsidR="00A43A34" w:rsidRDefault="00A43A34" w:rsidP="00CC64AE">
      <w:pPr>
        <w:ind w:left="-15"/>
        <w:rPr>
          <w:rFonts w:cs="Times New Roman"/>
          <w:szCs w:val="24"/>
        </w:rPr>
      </w:pPr>
    </w:p>
    <w:p w14:paraId="08C8DCBC" w14:textId="77777777" w:rsidR="00A43A34" w:rsidRPr="000D11CF" w:rsidRDefault="00A43A34" w:rsidP="00CC64AE">
      <w:pPr>
        <w:ind w:left="-15"/>
        <w:rPr>
          <w:rFonts w:cs="Times New Roman"/>
          <w:szCs w:val="24"/>
        </w:rPr>
      </w:pPr>
    </w:p>
    <w:p w14:paraId="21CC2675" w14:textId="77777777" w:rsidR="00752717" w:rsidRPr="00575B2F" w:rsidRDefault="00752717" w:rsidP="00DA474D">
      <w:pPr>
        <w:pStyle w:val="Akapitzlist"/>
        <w:numPr>
          <w:ilvl w:val="1"/>
          <w:numId w:val="7"/>
        </w:numPr>
        <w:spacing w:before="240" w:after="240" w:line="240" w:lineRule="auto"/>
        <w:ind w:left="567" w:hanging="567"/>
        <w:rPr>
          <w:b/>
        </w:rPr>
      </w:pPr>
      <w:r w:rsidRPr="00575B2F">
        <w:rPr>
          <w:b/>
        </w:rPr>
        <w:t xml:space="preserve">Materiały szkodliwe dla otoczenia </w:t>
      </w:r>
    </w:p>
    <w:p w14:paraId="2FEC118C" w14:textId="77777777" w:rsidR="00752717" w:rsidRPr="000D11CF" w:rsidRDefault="00752717" w:rsidP="00083631">
      <w:pPr>
        <w:ind w:left="-15"/>
        <w:rPr>
          <w:rFonts w:cs="Times New Roman"/>
          <w:szCs w:val="24"/>
        </w:rPr>
      </w:pPr>
      <w:r w:rsidRPr="000D11CF">
        <w:rPr>
          <w:rFonts w:cs="Times New Roman"/>
          <w:szCs w:val="24"/>
        </w:rPr>
        <w:t>Materiały, które w sposób trwały s</w:t>
      </w:r>
      <w:r w:rsidRPr="000D11CF">
        <w:rPr>
          <w:rFonts w:eastAsia="Calibri" w:cs="Times New Roman"/>
          <w:szCs w:val="24"/>
        </w:rPr>
        <w:t>ą</w:t>
      </w:r>
      <w:r w:rsidRPr="000D11CF">
        <w:rPr>
          <w:rFonts w:cs="Times New Roman"/>
          <w:szCs w:val="24"/>
        </w:rPr>
        <w:t xml:space="preserve"> szkodliwe dla otoczenia, nie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dopuszczone </w:t>
      </w:r>
      <w:r w:rsidR="0067352E">
        <w:rPr>
          <w:rFonts w:cs="Times New Roman"/>
          <w:szCs w:val="24"/>
        </w:rPr>
        <w:br/>
      </w:r>
      <w:r w:rsidRPr="000D11CF">
        <w:rPr>
          <w:rFonts w:cs="Times New Roman"/>
          <w:szCs w:val="24"/>
        </w:rPr>
        <w:t>do u</w:t>
      </w:r>
      <w:r w:rsidRPr="000D11CF">
        <w:rPr>
          <w:rFonts w:eastAsia="Calibri" w:cs="Times New Roman"/>
          <w:szCs w:val="24"/>
        </w:rPr>
        <w:t>ż</w:t>
      </w:r>
      <w:r w:rsidRPr="000D11CF">
        <w:rPr>
          <w:rFonts w:cs="Times New Roman"/>
          <w:szCs w:val="24"/>
        </w:rPr>
        <w:t>ycia. Nie dopuszcza si</w:t>
      </w:r>
      <w:r w:rsidRPr="000D11CF">
        <w:rPr>
          <w:rFonts w:eastAsia="Calibri" w:cs="Times New Roman"/>
          <w:szCs w:val="24"/>
        </w:rPr>
        <w:t>ę</w:t>
      </w:r>
      <w:r w:rsidRPr="000D11CF">
        <w:rPr>
          <w:rFonts w:cs="Times New Roman"/>
          <w:szCs w:val="24"/>
        </w:rPr>
        <w:t xml:space="preserve"> u</w:t>
      </w:r>
      <w:r w:rsidRPr="000D11CF">
        <w:rPr>
          <w:rFonts w:eastAsia="Calibri" w:cs="Times New Roman"/>
          <w:szCs w:val="24"/>
        </w:rPr>
        <w:t>ż</w:t>
      </w:r>
      <w:r w:rsidRPr="000D11CF">
        <w:rPr>
          <w:rFonts w:cs="Times New Roman"/>
          <w:szCs w:val="24"/>
        </w:rPr>
        <w:t>ycia materiałów wywołuj</w:t>
      </w:r>
      <w:r w:rsidRPr="000D11CF">
        <w:rPr>
          <w:rFonts w:eastAsia="Calibri" w:cs="Times New Roman"/>
          <w:szCs w:val="24"/>
        </w:rPr>
        <w:t>ą</w:t>
      </w:r>
      <w:r w:rsidRPr="000D11CF">
        <w:rPr>
          <w:rFonts w:cs="Times New Roman"/>
          <w:szCs w:val="24"/>
        </w:rPr>
        <w:t xml:space="preserve">cych szkodliwe promieniowanie </w:t>
      </w:r>
      <w:r w:rsidR="0067352E">
        <w:rPr>
          <w:rFonts w:cs="Times New Roman"/>
          <w:szCs w:val="24"/>
        </w:rPr>
        <w:br/>
      </w:r>
      <w:r w:rsidRPr="000D11CF">
        <w:rPr>
          <w:rFonts w:cs="Times New Roman"/>
          <w:szCs w:val="24"/>
        </w:rPr>
        <w:t>o st</w:t>
      </w:r>
      <w:r w:rsidRPr="000D11CF">
        <w:rPr>
          <w:rFonts w:eastAsia="Calibri" w:cs="Times New Roman"/>
          <w:szCs w:val="24"/>
        </w:rPr>
        <w:t>ęż</w:t>
      </w:r>
      <w:r w:rsidRPr="000D11CF">
        <w:rPr>
          <w:rFonts w:cs="Times New Roman"/>
          <w:szCs w:val="24"/>
        </w:rPr>
        <w:t>eniu wi</w:t>
      </w:r>
      <w:r w:rsidRPr="000D11CF">
        <w:rPr>
          <w:rFonts w:eastAsia="Calibri" w:cs="Times New Roman"/>
          <w:szCs w:val="24"/>
        </w:rPr>
        <w:t>ę</w:t>
      </w:r>
      <w:r w:rsidRPr="000D11CF">
        <w:rPr>
          <w:rFonts w:cs="Times New Roman"/>
          <w:szCs w:val="24"/>
        </w:rPr>
        <w:t>kszym od dopuszczalnego, okre</w:t>
      </w:r>
      <w:r w:rsidRPr="000D11CF">
        <w:rPr>
          <w:rFonts w:eastAsia="Calibri" w:cs="Times New Roman"/>
          <w:szCs w:val="24"/>
        </w:rPr>
        <w:t>ś</w:t>
      </w:r>
      <w:r w:rsidRPr="000D11CF">
        <w:rPr>
          <w:rFonts w:cs="Times New Roman"/>
          <w:szCs w:val="24"/>
        </w:rPr>
        <w:t xml:space="preserve">lonego odpowiednimi przepisami. </w:t>
      </w:r>
    </w:p>
    <w:p w14:paraId="0E6A06CC" w14:textId="77777777" w:rsidR="00752717" w:rsidRPr="000D11CF" w:rsidRDefault="00752717" w:rsidP="00083631">
      <w:pPr>
        <w:ind w:left="-15"/>
        <w:rPr>
          <w:rFonts w:cs="Times New Roman"/>
          <w:szCs w:val="24"/>
        </w:rPr>
      </w:pPr>
      <w:r w:rsidRPr="000D11CF">
        <w:rPr>
          <w:rFonts w:cs="Times New Roman"/>
          <w:szCs w:val="24"/>
        </w:rPr>
        <w:t>Wszelkie materiały odpadowe u</w:t>
      </w:r>
      <w:r w:rsidRPr="000D11CF">
        <w:rPr>
          <w:rFonts w:eastAsia="Calibri" w:cs="Times New Roman"/>
          <w:szCs w:val="24"/>
        </w:rPr>
        <w:t>ż</w:t>
      </w:r>
      <w:r w:rsidRPr="000D11CF">
        <w:rPr>
          <w:rFonts w:cs="Times New Roman"/>
          <w:szCs w:val="24"/>
        </w:rPr>
        <w:t>yte do robót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miały </w:t>
      </w:r>
      <w:r w:rsidRPr="000D11CF">
        <w:rPr>
          <w:rFonts w:eastAsia="Calibri" w:cs="Times New Roman"/>
          <w:szCs w:val="24"/>
        </w:rPr>
        <w:t>ś</w:t>
      </w:r>
      <w:r w:rsidRPr="000D11CF">
        <w:rPr>
          <w:rFonts w:cs="Times New Roman"/>
          <w:szCs w:val="24"/>
        </w:rPr>
        <w:t>wiadectwa dopuszczenia, wydane przez uprawnion</w:t>
      </w:r>
      <w:r w:rsidRPr="000D11CF">
        <w:rPr>
          <w:rFonts w:eastAsia="Calibri" w:cs="Times New Roman"/>
          <w:szCs w:val="24"/>
        </w:rPr>
        <w:t>ą</w:t>
      </w:r>
      <w:r w:rsidRPr="000D11CF">
        <w:rPr>
          <w:rFonts w:cs="Times New Roman"/>
          <w:szCs w:val="24"/>
        </w:rPr>
        <w:t xml:space="preserve"> jednostk</w:t>
      </w:r>
      <w:r w:rsidRPr="000D11CF">
        <w:rPr>
          <w:rFonts w:eastAsia="Calibri" w:cs="Times New Roman"/>
          <w:szCs w:val="24"/>
        </w:rPr>
        <w:t>ę</w:t>
      </w:r>
      <w:r w:rsidRPr="000D11CF">
        <w:rPr>
          <w:rFonts w:cs="Times New Roman"/>
          <w:szCs w:val="24"/>
        </w:rPr>
        <w:t>, jednoznacznie okre</w:t>
      </w:r>
      <w:r w:rsidRPr="000D11CF">
        <w:rPr>
          <w:rFonts w:eastAsia="Calibri" w:cs="Times New Roman"/>
          <w:szCs w:val="24"/>
        </w:rPr>
        <w:t>ś</w:t>
      </w:r>
      <w:r w:rsidRPr="000D11CF">
        <w:rPr>
          <w:rFonts w:cs="Times New Roman"/>
          <w:szCs w:val="24"/>
        </w:rPr>
        <w:t>laj</w:t>
      </w:r>
      <w:r w:rsidRPr="000D11CF">
        <w:rPr>
          <w:rFonts w:eastAsia="Calibri" w:cs="Times New Roman"/>
          <w:szCs w:val="24"/>
        </w:rPr>
        <w:t>ą</w:t>
      </w:r>
      <w:r w:rsidRPr="000D11CF">
        <w:rPr>
          <w:rFonts w:cs="Times New Roman"/>
          <w:szCs w:val="24"/>
        </w:rPr>
        <w:t xml:space="preserve">ce brak szkodliwego oddziaływania tych materiałów na </w:t>
      </w:r>
      <w:r w:rsidRPr="000D11CF">
        <w:rPr>
          <w:rFonts w:eastAsia="Calibri" w:cs="Times New Roman"/>
          <w:szCs w:val="24"/>
        </w:rPr>
        <w:t>ś</w:t>
      </w:r>
      <w:r w:rsidRPr="000D11CF">
        <w:rPr>
          <w:rFonts w:cs="Times New Roman"/>
          <w:szCs w:val="24"/>
        </w:rPr>
        <w:t xml:space="preserve">rodowisko. </w:t>
      </w:r>
    </w:p>
    <w:p w14:paraId="149378E8" w14:textId="77777777" w:rsidR="00752717" w:rsidRPr="000D11CF" w:rsidRDefault="00752717" w:rsidP="00083631">
      <w:pPr>
        <w:ind w:left="-15"/>
        <w:rPr>
          <w:rFonts w:cs="Times New Roman"/>
          <w:szCs w:val="24"/>
        </w:rPr>
      </w:pPr>
      <w:r w:rsidRPr="000D11CF">
        <w:rPr>
          <w:rFonts w:cs="Times New Roman"/>
          <w:szCs w:val="24"/>
        </w:rPr>
        <w:t>Materiały, które s</w:t>
      </w:r>
      <w:r w:rsidRPr="000D11CF">
        <w:rPr>
          <w:rFonts w:eastAsia="Calibri" w:cs="Times New Roman"/>
          <w:szCs w:val="24"/>
        </w:rPr>
        <w:t>ą</w:t>
      </w:r>
      <w:r w:rsidRPr="000D11CF">
        <w:rPr>
          <w:rFonts w:cs="Times New Roman"/>
          <w:szCs w:val="24"/>
        </w:rPr>
        <w:t xml:space="preserve"> szkodliwe dla otoczenia tylko w czasie robót, a po zako</w:t>
      </w:r>
      <w:r w:rsidRPr="000D11CF">
        <w:rPr>
          <w:rFonts w:eastAsia="Calibri" w:cs="Times New Roman"/>
          <w:szCs w:val="24"/>
        </w:rPr>
        <w:t>ń</w:t>
      </w:r>
      <w:r w:rsidRPr="000D11CF">
        <w:rPr>
          <w:rFonts w:cs="Times New Roman"/>
          <w:szCs w:val="24"/>
        </w:rPr>
        <w:t>czeniu robót ich szkodliwo</w:t>
      </w:r>
      <w:r w:rsidRPr="000D11CF">
        <w:rPr>
          <w:rFonts w:eastAsia="Calibri" w:cs="Times New Roman"/>
          <w:szCs w:val="24"/>
        </w:rPr>
        <w:t>ść</w:t>
      </w:r>
      <w:r w:rsidRPr="000D11CF">
        <w:rPr>
          <w:rFonts w:cs="Times New Roman"/>
          <w:szCs w:val="24"/>
        </w:rPr>
        <w:t xml:space="preserve"> zanika (np. materiały pylaste), mog</w:t>
      </w:r>
      <w:r w:rsidRPr="000D11CF">
        <w:rPr>
          <w:rFonts w:eastAsia="Calibri" w:cs="Times New Roman"/>
          <w:szCs w:val="24"/>
        </w:rPr>
        <w:t>ą</w:t>
      </w:r>
      <w:r w:rsidRPr="000D11CF">
        <w:rPr>
          <w:rFonts w:cs="Times New Roman"/>
          <w:szCs w:val="24"/>
        </w:rPr>
        <w:t xml:space="preserve"> by</w:t>
      </w:r>
      <w:r w:rsidRPr="000D11CF">
        <w:rPr>
          <w:rFonts w:eastAsia="Calibri" w:cs="Times New Roman"/>
          <w:szCs w:val="24"/>
        </w:rPr>
        <w:t>ć</w:t>
      </w:r>
      <w:r w:rsidRPr="000D11CF">
        <w:rPr>
          <w:rFonts w:cs="Times New Roman"/>
          <w:szCs w:val="24"/>
        </w:rPr>
        <w:t xml:space="preserve"> u</w:t>
      </w:r>
      <w:r w:rsidRPr="000D11CF">
        <w:rPr>
          <w:rFonts w:eastAsia="Calibri" w:cs="Times New Roman"/>
          <w:szCs w:val="24"/>
        </w:rPr>
        <w:t>ż</w:t>
      </w:r>
      <w:r w:rsidRPr="000D11CF">
        <w:rPr>
          <w:rFonts w:cs="Times New Roman"/>
          <w:szCs w:val="24"/>
        </w:rPr>
        <w:t>yte pod warunkiem przestrzegania wymaga</w:t>
      </w:r>
      <w:r w:rsidRPr="000D11CF">
        <w:rPr>
          <w:rFonts w:eastAsia="Calibri" w:cs="Times New Roman"/>
          <w:szCs w:val="24"/>
        </w:rPr>
        <w:t>ń</w:t>
      </w:r>
      <w:r w:rsidRPr="000D11CF">
        <w:rPr>
          <w:rFonts w:cs="Times New Roman"/>
          <w:szCs w:val="24"/>
        </w:rPr>
        <w:t xml:space="preserve"> technologicznych wbudowania. Je</w:t>
      </w:r>
      <w:r w:rsidRPr="000D11CF">
        <w:rPr>
          <w:rFonts w:eastAsia="Calibri" w:cs="Times New Roman"/>
          <w:szCs w:val="24"/>
        </w:rPr>
        <w:t>ż</w:t>
      </w:r>
      <w:r w:rsidRPr="000D11CF">
        <w:rPr>
          <w:rFonts w:cs="Times New Roman"/>
          <w:szCs w:val="24"/>
        </w:rPr>
        <w:t>eli wymagaj</w:t>
      </w:r>
      <w:r w:rsidRPr="000D11CF">
        <w:rPr>
          <w:rFonts w:eastAsia="Calibri" w:cs="Times New Roman"/>
          <w:szCs w:val="24"/>
        </w:rPr>
        <w:t>ą</w:t>
      </w:r>
      <w:r w:rsidRPr="000D11CF">
        <w:rPr>
          <w:rFonts w:cs="Times New Roman"/>
          <w:szCs w:val="24"/>
        </w:rPr>
        <w:t xml:space="preserve"> tego odpowiednie przepisy, Zamawiaj</w:t>
      </w:r>
      <w:r w:rsidRPr="000D11CF">
        <w:rPr>
          <w:rFonts w:eastAsia="Calibri" w:cs="Times New Roman"/>
          <w:szCs w:val="24"/>
        </w:rPr>
        <w:t>ą</w:t>
      </w:r>
      <w:r w:rsidRPr="000D11CF">
        <w:rPr>
          <w:rFonts w:cs="Times New Roman"/>
          <w:szCs w:val="24"/>
        </w:rPr>
        <w:t>cy powinien otrzyma</w:t>
      </w:r>
      <w:r w:rsidRPr="000D11CF">
        <w:rPr>
          <w:rFonts w:eastAsia="Calibri" w:cs="Times New Roman"/>
          <w:szCs w:val="24"/>
        </w:rPr>
        <w:t>ć</w:t>
      </w:r>
      <w:r w:rsidRPr="000D11CF">
        <w:rPr>
          <w:rFonts w:cs="Times New Roman"/>
          <w:szCs w:val="24"/>
        </w:rPr>
        <w:t xml:space="preserve"> zgod</w:t>
      </w:r>
      <w:r w:rsidRPr="000D11CF">
        <w:rPr>
          <w:rFonts w:eastAsia="Calibri" w:cs="Times New Roman"/>
          <w:szCs w:val="24"/>
        </w:rPr>
        <w:t>ę</w:t>
      </w:r>
      <w:r w:rsidRPr="000D11CF">
        <w:rPr>
          <w:rFonts w:cs="Times New Roman"/>
          <w:szCs w:val="24"/>
        </w:rPr>
        <w:t xml:space="preserve"> na u</w:t>
      </w:r>
      <w:r w:rsidRPr="000D11CF">
        <w:rPr>
          <w:rFonts w:eastAsia="Calibri" w:cs="Times New Roman"/>
          <w:szCs w:val="24"/>
        </w:rPr>
        <w:t>ż</w:t>
      </w:r>
      <w:r w:rsidRPr="000D11CF">
        <w:rPr>
          <w:rFonts w:cs="Times New Roman"/>
          <w:szCs w:val="24"/>
        </w:rPr>
        <w:t>ycie tych materiałów od wła</w:t>
      </w:r>
      <w:r w:rsidRPr="000D11CF">
        <w:rPr>
          <w:rFonts w:eastAsia="Calibri" w:cs="Times New Roman"/>
          <w:szCs w:val="24"/>
        </w:rPr>
        <w:t>ś</w:t>
      </w:r>
      <w:r w:rsidRPr="000D11CF">
        <w:rPr>
          <w:rFonts w:cs="Times New Roman"/>
          <w:szCs w:val="24"/>
        </w:rPr>
        <w:t>ciwych organów administracji pa</w:t>
      </w:r>
      <w:r w:rsidRPr="000D11CF">
        <w:rPr>
          <w:rFonts w:eastAsia="Calibri" w:cs="Times New Roman"/>
          <w:szCs w:val="24"/>
        </w:rPr>
        <w:t>ń</w:t>
      </w:r>
      <w:r w:rsidRPr="000D11CF">
        <w:rPr>
          <w:rFonts w:cs="Times New Roman"/>
          <w:szCs w:val="24"/>
        </w:rPr>
        <w:t>stwowej. Je</w:t>
      </w:r>
      <w:r w:rsidRPr="000D11CF">
        <w:rPr>
          <w:rFonts w:eastAsia="Calibri" w:cs="Times New Roman"/>
          <w:szCs w:val="24"/>
        </w:rPr>
        <w:t>ż</w:t>
      </w:r>
      <w:r w:rsidRPr="000D11CF">
        <w:rPr>
          <w:rFonts w:cs="Times New Roman"/>
          <w:szCs w:val="24"/>
        </w:rPr>
        <w:t>eli Wykonawca u</w:t>
      </w:r>
      <w:r w:rsidRPr="000D11CF">
        <w:rPr>
          <w:rFonts w:eastAsia="Calibri" w:cs="Times New Roman"/>
          <w:szCs w:val="24"/>
        </w:rPr>
        <w:t>ż</w:t>
      </w:r>
      <w:r w:rsidRPr="000D11CF">
        <w:rPr>
          <w:rFonts w:cs="Times New Roman"/>
          <w:szCs w:val="24"/>
        </w:rPr>
        <w:t>ył materiałów szkodliwych dla otoczenia zgodnie ze Specyfikacjami, a ich u</w:t>
      </w:r>
      <w:r w:rsidRPr="000D11CF">
        <w:rPr>
          <w:rFonts w:eastAsia="Calibri" w:cs="Times New Roman"/>
          <w:szCs w:val="24"/>
        </w:rPr>
        <w:t>ż</w:t>
      </w:r>
      <w:r w:rsidRPr="000D11CF">
        <w:rPr>
          <w:rFonts w:cs="Times New Roman"/>
          <w:szCs w:val="24"/>
        </w:rPr>
        <w:t>ycie spowodowało jakiekolwiek zagro</w:t>
      </w:r>
      <w:r w:rsidRPr="000D11CF">
        <w:rPr>
          <w:rFonts w:eastAsia="Calibri" w:cs="Times New Roman"/>
          <w:szCs w:val="24"/>
        </w:rPr>
        <w:t>ż</w:t>
      </w:r>
      <w:r w:rsidRPr="000D11CF">
        <w:rPr>
          <w:rFonts w:cs="Times New Roman"/>
          <w:szCs w:val="24"/>
        </w:rPr>
        <w:t xml:space="preserve">enie </w:t>
      </w:r>
      <w:r w:rsidRPr="000D11CF">
        <w:rPr>
          <w:rFonts w:eastAsia="Calibri" w:cs="Times New Roman"/>
          <w:szCs w:val="24"/>
        </w:rPr>
        <w:t>ś</w:t>
      </w:r>
      <w:r w:rsidRPr="000D11CF">
        <w:rPr>
          <w:rFonts w:cs="Times New Roman"/>
          <w:szCs w:val="24"/>
        </w:rPr>
        <w:t>rodowiska, to konsekwencje tego poniesie Zamawiaj</w:t>
      </w:r>
      <w:r w:rsidRPr="000D11CF">
        <w:rPr>
          <w:rFonts w:eastAsia="Calibri" w:cs="Times New Roman"/>
          <w:szCs w:val="24"/>
        </w:rPr>
        <w:t>ą</w:t>
      </w:r>
      <w:r w:rsidRPr="000D11CF">
        <w:rPr>
          <w:rFonts w:cs="Times New Roman"/>
          <w:szCs w:val="24"/>
        </w:rPr>
        <w:t>cy.</w:t>
      </w:r>
    </w:p>
    <w:p w14:paraId="789229FB" w14:textId="77777777" w:rsidR="00752717" w:rsidRPr="00575B2F" w:rsidRDefault="00752717" w:rsidP="00DA474D">
      <w:pPr>
        <w:pStyle w:val="Akapitzlist"/>
        <w:numPr>
          <w:ilvl w:val="1"/>
          <w:numId w:val="7"/>
        </w:numPr>
        <w:spacing w:before="240" w:after="240" w:line="240" w:lineRule="auto"/>
        <w:ind w:left="567" w:hanging="567"/>
        <w:rPr>
          <w:b/>
        </w:rPr>
      </w:pPr>
      <w:r w:rsidRPr="00575B2F">
        <w:rPr>
          <w:b/>
        </w:rPr>
        <w:t xml:space="preserve">Wariantowe stosowanie materiałów </w:t>
      </w:r>
    </w:p>
    <w:p w14:paraId="1A6169E3" w14:textId="77777777" w:rsidR="00752717" w:rsidRPr="000D11CF" w:rsidRDefault="00752717" w:rsidP="00083631">
      <w:pPr>
        <w:spacing w:after="52"/>
        <w:ind w:left="-15"/>
        <w:rPr>
          <w:rFonts w:cs="Times New Roman"/>
          <w:szCs w:val="24"/>
        </w:rPr>
      </w:pPr>
      <w:r w:rsidRPr="000D11CF">
        <w:rPr>
          <w:rFonts w:cs="Times New Roman"/>
          <w:szCs w:val="24"/>
        </w:rPr>
        <w:t>Je</w:t>
      </w:r>
      <w:r w:rsidRPr="000D11CF">
        <w:rPr>
          <w:rFonts w:eastAsia="Calibri" w:cs="Times New Roman"/>
          <w:szCs w:val="24"/>
        </w:rPr>
        <w:t>ś</w:t>
      </w:r>
      <w:r w:rsidRPr="000D11CF">
        <w:rPr>
          <w:rFonts w:cs="Times New Roman"/>
          <w:szCs w:val="24"/>
        </w:rPr>
        <w:t>li Dokumentacja Projektowa lub ST przewiduj</w:t>
      </w:r>
      <w:r w:rsidRPr="000D11CF">
        <w:rPr>
          <w:rFonts w:eastAsia="Calibri" w:cs="Times New Roman"/>
          <w:szCs w:val="24"/>
        </w:rPr>
        <w:t>ą</w:t>
      </w:r>
      <w:r w:rsidRPr="000D11CF">
        <w:rPr>
          <w:rFonts w:cs="Times New Roman"/>
          <w:szCs w:val="24"/>
        </w:rPr>
        <w:t xml:space="preserve"> mo</w:t>
      </w:r>
      <w:r w:rsidRPr="000D11CF">
        <w:rPr>
          <w:rFonts w:eastAsia="Calibri" w:cs="Times New Roman"/>
          <w:szCs w:val="24"/>
        </w:rPr>
        <w:t>ż</w:t>
      </w:r>
      <w:r w:rsidRPr="000D11CF">
        <w:rPr>
          <w:rFonts w:cs="Times New Roman"/>
          <w:szCs w:val="24"/>
        </w:rPr>
        <w:t>liwo</w:t>
      </w:r>
      <w:r w:rsidRPr="000D11CF">
        <w:rPr>
          <w:rFonts w:eastAsia="Calibri" w:cs="Times New Roman"/>
          <w:szCs w:val="24"/>
        </w:rPr>
        <w:t>ść</w:t>
      </w:r>
      <w:r w:rsidRPr="000D11CF">
        <w:rPr>
          <w:rFonts w:cs="Times New Roman"/>
          <w:szCs w:val="24"/>
        </w:rPr>
        <w:t xml:space="preserve"> wariantowego zastosowania rodzaju materiału w wykonywanych robotach, Wykonawca powiadomi Inspektora nadzoru </w:t>
      </w:r>
      <w:r w:rsidR="0067352E">
        <w:rPr>
          <w:rFonts w:cs="Times New Roman"/>
          <w:szCs w:val="24"/>
        </w:rPr>
        <w:br/>
      </w:r>
      <w:r w:rsidRPr="000D11CF">
        <w:rPr>
          <w:rFonts w:cs="Times New Roman"/>
          <w:szCs w:val="24"/>
        </w:rPr>
        <w:t>o swoim zamiarze zastosowania innego materiału - co najmniej 3 tygodnie przed u</w:t>
      </w:r>
      <w:r w:rsidRPr="000D11CF">
        <w:rPr>
          <w:rFonts w:eastAsia="Calibri" w:cs="Times New Roman"/>
          <w:szCs w:val="24"/>
        </w:rPr>
        <w:t>ż</w:t>
      </w:r>
      <w:r w:rsidRPr="000D11CF">
        <w:rPr>
          <w:rFonts w:cs="Times New Roman"/>
          <w:szCs w:val="24"/>
        </w:rPr>
        <w:t>yciem materiału, albo w okresie dłu</w:t>
      </w:r>
      <w:r w:rsidRPr="000D11CF">
        <w:rPr>
          <w:rFonts w:eastAsia="Calibri" w:cs="Times New Roman"/>
          <w:szCs w:val="24"/>
        </w:rPr>
        <w:t>ż</w:t>
      </w:r>
      <w:r w:rsidRPr="000D11CF">
        <w:rPr>
          <w:rFonts w:cs="Times New Roman"/>
          <w:szCs w:val="24"/>
        </w:rPr>
        <w:t>szym, je</w:t>
      </w:r>
      <w:r w:rsidRPr="000D11CF">
        <w:rPr>
          <w:rFonts w:eastAsia="Calibri" w:cs="Times New Roman"/>
          <w:szCs w:val="24"/>
        </w:rPr>
        <w:t>ś</w:t>
      </w:r>
      <w:r w:rsidRPr="000D11CF">
        <w:rPr>
          <w:rFonts w:cs="Times New Roman"/>
          <w:szCs w:val="24"/>
        </w:rPr>
        <w:t>li b</w:t>
      </w:r>
      <w:r w:rsidRPr="000D11CF">
        <w:rPr>
          <w:rFonts w:eastAsia="Calibri" w:cs="Times New Roman"/>
          <w:szCs w:val="24"/>
        </w:rPr>
        <w:t>ę</w:t>
      </w:r>
      <w:r w:rsidRPr="000D11CF">
        <w:rPr>
          <w:rFonts w:cs="Times New Roman"/>
          <w:szCs w:val="24"/>
        </w:rPr>
        <w:t>dzie to wymagane dla bada</w:t>
      </w:r>
      <w:r w:rsidRPr="000D11CF">
        <w:rPr>
          <w:rFonts w:eastAsia="Calibri" w:cs="Times New Roman"/>
          <w:szCs w:val="24"/>
        </w:rPr>
        <w:t>ń</w:t>
      </w:r>
      <w:r w:rsidRPr="000D11CF">
        <w:rPr>
          <w:rFonts w:cs="Times New Roman"/>
          <w:szCs w:val="24"/>
        </w:rPr>
        <w:t xml:space="preserve"> prowadzonych przez Inspektora nadzoru. Wybrany i zaakceptowany rodzaj materiału nie mo</w:t>
      </w:r>
      <w:r w:rsidRPr="000D11CF">
        <w:rPr>
          <w:rFonts w:eastAsia="Calibri" w:cs="Times New Roman"/>
          <w:szCs w:val="24"/>
        </w:rPr>
        <w:t>ż</w:t>
      </w:r>
      <w:r w:rsidRPr="000D11CF">
        <w:rPr>
          <w:rFonts w:cs="Times New Roman"/>
          <w:szCs w:val="24"/>
        </w:rPr>
        <w:t>e by</w:t>
      </w:r>
      <w:r w:rsidRPr="000D11CF">
        <w:rPr>
          <w:rFonts w:eastAsia="Calibri" w:cs="Times New Roman"/>
          <w:szCs w:val="24"/>
        </w:rPr>
        <w:t>ć</w:t>
      </w:r>
      <w:r w:rsidRPr="000D11CF">
        <w:rPr>
          <w:rFonts w:cs="Times New Roman"/>
          <w:szCs w:val="24"/>
        </w:rPr>
        <w:t xml:space="preserve"> pó</w:t>
      </w:r>
      <w:r w:rsidRPr="000D11CF">
        <w:rPr>
          <w:rFonts w:eastAsia="Calibri" w:cs="Times New Roman"/>
          <w:szCs w:val="24"/>
        </w:rPr>
        <w:t>ź</w:t>
      </w:r>
      <w:r w:rsidRPr="000D11CF">
        <w:rPr>
          <w:rFonts w:cs="Times New Roman"/>
          <w:szCs w:val="24"/>
        </w:rPr>
        <w:t>niej zmieniany</w:t>
      </w:r>
      <w:r w:rsidRPr="000D11CF">
        <w:rPr>
          <w:rFonts w:cs="Times New Roman"/>
          <w:color w:val="FF0000"/>
          <w:szCs w:val="24"/>
        </w:rPr>
        <w:t xml:space="preserve"> </w:t>
      </w:r>
      <w:r w:rsidRPr="000D11CF">
        <w:rPr>
          <w:rFonts w:cs="Times New Roman"/>
          <w:szCs w:val="24"/>
        </w:rPr>
        <w:t xml:space="preserve">bez zgody Inspektora nadzoru. </w:t>
      </w:r>
    </w:p>
    <w:p w14:paraId="2627EBEE" w14:textId="77777777" w:rsidR="00752717" w:rsidRPr="000D11CF" w:rsidRDefault="00752717" w:rsidP="00AD2AB2">
      <w:pPr>
        <w:pStyle w:val="Nagwek2"/>
        <w:numPr>
          <w:ilvl w:val="0"/>
          <w:numId w:val="7"/>
        </w:numPr>
      </w:pPr>
      <w:r>
        <w:t>Sprzęt</w:t>
      </w:r>
    </w:p>
    <w:p w14:paraId="6492C15B" w14:textId="77777777" w:rsidR="004A2CEF" w:rsidRPr="004A2CEF" w:rsidRDefault="004A2CEF">
      <w:pPr>
        <w:pStyle w:val="Akapitzlist"/>
        <w:keepNext/>
        <w:keepLines/>
        <w:numPr>
          <w:ilvl w:val="0"/>
          <w:numId w:val="13"/>
        </w:numPr>
        <w:spacing w:before="240" w:after="240" w:line="240" w:lineRule="auto"/>
        <w:contextualSpacing w:val="0"/>
        <w:outlineLvl w:val="2"/>
        <w:rPr>
          <w:rFonts w:cs="Times New Roman"/>
          <w:b/>
          <w:vanish/>
          <w:u w:color="000000"/>
          <w:lang w:eastAsia="en-US"/>
        </w:rPr>
      </w:pPr>
    </w:p>
    <w:p w14:paraId="6D10AD3A" w14:textId="77777777" w:rsidR="00752717" w:rsidRPr="00575B2F" w:rsidRDefault="00752717" w:rsidP="00DA474D">
      <w:pPr>
        <w:pStyle w:val="Akapitzlist"/>
        <w:numPr>
          <w:ilvl w:val="1"/>
          <w:numId w:val="7"/>
        </w:numPr>
        <w:spacing w:before="240" w:after="240" w:line="240" w:lineRule="auto"/>
        <w:ind w:left="567" w:hanging="567"/>
        <w:rPr>
          <w:b/>
        </w:rPr>
      </w:pPr>
      <w:r w:rsidRPr="00575B2F">
        <w:rPr>
          <w:b/>
        </w:rPr>
        <w:t xml:space="preserve">Ogólne wymagania dotyczące sprzętu </w:t>
      </w:r>
    </w:p>
    <w:p w14:paraId="33D27CDD" w14:textId="77777777" w:rsidR="00752717" w:rsidRPr="000D11CF" w:rsidRDefault="00752717" w:rsidP="00083631">
      <w:pPr>
        <w:ind w:left="-15"/>
        <w:rPr>
          <w:rFonts w:cs="Times New Roman"/>
          <w:szCs w:val="24"/>
        </w:rPr>
      </w:pPr>
      <w:r w:rsidRPr="000D11CF">
        <w:rPr>
          <w:rFonts w:cs="Times New Roman"/>
          <w:szCs w:val="24"/>
        </w:rPr>
        <w:t>Wykonawca zobowi</w:t>
      </w:r>
      <w:r w:rsidRPr="000D11CF">
        <w:rPr>
          <w:rFonts w:eastAsia="Calibri" w:cs="Times New Roman"/>
          <w:szCs w:val="24"/>
        </w:rPr>
        <w:t>ą</w:t>
      </w:r>
      <w:r w:rsidRPr="000D11CF">
        <w:rPr>
          <w:rFonts w:cs="Times New Roman"/>
          <w:szCs w:val="24"/>
        </w:rPr>
        <w:t>zany jest do u</w:t>
      </w:r>
      <w:r w:rsidRPr="000D11CF">
        <w:rPr>
          <w:rFonts w:eastAsia="Calibri" w:cs="Times New Roman"/>
          <w:szCs w:val="24"/>
        </w:rPr>
        <w:t>ż</w:t>
      </w:r>
      <w:r w:rsidRPr="000D11CF">
        <w:rPr>
          <w:rFonts w:cs="Times New Roman"/>
          <w:szCs w:val="24"/>
        </w:rPr>
        <w:t>ywania tylko takiego sprz</w:t>
      </w:r>
      <w:r w:rsidRPr="000D11CF">
        <w:rPr>
          <w:rFonts w:eastAsia="Calibri" w:cs="Times New Roman"/>
          <w:szCs w:val="24"/>
        </w:rPr>
        <w:t>ę</w:t>
      </w:r>
      <w:r w:rsidRPr="000D11CF">
        <w:rPr>
          <w:rFonts w:cs="Times New Roman"/>
          <w:szCs w:val="24"/>
        </w:rPr>
        <w:t>tu, który nie spowoduje niekorzystnego wpływu na jako</w:t>
      </w:r>
      <w:r w:rsidRPr="000D11CF">
        <w:rPr>
          <w:rFonts w:eastAsia="Calibri" w:cs="Times New Roman"/>
          <w:szCs w:val="24"/>
        </w:rPr>
        <w:t>ść</w:t>
      </w:r>
      <w:r w:rsidRPr="000D11CF">
        <w:rPr>
          <w:rFonts w:cs="Times New Roman"/>
          <w:szCs w:val="24"/>
        </w:rPr>
        <w:t xml:space="preserve"> wykonywanych robót. Sprz</w:t>
      </w:r>
      <w:r w:rsidRPr="000D11CF">
        <w:rPr>
          <w:rFonts w:eastAsia="Calibri" w:cs="Times New Roman"/>
          <w:szCs w:val="24"/>
        </w:rPr>
        <w:t>ę</w:t>
      </w:r>
      <w:r w:rsidRPr="000D11CF">
        <w:rPr>
          <w:rFonts w:cs="Times New Roman"/>
          <w:szCs w:val="24"/>
        </w:rPr>
        <w:t>t u</w:t>
      </w:r>
      <w:r w:rsidRPr="000D11CF">
        <w:rPr>
          <w:rFonts w:eastAsia="Calibri" w:cs="Times New Roman"/>
          <w:szCs w:val="24"/>
        </w:rPr>
        <w:t>ż</w:t>
      </w:r>
      <w:r w:rsidRPr="000D11CF">
        <w:rPr>
          <w:rFonts w:cs="Times New Roman"/>
          <w:szCs w:val="24"/>
        </w:rPr>
        <w:t>ywany do robót powinien by</w:t>
      </w:r>
      <w:r w:rsidRPr="000D11CF">
        <w:rPr>
          <w:rFonts w:eastAsia="Calibri" w:cs="Times New Roman"/>
          <w:szCs w:val="24"/>
        </w:rPr>
        <w:t>ć</w:t>
      </w:r>
      <w:r w:rsidRPr="000D11CF">
        <w:rPr>
          <w:rFonts w:cs="Times New Roman"/>
          <w:szCs w:val="24"/>
        </w:rPr>
        <w:t xml:space="preserve"> zgodny z ofert</w:t>
      </w:r>
      <w:r w:rsidRPr="000D11CF">
        <w:rPr>
          <w:rFonts w:eastAsia="Calibri" w:cs="Times New Roman"/>
          <w:szCs w:val="24"/>
        </w:rPr>
        <w:t>ą</w:t>
      </w:r>
      <w:r w:rsidRPr="000D11CF">
        <w:rPr>
          <w:rFonts w:cs="Times New Roman"/>
          <w:szCs w:val="24"/>
        </w:rPr>
        <w:t xml:space="preserve"> Wykonawcy i odpowiada</w:t>
      </w:r>
      <w:r w:rsidRPr="000D11CF">
        <w:rPr>
          <w:rFonts w:eastAsia="Calibri" w:cs="Times New Roman"/>
          <w:szCs w:val="24"/>
        </w:rPr>
        <w:t>ć</w:t>
      </w:r>
      <w:r w:rsidRPr="000D11CF">
        <w:rPr>
          <w:rFonts w:cs="Times New Roman"/>
          <w:szCs w:val="24"/>
        </w:rPr>
        <w:t xml:space="preserve"> pod wzgl</w:t>
      </w:r>
      <w:r w:rsidRPr="000D11CF">
        <w:rPr>
          <w:rFonts w:eastAsia="Calibri" w:cs="Times New Roman"/>
          <w:szCs w:val="24"/>
        </w:rPr>
        <w:t>ę</w:t>
      </w:r>
      <w:r w:rsidRPr="000D11CF">
        <w:rPr>
          <w:rFonts w:cs="Times New Roman"/>
          <w:szCs w:val="24"/>
        </w:rPr>
        <w:t>dem typów i ilo</w:t>
      </w:r>
      <w:r w:rsidRPr="000D11CF">
        <w:rPr>
          <w:rFonts w:eastAsia="Calibri" w:cs="Times New Roman"/>
          <w:szCs w:val="24"/>
        </w:rPr>
        <w:t>ś</w:t>
      </w:r>
      <w:r w:rsidRPr="000D11CF">
        <w:rPr>
          <w:rFonts w:cs="Times New Roman"/>
          <w:szCs w:val="24"/>
        </w:rPr>
        <w:t xml:space="preserve">ci wskazaniom zawartym w ST, PZJ lub projekcie organizacji robót zaakceptowanym przez Inspektora </w:t>
      </w:r>
      <w:r w:rsidRPr="000D11CF">
        <w:rPr>
          <w:rFonts w:cs="Times New Roman"/>
          <w:szCs w:val="24"/>
        </w:rPr>
        <w:lastRenderedPageBreak/>
        <w:t>nadzoru. W przypadku braku ustale</w:t>
      </w:r>
      <w:r w:rsidRPr="000D11CF">
        <w:rPr>
          <w:rFonts w:eastAsia="Calibri" w:cs="Times New Roman"/>
          <w:szCs w:val="24"/>
        </w:rPr>
        <w:t>ń</w:t>
      </w:r>
      <w:r w:rsidRPr="000D11CF">
        <w:rPr>
          <w:rFonts w:cs="Times New Roman"/>
          <w:szCs w:val="24"/>
        </w:rPr>
        <w:t xml:space="preserve"> w takich dokumentach sprz</w:t>
      </w:r>
      <w:r w:rsidRPr="000D11CF">
        <w:rPr>
          <w:rFonts w:eastAsia="Calibri" w:cs="Times New Roman"/>
          <w:szCs w:val="24"/>
        </w:rPr>
        <w:t>ę</w:t>
      </w:r>
      <w:r w:rsidRPr="000D11CF">
        <w:rPr>
          <w:rFonts w:cs="Times New Roman"/>
          <w:szCs w:val="24"/>
        </w:rPr>
        <w:t>t powinien by</w:t>
      </w:r>
      <w:r w:rsidRPr="000D11CF">
        <w:rPr>
          <w:rFonts w:eastAsia="Calibri" w:cs="Times New Roman"/>
          <w:szCs w:val="24"/>
        </w:rPr>
        <w:t>ć</w:t>
      </w:r>
      <w:r w:rsidRPr="000D11CF">
        <w:rPr>
          <w:rFonts w:cs="Times New Roman"/>
          <w:szCs w:val="24"/>
        </w:rPr>
        <w:t xml:space="preserve"> uzgodniony i zaakceptowany przez Inspektora nadzoru. </w:t>
      </w:r>
    </w:p>
    <w:p w14:paraId="2D0CE841" w14:textId="77777777" w:rsidR="00752717" w:rsidRPr="000D11CF" w:rsidRDefault="00752717" w:rsidP="00083631">
      <w:pPr>
        <w:ind w:left="-15"/>
        <w:rPr>
          <w:rFonts w:cs="Times New Roman"/>
          <w:szCs w:val="24"/>
        </w:rPr>
      </w:pPr>
      <w:r w:rsidRPr="000D11CF">
        <w:rPr>
          <w:rFonts w:cs="Times New Roman"/>
          <w:szCs w:val="24"/>
        </w:rPr>
        <w:t>Liczba i wydajno</w:t>
      </w:r>
      <w:r w:rsidRPr="000D11CF">
        <w:rPr>
          <w:rFonts w:eastAsia="Calibri" w:cs="Times New Roman"/>
          <w:szCs w:val="24"/>
        </w:rPr>
        <w:t>ść</w:t>
      </w:r>
      <w:r w:rsidRPr="000D11CF">
        <w:rPr>
          <w:rFonts w:cs="Times New Roman"/>
          <w:szCs w:val="24"/>
        </w:rPr>
        <w:t xml:space="preserve"> sprz</w:t>
      </w:r>
      <w:r w:rsidRPr="000D11CF">
        <w:rPr>
          <w:rFonts w:eastAsia="Calibri" w:cs="Times New Roman"/>
          <w:szCs w:val="24"/>
        </w:rPr>
        <w:t>ę</w:t>
      </w:r>
      <w:r w:rsidRPr="000D11CF">
        <w:rPr>
          <w:rFonts w:cs="Times New Roman"/>
          <w:szCs w:val="24"/>
        </w:rPr>
        <w:t>tu b</w:t>
      </w:r>
      <w:r w:rsidRPr="000D11CF">
        <w:rPr>
          <w:rFonts w:eastAsia="Calibri" w:cs="Times New Roman"/>
          <w:szCs w:val="24"/>
        </w:rPr>
        <w:t>ę</w:t>
      </w:r>
      <w:r w:rsidRPr="000D11CF">
        <w:rPr>
          <w:rFonts w:cs="Times New Roman"/>
          <w:szCs w:val="24"/>
        </w:rPr>
        <w:t>dzie gwarantowa</w:t>
      </w:r>
      <w:r w:rsidRPr="000D11CF">
        <w:rPr>
          <w:rFonts w:eastAsia="Calibri" w:cs="Times New Roman"/>
          <w:szCs w:val="24"/>
        </w:rPr>
        <w:t>ć</w:t>
      </w:r>
      <w:r w:rsidRPr="000D11CF">
        <w:rPr>
          <w:rFonts w:cs="Times New Roman"/>
          <w:szCs w:val="24"/>
        </w:rPr>
        <w:t xml:space="preserve"> przeprowadzenie robót zgodnie z zasadami okre</w:t>
      </w:r>
      <w:r w:rsidRPr="000D11CF">
        <w:rPr>
          <w:rFonts w:eastAsia="Calibri" w:cs="Times New Roman"/>
          <w:szCs w:val="24"/>
        </w:rPr>
        <w:t>ś</w:t>
      </w:r>
      <w:r w:rsidRPr="000D11CF">
        <w:rPr>
          <w:rFonts w:cs="Times New Roman"/>
          <w:szCs w:val="24"/>
        </w:rPr>
        <w:t>lonymi w Dokumentacji Projektowej, ST i wskazaniach Inspektora nadzoru w terminie przewidzianym umow</w:t>
      </w:r>
      <w:r w:rsidRPr="000D11CF">
        <w:rPr>
          <w:rFonts w:eastAsia="Calibri" w:cs="Times New Roman"/>
          <w:szCs w:val="24"/>
        </w:rPr>
        <w:t>ą</w:t>
      </w:r>
      <w:r w:rsidRPr="000D11CF">
        <w:rPr>
          <w:rFonts w:cs="Times New Roman"/>
          <w:szCs w:val="24"/>
        </w:rPr>
        <w:t xml:space="preserve">. </w:t>
      </w:r>
    </w:p>
    <w:p w14:paraId="6336C167" w14:textId="77777777" w:rsidR="00752717" w:rsidRPr="000D11CF" w:rsidRDefault="00752717" w:rsidP="00083631">
      <w:pPr>
        <w:ind w:left="-15"/>
        <w:rPr>
          <w:rFonts w:cs="Times New Roman"/>
          <w:szCs w:val="24"/>
        </w:rPr>
      </w:pPr>
      <w:r w:rsidRPr="000D11CF">
        <w:rPr>
          <w:rFonts w:cs="Times New Roman"/>
          <w:szCs w:val="24"/>
        </w:rPr>
        <w:t>Sprz</w:t>
      </w:r>
      <w:r w:rsidRPr="000D11CF">
        <w:rPr>
          <w:rFonts w:eastAsia="Calibri" w:cs="Times New Roman"/>
          <w:szCs w:val="24"/>
        </w:rPr>
        <w:t>ę</w:t>
      </w:r>
      <w:r w:rsidRPr="000D11CF">
        <w:rPr>
          <w:rFonts w:cs="Times New Roman"/>
          <w:szCs w:val="24"/>
        </w:rPr>
        <w:t>t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cy własno</w:t>
      </w:r>
      <w:r w:rsidRPr="000D11CF">
        <w:rPr>
          <w:rFonts w:eastAsia="Calibri" w:cs="Times New Roman"/>
          <w:szCs w:val="24"/>
        </w:rPr>
        <w:t>ś</w:t>
      </w:r>
      <w:r w:rsidRPr="000D11CF">
        <w:rPr>
          <w:rFonts w:cs="Times New Roman"/>
          <w:szCs w:val="24"/>
        </w:rPr>
        <w:t>ci</w:t>
      </w:r>
      <w:r w:rsidRPr="000D11CF">
        <w:rPr>
          <w:rFonts w:eastAsia="Calibri" w:cs="Times New Roman"/>
          <w:szCs w:val="24"/>
        </w:rPr>
        <w:t>ą</w:t>
      </w:r>
      <w:r w:rsidRPr="000D11CF">
        <w:rPr>
          <w:rFonts w:cs="Times New Roman"/>
          <w:szCs w:val="24"/>
        </w:rPr>
        <w:t xml:space="preserve"> Wykonawcy lub wynaj</w:t>
      </w:r>
      <w:r w:rsidRPr="000D11CF">
        <w:rPr>
          <w:rFonts w:eastAsia="Calibri" w:cs="Times New Roman"/>
          <w:szCs w:val="24"/>
        </w:rPr>
        <w:t>ę</w:t>
      </w:r>
      <w:r w:rsidRPr="000D11CF">
        <w:rPr>
          <w:rFonts w:cs="Times New Roman"/>
          <w:szCs w:val="24"/>
        </w:rPr>
        <w:t>ty do wykonania robót ma by</w:t>
      </w:r>
      <w:r w:rsidRPr="000D11CF">
        <w:rPr>
          <w:rFonts w:eastAsia="Calibri" w:cs="Times New Roman"/>
          <w:szCs w:val="24"/>
        </w:rPr>
        <w:t>ć</w:t>
      </w:r>
      <w:r w:rsidRPr="000D11CF">
        <w:rPr>
          <w:rFonts w:cs="Times New Roman"/>
          <w:szCs w:val="24"/>
        </w:rPr>
        <w:t xml:space="preserve"> utrzymywany w dobrym stanie i gotowo</w:t>
      </w:r>
      <w:r w:rsidRPr="000D11CF">
        <w:rPr>
          <w:rFonts w:eastAsia="Calibri" w:cs="Times New Roman"/>
          <w:szCs w:val="24"/>
        </w:rPr>
        <w:t>ś</w:t>
      </w:r>
      <w:r w:rsidRPr="000D11CF">
        <w:rPr>
          <w:rFonts w:cs="Times New Roman"/>
          <w:szCs w:val="24"/>
        </w:rPr>
        <w:t>ci do pracy. B</w:t>
      </w:r>
      <w:r w:rsidRPr="000D11CF">
        <w:rPr>
          <w:rFonts w:eastAsia="Calibri" w:cs="Times New Roman"/>
          <w:szCs w:val="24"/>
        </w:rPr>
        <w:t>ę</w:t>
      </w:r>
      <w:r w:rsidRPr="000D11CF">
        <w:rPr>
          <w:rFonts w:cs="Times New Roman"/>
          <w:szCs w:val="24"/>
        </w:rPr>
        <w:t xml:space="preserve">dzie on zgodny z normami ochrony </w:t>
      </w:r>
      <w:r w:rsidRPr="000D11CF">
        <w:rPr>
          <w:rFonts w:eastAsia="Calibri" w:cs="Times New Roman"/>
          <w:szCs w:val="24"/>
        </w:rPr>
        <w:t>ś</w:t>
      </w:r>
      <w:r w:rsidRPr="000D11CF">
        <w:rPr>
          <w:rFonts w:cs="Times New Roman"/>
          <w:szCs w:val="24"/>
        </w:rPr>
        <w:t>rodowiska i przepisami dotycz</w:t>
      </w:r>
      <w:r w:rsidRPr="000D11CF">
        <w:rPr>
          <w:rFonts w:eastAsia="Calibri" w:cs="Times New Roman"/>
          <w:szCs w:val="24"/>
        </w:rPr>
        <w:t>ą</w:t>
      </w:r>
      <w:r w:rsidRPr="000D11CF">
        <w:rPr>
          <w:rFonts w:cs="Times New Roman"/>
          <w:szCs w:val="24"/>
        </w:rPr>
        <w:t>cymi jego u</w:t>
      </w:r>
      <w:r w:rsidRPr="000D11CF">
        <w:rPr>
          <w:rFonts w:eastAsia="Calibri" w:cs="Times New Roman"/>
          <w:szCs w:val="24"/>
        </w:rPr>
        <w:t>ż</w:t>
      </w:r>
      <w:r w:rsidRPr="000D11CF">
        <w:rPr>
          <w:rFonts w:cs="Times New Roman"/>
          <w:szCs w:val="24"/>
        </w:rPr>
        <w:t xml:space="preserve">ytkowania. </w:t>
      </w:r>
    </w:p>
    <w:p w14:paraId="46A68AAC" w14:textId="77777777" w:rsidR="00752717" w:rsidRPr="000D11CF" w:rsidRDefault="00752717" w:rsidP="00083631">
      <w:pPr>
        <w:ind w:left="-15"/>
        <w:rPr>
          <w:rFonts w:cs="Times New Roman"/>
          <w:szCs w:val="24"/>
        </w:rPr>
      </w:pPr>
      <w:r w:rsidRPr="000D11CF">
        <w:rPr>
          <w:rFonts w:cs="Times New Roman"/>
          <w:szCs w:val="24"/>
        </w:rPr>
        <w:t>Wykonawca dostarczy Inspektorowi nadzoru kopie dokumentów potwierdzaj</w:t>
      </w:r>
      <w:r w:rsidRPr="000D11CF">
        <w:rPr>
          <w:rFonts w:eastAsia="Calibri" w:cs="Times New Roman"/>
          <w:szCs w:val="24"/>
        </w:rPr>
        <w:t>ą</w:t>
      </w:r>
      <w:r w:rsidRPr="000D11CF">
        <w:rPr>
          <w:rFonts w:cs="Times New Roman"/>
          <w:szCs w:val="24"/>
        </w:rPr>
        <w:t>cych dopuszczenie sprz</w:t>
      </w:r>
      <w:r w:rsidRPr="000D11CF">
        <w:rPr>
          <w:rFonts w:eastAsia="Calibri" w:cs="Times New Roman"/>
          <w:szCs w:val="24"/>
        </w:rPr>
        <w:t>ę</w:t>
      </w:r>
      <w:r w:rsidRPr="000D11CF">
        <w:rPr>
          <w:rFonts w:cs="Times New Roman"/>
          <w:szCs w:val="24"/>
        </w:rPr>
        <w:t>tu do u</w:t>
      </w:r>
      <w:r w:rsidRPr="000D11CF">
        <w:rPr>
          <w:rFonts w:eastAsia="Calibri" w:cs="Times New Roman"/>
          <w:szCs w:val="24"/>
        </w:rPr>
        <w:t>ż</w:t>
      </w:r>
      <w:r w:rsidRPr="000D11CF">
        <w:rPr>
          <w:rFonts w:cs="Times New Roman"/>
          <w:szCs w:val="24"/>
        </w:rPr>
        <w:t xml:space="preserve">ytkowania, tam gdzie jest to wymagane przepisami. </w:t>
      </w:r>
    </w:p>
    <w:p w14:paraId="7E22C4CB" w14:textId="77777777" w:rsidR="00752717" w:rsidRPr="000D11CF" w:rsidRDefault="00752717" w:rsidP="00083631">
      <w:pPr>
        <w:ind w:left="-15"/>
        <w:rPr>
          <w:rFonts w:cs="Times New Roman"/>
          <w:szCs w:val="24"/>
        </w:rPr>
      </w:pPr>
      <w:r w:rsidRPr="000D11CF">
        <w:rPr>
          <w:rFonts w:cs="Times New Roman"/>
          <w:szCs w:val="24"/>
        </w:rPr>
        <w:t>Je</w:t>
      </w:r>
      <w:r w:rsidRPr="000D11CF">
        <w:rPr>
          <w:rFonts w:eastAsia="Calibri" w:cs="Times New Roman"/>
          <w:szCs w:val="24"/>
        </w:rPr>
        <w:t>ż</w:t>
      </w:r>
      <w:r w:rsidRPr="000D11CF">
        <w:rPr>
          <w:rFonts w:cs="Times New Roman"/>
          <w:szCs w:val="24"/>
        </w:rPr>
        <w:t>eli Dokumentacja Projektowa lub ST przewiduj</w:t>
      </w:r>
      <w:r w:rsidRPr="000D11CF">
        <w:rPr>
          <w:rFonts w:eastAsia="Calibri" w:cs="Times New Roman"/>
          <w:szCs w:val="24"/>
        </w:rPr>
        <w:t>ą</w:t>
      </w:r>
      <w:r w:rsidRPr="000D11CF">
        <w:rPr>
          <w:rFonts w:cs="Times New Roman"/>
          <w:szCs w:val="24"/>
        </w:rPr>
        <w:t xml:space="preserve"> mo</w:t>
      </w:r>
      <w:r w:rsidRPr="000D11CF">
        <w:rPr>
          <w:rFonts w:eastAsia="Calibri" w:cs="Times New Roman"/>
          <w:szCs w:val="24"/>
        </w:rPr>
        <w:t>ż</w:t>
      </w:r>
      <w:r w:rsidRPr="000D11CF">
        <w:rPr>
          <w:rFonts w:cs="Times New Roman"/>
          <w:szCs w:val="24"/>
        </w:rPr>
        <w:t>liwo</w:t>
      </w:r>
      <w:r w:rsidRPr="000D11CF">
        <w:rPr>
          <w:rFonts w:eastAsia="Calibri" w:cs="Times New Roman"/>
          <w:szCs w:val="24"/>
        </w:rPr>
        <w:t>ść</w:t>
      </w:r>
      <w:r w:rsidRPr="000D11CF">
        <w:rPr>
          <w:rFonts w:cs="Times New Roman"/>
          <w:szCs w:val="24"/>
        </w:rPr>
        <w:t xml:space="preserve"> wariantowego u</w:t>
      </w:r>
      <w:r w:rsidRPr="000D11CF">
        <w:rPr>
          <w:rFonts w:eastAsia="Calibri" w:cs="Times New Roman"/>
          <w:szCs w:val="24"/>
        </w:rPr>
        <w:t>ż</w:t>
      </w:r>
      <w:r w:rsidRPr="000D11CF">
        <w:rPr>
          <w:rFonts w:cs="Times New Roman"/>
          <w:szCs w:val="24"/>
        </w:rPr>
        <w:t>ycia sprz</w:t>
      </w:r>
      <w:r w:rsidRPr="000D11CF">
        <w:rPr>
          <w:rFonts w:eastAsia="Calibri" w:cs="Times New Roman"/>
          <w:szCs w:val="24"/>
        </w:rPr>
        <w:t>ę</w:t>
      </w:r>
      <w:r w:rsidRPr="000D11CF">
        <w:rPr>
          <w:rFonts w:cs="Times New Roman"/>
          <w:szCs w:val="24"/>
        </w:rPr>
        <w:t>tu przy wykonywanych robotach, Wykonawca powiadomi Inspektora nadzoru o swoim zamiarze wyboru i uzyska jego akceptacj</w:t>
      </w:r>
      <w:r w:rsidRPr="000D11CF">
        <w:rPr>
          <w:rFonts w:eastAsia="Calibri" w:cs="Times New Roman"/>
          <w:szCs w:val="24"/>
        </w:rPr>
        <w:t>ę</w:t>
      </w:r>
      <w:r w:rsidRPr="000D11CF">
        <w:rPr>
          <w:rFonts w:cs="Times New Roman"/>
          <w:szCs w:val="24"/>
        </w:rPr>
        <w:t xml:space="preserve"> przed u</w:t>
      </w:r>
      <w:r w:rsidRPr="000D11CF">
        <w:rPr>
          <w:rFonts w:eastAsia="Calibri" w:cs="Times New Roman"/>
          <w:szCs w:val="24"/>
        </w:rPr>
        <w:t>ż</w:t>
      </w:r>
      <w:r w:rsidRPr="000D11CF">
        <w:rPr>
          <w:rFonts w:cs="Times New Roman"/>
          <w:szCs w:val="24"/>
        </w:rPr>
        <w:t>yciem sprz</w:t>
      </w:r>
      <w:r w:rsidRPr="000D11CF">
        <w:rPr>
          <w:rFonts w:eastAsia="Calibri" w:cs="Times New Roman"/>
          <w:szCs w:val="24"/>
        </w:rPr>
        <w:t>ę</w:t>
      </w:r>
      <w:r w:rsidRPr="000D11CF">
        <w:rPr>
          <w:rFonts w:cs="Times New Roman"/>
          <w:szCs w:val="24"/>
        </w:rPr>
        <w:t>tu. Wybrany sprz</w:t>
      </w:r>
      <w:r w:rsidRPr="000D11CF">
        <w:rPr>
          <w:rFonts w:eastAsia="Calibri" w:cs="Times New Roman"/>
          <w:szCs w:val="24"/>
        </w:rPr>
        <w:t>ę</w:t>
      </w:r>
      <w:r w:rsidRPr="000D11CF">
        <w:rPr>
          <w:rFonts w:cs="Times New Roman"/>
          <w:szCs w:val="24"/>
        </w:rPr>
        <w:t xml:space="preserve">t, </w:t>
      </w:r>
      <w:r w:rsidR="0067352E">
        <w:rPr>
          <w:rFonts w:cs="Times New Roman"/>
          <w:szCs w:val="24"/>
        </w:rPr>
        <w:br/>
      </w:r>
      <w:r w:rsidRPr="000D11CF">
        <w:rPr>
          <w:rFonts w:cs="Times New Roman"/>
          <w:szCs w:val="24"/>
        </w:rPr>
        <w:t>po akceptacji Inspektora nadzoru, nie mo</w:t>
      </w:r>
      <w:r w:rsidRPr="000D11CF">
        <w:rPr>
          <w:rFonts w:eastAsia="Calibri" w:cs="Times New Roman"/>
          <w:szCs w:val="24"/>
        </w:rPr>
        <w:t>ż</w:t>
      </w:r>
      <w:r w:rsidRPr="000D11CF">
        <w:rPr>
          <w:rFonts w:cs="Times New Roman"/>
          <w:szCs w:val="24"/>
        </w:rPr>
        <w:t>e by</w:t>
      </w:r>
      <w:r w:rsidRPr="000D11CF">
        <w:rPr>
          <w:rFonts w:eastAsia="Calibri" w:cs="Times New Roman"/>
          <w:szCs w:val="24"/>
        </w:rPr>
        <w:t>ć</w:t>
      </w:r>
      <w:r w:rsidRPr="000D11CF">
        <w:rPr>
          <w:rFonts w:cs="Times New Roman"/>
          <w:szCs w:val="24"/>
        </w:rPr>
        <w:t xml:space="preserve"> pó</w:t>
      </w:r>
      <w:r w:rsidRPr="000D11CF">
        <w:rPr>
          <w:rFonts w:eastAsia="Calibri" w:cs="Times New Roman"/>
          <w:szCs w:val="24"/>
        </w:rPr>
        <w:t>ź</w:t>
      </w:r>
      <w:r w:rsidRPr="000D11CF">
        <w:rPr>
          <w:rFonts w:cs="Times New Roman"/>
          <w:szCs w:val="24"/>
        </w:rPr>
        <w:t xml:space="preserve">niej zmieniany bez jego zgody. </w:t>
      </w:r>
    </w:p>
    <w:p w14:paraId="16E4978F" w14:textId="77777777" w:rsidR="00DB34B2" w:rsidRPr="000D11CF" w:rsidRDefault="00752717" w:rsidP="00F57EDA">
      <w:pPr>
        <w:ind w:left="-15"/>
        <w:rPr>
          <w:rFonts w:cs="Times New Roman"/>
          <w:szCs w:val="24"/>
        </w:rPr>
      </w:pPr>
      <w:r w:rsidRPr="000D11CF">
        <w:rPr>
          <w:rFonts w:cs="Times New Roman"/>
          <w:szCs w:val="24"/>
        </w:rPr>
        <w:t>Jakikolwiek sprz</w:t>
      </w:r>
      <w:r w:rsidRPr="000D11CF">
        <w:rPr>
          <w:rFonts w:eastAsia="Calibri" w:cs="Times New Roman"/>
          <w:szCs w:val="24"/>
        </w:rPr>
        <w:t>ę</w:t>
      </w:r>
      <w:r w:rsidRPr="000D11CF">
        <w:rPr>
          <w:rFonts w:cs="Times New Roman"/>
          <w:szCs w:val="24"/>
        </w:rPr>
        <w:t>t, maszyny, urz</w:t>
      </w:r>
      <w:r w:rsidRPr="000D11CF">
        <w:rPr>
          <w:rFonts w:eastAsia="Calibri" w:cs="Times New Roman"/>
          <w:szCs w:val="24"/>
        </w:rPr>
        <w:t>ą</w:t>
      </w:r>
      <w:r w:rsidRPr="000D11CF">
        <w:rPr>
          <w:rFonts w:cs="Times New Roman"/>
          <w:szCs w:val="24"/>
        </w:rPr>
        <w:t>dzenia i narz</w:t>
      </w:r>
      <w:r w:rsidRPr="000D11CF">
        <w:rPr>
          <w:rFonts w:eastAsia="Calibri" w:cs="Times New Roman"/>
          <w:szCs w:val="24"/>
        </w:rPr>
        <w:t>ę</w:t>
      </w:r>
      <w:r w:rsidRPr="000D11CF">
        <w:rPr>
          <w:rFonts w:cs="Times New Roman"/>
          <w:szCs w:val="24"/>
        </w:rPr>
        <w:t>dzia, które nie gwarantuj</w:t>
      </w:r>
      <w:r w:rsidRPr="000D11CF">
        <w:rPr>
          <w:rFonts w:eastAsia="Calibri" w:cs="Times New Roman"/>
          <w:szCs w:val="24"/>
        </w:rPr>
        <w:t>ą</w:t>
      </w:r>
      <w:r w:rsidRPr="000D11CF">
        <w:rPr>
          <w:rFonts w:cs="Times New Roman"/>
          <w:szCs w:val="24"/>
        </w:rPr>
        <w:t xml:space="preserve"> zachowania warunków umowy - zostan</w:t>
      </w:r>
      <w:r w:rsidRPr="000D11CF">
        <w:rPr>
          <w:rFonts w:eastAsia="Calibri" w:cs="Times New Roman"/>
          <w:szCs w:val="24"/>
        </w:rPr>
        <w:t>ą</w:t>
      </w:r>
      <w:r w:rsidRPr="000D11CF">
        <w:rPr>
          <w:rFonts w:cs="Times New Roman"/>
          <w:szCs w:val="24"/>
        </w:rPr>
        <w:t xml:space="preserve"> przez Inspektora nadzoru zdyskwalifikowane i nie dopuszczone do robót. </w:t>
      </w:r>
    </w:p>
    <w:p w14:paraId="5A970D82" w14:textId="77777777" w:rsidR="00752717" w:rsidRPr="00575B2F" w:rsidRDefault="00752717" w:rsidP="00DA474D">
      <w:pPr>
        <w:pStyle w:val="Akapitzlist"/>
        <w:numPr>
          <w:ilvl w:val="1"/>
          <w:numId w:val="7"/>
        </w:numPr>
        <w:spacing w:before="240" w:after="240" w:line="240" w:lineRule="auto"/>
        <w:ind w:left="567" w:hanging="567"/>
        <w:rPr>
          <w:b/>
        </w:rPr>
      </w:pPr>
      <w:r w:rsidRPr="00575B2F">
        <w:rPr>
          <w:b/>
        </w:rPr>
        <w:t xml:space="preserve">Sprzęt i maszyny, które mogą być użyte do wykonania robót (podstawowe) </w:t>
      </w:r>
    </w:p>
    <w:p w14:paraId="6FEE15C8" w14:textId="77777777" w:rsidR="00752717" w:rsidRPr="000D11CF" w:rsidRDefault="00752717" w:rsidP="00083631">
      <w:pPr>
        <w:ind w:left="-15"/>
        <w:rPr>
          <w:rFonts w:cs="Times New Roman"/>
          <w:szCs w:val="24"/>
        </w:rPr>
      </w:pPr>
      <w:r w:rsidRPr="000D11CF">
        <w:rPr>
          <w:rFonts w:cs="Times New Roman"/>
          <w:szCs w:val="24"/>
        </w:rPr>
        <w:t>Wykaz podstawowego sprz</w:t>
      </w:r>
      <w:r w:rsidRPr="000D11CF">
        <w:rPr>
          <w:rFonts w:eastAsia="Calibri" w:cs="Times New Roman"/>
          <w:szCs w:val="24"/>
        </w:rPr>
        <w:t>ę</w:t>
      </w:r>
      <w:r w:rsidRPr="000D11CF">
        <w:rPr>
          <w:rFonts w:cs="Times New Roman"/>
          <w:szCs w:val="24"/>
        </w:rPr>
        <w:t>tu, który mo</w:t>
      </w:r>
      <w:r w:rsidRPr="000D11CF">
        <w:rPr>
          <w:rFonts w:eastAsia="Calibri" w:cs="Times New Roman"/>
          <w:szCs w:val="24"/>
        </w:rPr>
        <w:t>ż</w:t>
      </w:r>
      <w:r w:rsidRPr="000D11CF">
        <w:rPr>
          <w:rFonts w:cs="Times New Roman"/>
          <w:szCs w:val="24"/>
        </w:rPr>
        <w:t>e by</w:t>
      </w:r>
      <w:r w:rsidRPr="000D11CF">
        <w:rPr>
          <w:rFonts w:eastAsia="Calibri" w:cs="Times New Roman"/>
          <w:szCs w:val="24"/>
        </w:rPr>
        <w:t>ć</w:t>
      </w:r>
      <w:r w:rsidRPr="000D11CF">
        <w:rPr>
          <w:rFonts w:cs="Times New Roman"/>
          <w:szCs w:val="24"/>
        </w:rPr>
        <w:t xml:space="preserve"> u</w:t>
      </w:r>
      <w:r w:rsidRPr="000D11CF">
        <w:rPr>
          <w:rFonts w:eastAsia="Calibri" w:cs="Times New Roman"/>
          <w:szCs w:val="24"/>
        </w:rPr>
        <w:t>ż</w:t>
      </w:r>
      <w:r w:rsidRPr="000D11CF">
        <w:rPr>
          <w:rFonts w:cs="Times New Roman"/>
          <w:szCs w:val="24"/>
        </w:rPr>
        <w:t>yty do wykonywania robót zawieraj</w:t>
      </w:r>
      <w:r w:rsidRPr="000D11CF">
        <w:rPr>
          <w:rFonts w:eastAsia="Calibri" w:cs="Times New Roman"/>
          <w:szCs w:val="24"/>
        </w:rPr>
        <w:t>ą</w:t>
      </w:r>
      <w:r w:rsidRPr="000D11CF">
        <w:rPr>
          <w:rFonts w:cs="Times New Roman"/>
          <w:szCs w:val="24"/>
        </w:rPr>
        <w:t xml:space="preserve"> poszczególne SST. </w:t>
      </w:r>
    </w:p>
    <w:p w14:paraId="1BC68688" w14:textId="77777777" w:rsidR="00752717" w:rsidRPr="00575B2F" w:rsidRDefault="00752717" w:rsidP="00DA474D">
      <w:pPr>
        <w:pStyle w:val="Akapitzlist"/>
        <w:numPr>
          <w:ilvl w:val="1"/>
          <w:numId w:val="7"/>
        </w:numPr>
        <w:spacing w:before="240" w:after="240" w:line="240" w:lineRule="auto"/>
        <w:ind w:left="567" w:hanging="567"/>
        <w:rPr>
          <w:b/>
        </w:rPr>
      </w:pPr>
      <w:r w:rsidRPr="00575B2F">
        <w:rPr>
          <w:b/>
        </w:rPr>
        <w:t xml:space="preserve">Pozostały sprzęt, maszyny oraz sprzęt i maszyny zamienne </w:t>
      </w:r>
    </w:p>
    <w:p w14:paraId="2A23C009" w14:textId="77777777" w:rsidR="00752717" w:rsidRPr="000D11CF" w:rsidRDefault="00752717" w:rsidP="00083631">
      <w:pPr>
        <w:ind w:left="-15"/>
        <w:rPr>
          <w:rFonts w:cs="Times New Roman"/>
          <w:szCs w:val="24"/>
        </w:rPr>
      </w:pPr>
      <w:r w:rsidRPr="000D11CF">
        <w:rPr>
          <w:rFonts w:cs="Times New Roman"/>
          <w:szCs w:val="24"/>
        </w:rPr>
        <w:t>Dopuszcza si</w:t>
      </w:r>
      <w:r w:rsidRPr="000D11CF">
        <w:rPr>
          <w:rFonts w:eastAsia="Calibri" w:cs="Times New Roman"/>
          <w:szCs w:val="24"/>
        </w:rPr>
        <w:t>ę</w:t>
      </w:r>
      <w:r w:rsidRPr="000D11CF">
        <w:rPr>
          <w:rFonts w:cs="Times New Roman"/>
          <w:szCs w:val="24"/>
        </w:rPr>
        <w:t xml:space="preserve"> stosowanie ka</w:t>
      </w:r>
      <w:r w:rsidRPr="000D11CF">
        <w:rPr>
          <w:rFonts w:eastAsia="Calibri" w:cs="Times New Roman"/>
          <w:szCs w:val="24"/>
        </w:rPr>
        <w:t>ż</w:t>
      </w:r>
      <w:r w:rsidRPr="000D11CF">
        <w:rPr>
          <w:rFonts w:cs="Times New Roman"/>
          <w:szCs w:val="24"/>
        </w:rPr>
        <w:t>dego innego sprz</w:t>
      </w:r>
      <w:r w:rsidRPr="000D11CF">
        <w:rPr>
          <w:rFonts w:eastAsia="Calibri" w:cs="Times New Roman"/>
          <w:szCs w:val="24"/>
        </w:rPr>
        <w:t>ę</w:t>
      </w:r>
      <w:r w:rsidRPr="000D11CF">
        <w:rPr>
          <w:rFonts w:cs="Times New Roman"/>
          <w:szCs w:val="24"/>
        </w:rPr>
        <w:t>tu ni</w:t>
      </w:r>
      <w:r w:rsidRPr="000D11CF">
        <w:rPr>
          <w:rFonts w:eastAsia="Calibri" w:cs="Times New Roman"/>
          <w:szCs w:val="24"/>
        </w:rPr>
        <w:t>ż</w:t>
      </w:r>
      <w:r w:rsidRPr="000D11CF">
        <w:rPr>
          <w:rFonts w:cs="Times New Roman"/>
          <w:szCs w:val="24"/>
        </w:rPr>
        <w:t xml:space="preserve"> wymieniony w SST, który b</w:t>
      </w:r>
      <w:r w:rsidRPr="000D11CF">
        <w:rPr>
          <w:rFonts w:eastAsia="Calibri" w:cs="Times New Roman"/>
          <w:szCs w:val="24"/>
        </w:rPr>
        <w:t>ę</w:t>
      </w:r>
      <w:r w:rsidRPr="000D11CF">
        <w:rPr>
          <w:rFonts w:cs="Times New Roman"/>
          <w:szCs w:val="24"/>
        </w:rPr>
        <w:t>dzie spełniał wymagania Projektu Budowlanego. Sprz</w:t>
      </w:r>
      <w:r w:rsidRPr="000D11CF">
        <w:rPr>
          <w:rFonts w:eastAsia="Calibri" w:cs="Times New Roman"/>
          <w:szCs w:val="24"/>
        </w:rPr>
        <w:t>ę</w:t>
      </w:r>
      <w:r w:rsidRPr="000D11CF">
        <w:rPr>
          <w:rFonts w:cs="Times New Roman"/>
          <w:szCs w:val="24"/>
        </w:rPr>
        <w:t>t zamienny powinien umo</w:t>
      </w:r>
      <w:r w:rsidRPr="000D11CF">
        <w:rPr>
          <w:rFonts w:eastAsia="Calibri" w:cs="Times New Roman"/>
          <w:szCs w:val="24"/>
        </w:rPr>
        <w:t>ż</w:t>
      </w:r>
      <w:r w:rsidRPr="000D11CF">
        <w:rPr>
          <w:rFonts w:cs="Times New Roman"/>
          <w:szCs w:val="24"/>
        </w:rPr>
        <w:t>liwia</w:t>
      </w:r>
      <w:r w:rsidRPr="000D11CF">
        <w:rPr>
          <w:rFonts w:eastAsia="Calibri" w:cs="Times New Roman"/>
          <w:szCs w:val="24"/>
        </w:rPr>
        <w:t>ć</w:t>
      </w:r>
      <w:r w:rsidRPr="000D11CF">
        <w:rPr>
          <w:rFonts w:cs="Times New Roman"/>
          <w:szCs w:val="24"/>
        </w:rPr>
        <w:t xml:space="preserve"> wykonanie robót w sposób zgodny z Projektem i w sposób zapewniaj</w:t>
      </w:r>
      <w:r w:rsidRPr="000D11CF">
        <w:rPr>
          <w:rFonts w:eastAsia="Calibri" w:cs="Times New Roman"/>
          <w:szCs w:val="24"/>
        </w:rPr>
        <w:t>ą</w:t>
      </w:r>
      <w:r w:rsidRPr="000D11CF">
        <w:rPr>
          <w:rFonts w:cs="Times New Roman"/>
          <w:szCs w:val="24"/>
        </w:rPr>
        <w:t>cy bezpiecze</w:t>
      </w:r>
      <w:r w:rsidRPr="000D11CF">
        <w:rPr>
          <w:rFonts w:eastAsia="Calibri" w:cs="Times New Roman"/>
          <w:szCs w:val="24"/>
        </w:rPr>
        <w:t>ń</w:t>
      </w:r>
      <w:r w:rsidRPr="000D11CF">
        <w:rPr>
          <w:rFonts w:cs="Times New Roman"/>
          <w:szCs w:val="24"/>
        </w:rPr>
        <w:t xml:space="preserve">stwo ludzi i </w:t>
      </w:r>
      <w:r w:rsidRPr="000D11CF">
        <w:rPr>
          <w:rFonts w:eastAsia="Calibri" w:cs="Times New Roman"/>
          <w:szCs w:val="24"/>
        </w:rPr>
        <w:t>ś</w:t>
      </w:r>
      <w:r w:rsidRPr="000D11CF">
        <w:rPr>
          <w:rFonts w:cs="Times New Roman"/>
          <w:szCs w:val="24"/>
        </w:rPr>
        <w:t>rodowiska. Nie dopuszcza si</w:t>
      </w:r>
      <w:r w:rsidRPr="000D11CF">
        <w:rPr>
          <w:rFonts w:eastAsia="Calibri" w:cs="Times New Roman"/>
          <w:szCs w:val="24"/>
        </w:rPr>
        <w:t>ę</w:t>
      </w:r>
      <w:r w:rsidRPr="000D11CF">
        <w:rPr>
          <w:rFonts w:cs="Times New Roman"/>
          <w:szCs w:val="24"/>
        </w:rPr>
        <w:t xml:space="preserve"> do stosowania sprz</w:t>
      </w:r>
      <w:r w:rsidRPr="000D11CF">
        <w:rPr>
          <w:rFonts w:eastAsia="Calibri" w:cs="Times New Roman"/>
          <w:szCs w:val="24"/>
        </w:rPr>
        <w:t>ę</w:t>
      </w:r>
      <w:r w:rsidRPr="000D11CF">
        <w:rPr>
          <w:rFonts w:cs="Times New Roman"/>
          <w:szCs w:val="24"/>
        </w:rPr>
        <w:t>tu uszkodzonego, niesprawnego, oraz takiego, który mógłby spowodowa</w:t>
      </w:r>
      <w:r w:rsidRPr="000D11CF">
        <w:rPr>
          <w:rFonts w:eastAsia="Calibri" w:cs="Times New Roman"/>
          <w:szCs w:val="24"/>
        </w:rPr>
        <w:t>ć</w:t>
      </w:r>
      <w:r w:rsidRPr="000D11CF">
        <w:rPr>
          <w:rFonts w:cs="Times New Roman"/>
          <w:szCs w:val="24"/>
        </w:rPr>
        <w:t xml:space="preserve"> powstanie dodatkowych uci</w:t>
      </w:r>
      <w:r w:rsidRPr="000D11CF">
        <w:rPr>
          <w:rFonts w:eastAsia="Calibri" w:cs="Times New Roman"/>
          <w:szCs w:val="24"/>
        </w:rPr>
        <w:t>ąż</w:t>
      </w:r>
      <w:r w:rsidRPr="000D11CF">
        <w:rPr>
          <w:rFonts w:cs="Times New Roman"/>
          <w:szCs w:val="24"/>
        </w:rPr>
        <w:t>liwo</w:t>
      </w:r>
      <w:r w:rsidRPr="000D11CF">
        <w:rPr>
          <w:rFonts w:eastAsia="Calibri" w:cs="Times New Roman"/>
          <w:szCs w:val="24"/>
        </w:rPr>
        <w:t>ś</w:t>
      </w:r>
      <w:r w:rsidRPr="000D11CF">
        <w:rPr>
          <w:rFonts w:cs="Times New Roman"/>
          <w:szCs w:val="24"/>
        </w:rPr>
        <w:t xml:space="preserve">ci dla ludzi </w:t>
      </w:r>
      <w:r w:rsidR="0067352E">
        <w:rPr>
          <w:rFonts w:cs="Times New Roman"/>
          <w:szCs w:val="24"/>
        </w:rPr>
        <w:br/>
      </w:r>
      <w:r w:rsidRPr="000D11CF">
        <w:rPr>
          <w:rFonts w:cs="Times New Roman"/>
          <w:szCs w:val="24"/>
        </w:rPr>
        <w:t xml:space="preserve">i </w:t>
      </w:r>
      <w:r w:rsidRPr="000D11CF">
        <w:rPr>
          <w:rFonts w:eastAsia="Calibri" w:cs="Times New Roman"/>
          <w:szCs w:val="24"/>
        </w:rPr>
        <w:t>ś</w:t>
      </w:r>
      <w:r w:rsidRPr="000D11CF">
        <w:rPr>
          <w:rFonts w:cs="Times New Roman"/>
          <w:szCs w:val="24"/>
        </w:rPr>
        <w:t xml:space="preserve">rodowiska. </w:t>
      </w:r>
    </w:p>
    <w:p w14:paraId="388AEEB0" w14:textId="77777777" w:rsidR="00752717" w:rsidRPr="000D11CF" w:rsidRDefault="00752717" w:rsidP="00083631">
      <w:pPr>
        <w:ind w:left="-15"/>
        <w:rPr>
          <w:rFonts w:cs="Times New Roman"/>
          <w:szCs w:val="24"/>
        </w:rPr>
      </w:pPr>
      <w:r w:rsidRPr="000D11CF">
        <w:rPr>
          <w:rFonts w:cs="Times New Roman"/>
          <w:szCs w:val="24"/>
        </w:rPr>
        <w:t>Je</w:t>
      </w:r>
      <w:r w:rsidRPr="000D11CF">
        <w:rPr>
          <w:rFonts w:eastAsia="Calibri" w:cs="Times New Roman"/>
          <w:szCs w:val="24"/>
        </w:rPr>
        <w:t>ż</w:t>
      </w:r>
      <w:r w:rsidRPr="000D11CF">
        <w:rPr>
          <w:rFonts w:cs="Times New Roman"/>
          <w:szCs w:val="24"/>
        </w:rPr>
        <w:t>eli technologia wykonania robót przewiduje u</w:t>
      </w:r>
      <w:r w:rsidRPr="000D11CF">
        <w:rPr>
          <w:rFonts w:eastAsia="Calibri" w:cs="Times New Roman"/>
          <w:szCs w:val="24"/>
        </w:rPr>
        <w:t>ż</w:t>
      </w:r>
      <w:r w:rsidRPr="000D11CF">
        <w:rPr>
          <w:rFonts w:cs="Times New Roman"/>
          <w:szCs w:val="24"/>
        </w:rPr>
        <w:t>ycie konkretnego sprz</w:t>
      </w:r>
      <w:r w:rsidRPr="000D11CF">
        <w:rPr>
          <w:rFonts w:eastAsia="Calibri" w:cs="Times New Roman"/>
          <w:szCs w:val="24"/>
        </w:rPr>
        <w:t>ę</w:t>
      </w:r>
      <w:r w:rsidRPr="000D11CF">
        <w:rPr>
          <w:rFonts w:cs="Times New Roman"/>
          <w:szCs w:val="24"/>
        </w:rPr>
        <w:t>tu, nale</w:t>
      </w:r>
      <w:r w:rsidRPr="000D11CF">
        <w:rPr>
          <w:rFonts w:eastAsia="Calibri" w:cs="Times New Roman"/>
          <w:szCs w:val="24"/>
        </w:rPr>
        <w:t>ż</w:t>
      </w:r>
      <w:r w:rsidRPr="000D11CF">
        <w:rPr>
          <w:rFonts w:cs="Times New Roman"/>
          <w:szCs w:val="24"/>
        </w:rPr>
        <w:t>y bezwarunkowo stosowa</w:t>
      </w:r>
      <w:r w:rsidRPr="000D11CF">
        <w:rPr>
          <w:rFonts w:eastAsia="Calibri" w:cs="Times New Roman"/>
          <w:szCs w:val="24"/>
        </w:rPr>
        <w:t>ć</w:t>
      </w:r>
      <w:r w:rsidRPr="000D11CF">
        <w:rPr>
          <w:rFonts w:cs="Times New Roman"/>
          <w:szCs w:val="24"/>
        </w:rPr>
        <w:t xml:space="preserve"> si</w:t>
      </w:r>
      <w:r w:rsidRPr="000D11CF">
        <w:rPr>
          <w:rFonts w:eastAsia="Calibri" w:cs="Times New Roman"/>
          <w:szCs w:val="24"/>
        </w:rPr>
        <w:t>ę</w:t>
      </w:r>
      <w:r w:rsidRPr="000D11CF">
        <w:rPr>
          <w:rFonts w:cs="Times New Roman"/>
          <w:szCs w:val="24"/>
        </w:rPr>
        <w:t xml:space="preserve"> do zalece</w:t>
      </w:r>
      <w:r w:rsidRPr="000D11CF">
        <w:rPr>
          <w:rFonts w:eastAsia="Calibri" w:cs="Times New Roman"/>
          <w:szCs w:val="24"/>
        </w:rPr>
        <w:t>ń</w:t>
      </w:r>
      <w:r w:rsidRPr="000D11CF">
        <w:rPr>
          <w:rFonts w:cs="Times New Roman"/>
          <w:szCs w:val="24"/>
        </w:rPr>
        <w:t xml:space="preserve"> Projektantów i stosowa</w:t>
      </w:r>
      <w:r w:rsidRPr="000D11CF">
        <w:rPr>
          <w:rFonts w:eastAsia="Calibri" w:cs="Times New Roman"/>
          <w:szCs w:val="24"/>
        </w:rPr>
        <w:t>ć</w:t>
      </w:r>
      <w:r w:rsidRPr="000D11CF">
        <w:rPr>
          <w:rFonts w:cs="Times New Roman"/>
          <w:szCs w:val="24"/>
        </w:rPr>
        <w:t xml:space="preserve"> wył</w:t>
      </w:r>
      <w:r w:rsidRPr="000D11CF">
        <w:rPr>
          <w:rFonts w:eastAsia="Calibri" w:cs="Times New Roman"/>
          <w:szCs w:val="24"/>
        </w:rPr>
        <w:t>ą</w:t>
      </w:r>
      <w:r w:rsidRPr="000D11CF">
        <w:rPr>
          <w:rFonts w:cs="Times New Roman"/>
          <w:szCs w:val="24"/>
        </w:rPr>
        <w:t>cznie takie osprz</w:t>
      </w:r>
      <w:r w:rsidRPr="000D11CF">
        <w:rPr>
          <w:rFonts w:eastAsia="Calibri" w:cs="Times New Roman"/>
          <w:szCs w:val="24"/>
        </w:rPr>
        <w:t>ę</w:t>
      </w:r>
      <w:r w:rsidRPr="000D11CF">
        <w:rPr>
          <w:rFonts w:cs="Times New Roman"/>
          <w:szCs w:val="24"/>
        </w:rPr>
        <w:t>towanie, które jest przez nich zalecane.</w:t>
      </w:r>
    </w:p>
    <w:p w14:paraId="44F3B279" w14:textId="77777777" w:rsidR="00752717" w:rsidRPr="000D11CF" w:rsidRDefault="00752717" w:rsidP="00AD2AB2">
      <w:pPr>
        <w:pStyle w:val="Nagwek2"/>
        <w:numPr>
          <w:ilvl w:val="0"/>
          <w:numId w:val="7"/>
        </w:numPr>
      </w:pPr>
      <w:r>
        <w:t>Transport</w:t>
      </w:r>
    </w:p>
    <w:p w14:paraId="5412B24F" w14:textId="77777777" w:rsidR="004A2CEF" w:rsidRPr="004A2CEF" w:rsidRDefault="004A2CEF">
      <w:pPr>
        <w:pStyle w:val="Akapitzlist"/>
        <w:keepNext/>
        <w:keepLines/>
        <w:numPr>
          <w:ilvl w:val="0"/>
          <w:numId w:val="13"/>
        </w:numPr>
        <w:spacing w:before="240" w:after="240" w:line="240" w:lineRule="auto"/>
        <w:contextualSpacing w:val="0"/>
        <w:outlineLvl w:val="2"/>
        <w:rPr>
          <w:rFonts w:cs="Times New Roman"/>
          <w:b/>
          <w:vanish/>
          <w:u w:color="000000"/>
          <w:lang w:eastAsia="en-US"/>
        </w:rPr>
      </w:pPr>
    </w:p>
    <w:p w14:paraId="6C4F5F2E" w14:textId="77777777" w:rsidR="00752717" w:rsidRPr="00575B2F" w:rsidRDefault="00752717" w:rsidP="00DA474D">
      <w:pPr>
        <w:pStyle w:val="Akapitzlist"/>
        <w:numPr>
          <w:ilvl w:val="1"/>
          <w:numId w:val="7"/>
        </w:numPr>
        <w:spacing w:before="240" w:after="240" w:line="240" w:lineRule="auto"/>
        <w:ind w:left="567" w:hanging="567"/>
        <w:rPr>
          <w:b/>
        </w:rPr>
      </w:pPr>
      <w:r w:rsidRPr="00575B2F">
        <w:rPr>
          <w:b/>
        </w:rPr>
        <w:t xml:space="preserve">Ogólne wymagania dotyczące środków transportu </w:t>
      </w:r>
    </w:p>
    <w:p w14:paraId="3C0369C9" w14:textId="77777777" w:rsidR="00752717" w:rsidRPr="000D11CF" w:rsidRDefault="00752717" w:rsidP="00083631">
      <w:pPr>
        <w:ind w:left="-15"/>
        <w:rPr>
          <w:rFonts w:cs="Times New Roman"/>
          <w:szCs w:val="24"/>
        </w:rPr>
      </w:pPr>
      <w:r w:rsidRPr="000D11CF">
        <w:rPr>
          <w:rFonts w:cs="Times New Roman"/>
          <w:szCs w:val="24"/>
        </w:rPr>
        <w:t>Wykonawca stosowa</w:t>
      </w:r>
      <w:r w:rsidRPr="000D11CF">
        <w:rPr>
          <w:rFonts w:eastAsia="Calibri" w:cs="Times New Roman"/>
          <w:szCs w:val="24"/>
        </w:rPr>
        <w:t>ć</w:t>
      </w:r>
      <w:r w:rsidRPr="000D11CF">
        <w:rPr>
          <w:rFonts w:cs="Times New Roman"/>
          <w:szCs w:val="24"/>
        </w:rPr>
        <w:t xml:space="preserve"> si</w:t>
      </w:r>
      <w:r w:rsidRPr="000D11CF">
        <w:rPr>
          <w:rFonts w:eastAsia="Calibri" w:cs="Times New Roman"/>
          <w:szCs w:val="24"/>
        </w:rPr>
        <w:t>ę</w:t>
      </w:r>
      <w:r w:rsidRPr="000D11CF">
        <w:rPr>
          <w:rFonts w:cs="Times New Roman"/>
          <w:szCs w:val="24"/>
        </w:rPr>
        <w:t xml:space="preserve"> b</w:t>
      </w:r>
      <w:r w:rsidRPr="000D11CF">
        <w:rPr>
          <w:rFonts w:eastAsia="Calibri" w:cs="Times New Roman"/>
          <w:szCs w:val="24"/>
        </w:rPr>
        <w:t>ę</w:t>
      </w:r>
      <w:r w:rsidRPr="000D11CF">
        <w:rPr>
          <w:rFonts w:cs="Times New Roman"/>
          <w:szCs w:val="24"/>
        </w:rPr>
        <w:t>dzie do ustawowych ogranicze</w:t>
      </w:r>
      <w:r w:rsidRPr="000D11CF">
        <w:rPr>
          <w:rFonts w:eastAsia="Calibri" w:cs="Times New Roman"/>
          <w:szCs w:val="24"/>
        </w:rPr>
        <w:t>ń</w:t>
      </w:r>
      <w:r w:rsidRPr="000D11CF">
        <w:rPr>
          <w:rFonts w:cs="Times New Roman"/>
          <w:szCs w:val="24"/>
        </w:rPr>
        <w:t xml:space="preserve"> obci</w:t>
      </w:r>
      <w:r w:rsidRPr="000D11CF">
        <w:rPr>
          <w:rFonts w:eastAsia="Calibri" w:cs="Times New Roman"/>
          <w:szCs w:val="24"/>
        </w:rPr>
        <w:t>ąż</w:t>
      </w:r>
      <w:r w:rsidRPr="000D11CF">
        <w:rPr>
          <w:rFonts w:cs="Times New Roman"/>
          <w:szCs w:val="24"/>
        </w:rPr>
        <w:t>enia na o</w:t>
      </w:r>
      <w:r w:rsidRPr="000D11CF">
        <w:rPr>
          <w:rFonts w:eastAsia="Calibri" w:cs="Times New Roman"/>
          <w:szCs w:val="24"/>
        </w:rPr>
        <w:t>ś</w:t>
      </w:r>
      <w:r w:rsidRPr="000D11CF">
        <w:rPr>
          <w:rFonts w:cs="Times New Roman"/>
          <w:szCs w:val="24"/>
        </w:rPr>
        <w:t xml:space="preserve"> </w:t>
      </w:r>
      <w:r w:rsidR="0067352E">
        <w:rPr>
          <w:rFonts w:cs="Times New Roman"/>
          <w:szCs w:val="24"/>
        </w:rPr>
        <w:br/>
      </w:r>
      <w:r w:rsidRPr="000D11CF">
        <w:rPr>
          <w:rFonts w:cs="Times New Roman"/>
          <w:szCs w:val="24"/>
        </w:rPr>
        <w:t>przy transporcie materiałów/sprz</w:t>
      </w:r>
      <w:r w:rsidRPr="000D11CF">
        <w:rPr>
          <w:rFonts w:eastAsia="Calibri" w:cs="Times New Roman"/>
          <w:szCs w:val="24"/>
        </w:rPr>
        <w:t>ę</w:t>
      </w:r>
      <w:r w:rsidRPr="000D11CF">
        <w:rPr>
          <w:rFonts w:cs="Times New Roman"/>
          <w:szCs w:val="24"/>
        </w:rPr>
        <w:t>tu na i z terenu robót. Uzyska on wszelkie niezb</w:t>
      </w:r>
      <w:r w:rsidRPr="000D11CF">
        <w:rPr>
          <w:rFonts w:eastAsia="Calibri" w:cs="Times New Roman"/>
          <w:szCs w:val="24"/>
        </w:rPr>
        <w:t>ę</w:t>
      </w:r>
      <w:r w:rsidRPr="000D11CF">
        <w:rPr>
          <w:rFonts w:cs="Times New Roman"/>
          <w:szCs w:val="24"/>
        </w:rPr>
        <w:t>dne pozwolenia od władz co do przewozu nietypowych ładunków i w sposób ci</w:t>
      </w:r>
      <w:r w:rsidRPr="000D11CF">
        <w:rPr>
          <w:rFonts w:eastAsia="Calibri" w:cs="Times New Roman"/>
          <w:szCs w:val="24"/>
        </w:rPr>
        <w:t>ą</w:t>
      </w:r>
      <w:r w:rsidRPr="000D11CF">
        <w:rPr>
          <w:rFonts w:cs="Times New Roman"/>
          <w:szCs w:val="24"/>
        </w:rPr>
        <w:t>gły b</w:t>
      </w:r>
      <w:r w:rsidRPr="000D11CF">
        <w:rPr>
          <w:rFonts w:eastAsia="Calibri" w:cs="Times New Roman"/>
          <w:szCs w:val="24"/>
        </w:rPr>
        <w:t>ę</w:t>
      </w:r>
      <w:r w:rsidRPr="000D11CF">
        <w:rPr>
          <w:rFonts w:cs="Times New Roman"/>
          <w:szCs w:val="24"/>
        </w:rPr>
        <w:t xml:space="preserve">dzie </w:t>
      </w:r>
      <w:r w:rsidR="0067352E">
        <w:rPr>
          <w:rFonts w:cs="Times New Roman"/>
          <w:szCs w:val="24"/>
        </w:rPr>
        <w:br/>
      </w:r>
      <w:r w:rsidRPr="000D11CF">
        <w:rPr>
          <w:rFonts w:cs="Times New Roman"/>
          <w:szCs w:val="24"/>
        </w:rPr>
        <w:t>o ka</w:t>
      </w:r>
      <w:r w:rsidRPr="000D11CF">
        <w:rPr>
          <w:rFonts w:eastAsia="Calibri" w:cs="Times New Roman"/>
          <w:szCs w:val="24"/>
        </w:rPr>
        <w:t>ż</w:t>
      </w:r>
      <w:r w:rsidRPr="000D11CF">
        <w:rPr>
          <w:rFonts w:cs="Times New Roman"/>
          <w:szCs w:val="24"/>
        </w:rPr>
        <w:t xml:space="preserve">dym takim przewozie powiadamiał Inspektora nadzoru. </w:t>
      </w:r>
    </w:p>
    <w:p w14:paraId="69FE2A72" w14:textId="77777777" w:rsidR="00752717" w:rsidRPr="000D11CF" w:rsidRDefault="00752717" w:rsidP="00083631">
      <w:pPr>
        <w:ind w:left="-15"/>
        <w:rPr>
          <w:rFonts w:cs="Times New Roman"/>
          <w:szCs w:val="24"/>
        </w:rPr>
      </w:pPr>
      <w:r w:rsidRPr="000D11CF">
        <w:rPr>
          <w:rFonts w:cs="Times New Roman"/>
          <w:szCs w:val="24"/>
        </w:rPr>
        <w:t>Wykonawca jest zobowi</w:t>
      </w:r>
      <w:r w:rsidRPr="000D11CF">
        <w:rPr>
          <w:rFonts w:eastAsia="Calibri" w:cs="Times New Roman"/>
          <w:szCs w:val="24"/>
        </w:rPr>
        <w:t>ą</w:t>
      </w:r>
      <w:r w:rsidRPr="000D11CF">
        <w:rPr>
          <w:rFonts w:cs="Times New Roman"/>
          <w:szCs w:val="24"/>
        </w:rPr>
        <w:t xml:space="preserve">zany do stosowania tylko takich </w:t>
      </w:r>
      <w:r w:rsidRPr="000D11CF">
        <w:rPr>
          <w:rFonts w:eastAsia="Calibri" w:cs="Times New Roman"/>
          <w:szCs w:val="24"/>
        </w:rPr>
        <w:t>ś</w:t>
      </w:r>
      <w:r w:rsidRPr="000D11CF">
        <w:rPr>
          <w:rFonts w:cs="Times New Roman"/>
          <w:szCs w:val="24"/>
        </w:rPr>
        <w:t>rodków transportu, które nie wpłyn</w:t>
      </w:r>
      <w:r w:rsidRPr="000D11CF">
        <w:rPr>
          <w:rFonts w:eastAsia="Calibri" w:cs="Times New Roman"/>
          <w:szCs w:val="24"/>
        </w:rPr>
        <w:t>ą</w:t>
      </w:r>
      <w:r w:rsidRPr="000D11CF">
        <w:rPr>
          <w:rFonts w:cs="Times New Roman"/>
          <w:szCs w:val="24"/>
        </w:rPr>
        <w:t xml:space="preserve"> niekorzystnie na jako</w:t>
      </w:r>
      <w:r w:rsidRPr="000D11CF">
        <w:rPr>
          <w:rFonts w:eastAsia="Calibri" w:cs="Times New Roman"/>
          <w:szCs w:val="24"/>
        </w:rPr>
        <w:t>ść</w:t>
      </w:r>
      <w:r w:rsidRPr="000D11CF">
        <w:rPr>
          <w:rFonts w:cs="Times New Roman"/>
          <w:szCs w:val="24"/>
        </w:rPr>
        <w:t xml:space="preserve"> wykonywanych robót i wła</w:t>
      </w:r>
      <w:r w:rsidRPr="000D11CF">
        <w:rPr>
          <w:rFonts w:eastAsia="Calibri" w:cs="Times New Roman"/>
          <w:szCs w:val="24"/>
        </w:rPr>
        <w:t>ś</w:t>
      </w:r>
      <w:r w:rsidRPr="000D11CF">
        <w:rPr>
          <w:rFonts w:cs="Times New Roman"/>
          <w:szCs w:val="24"/>
        </w:rPr>
        <w:t>ciwo</w:t>
      </w:r>
      <w:r w:rsidRPr="000D11CF">
        <w:rPr>
          <w:rFonts w:eastAsia="Calibri" w:cs="Times New Roman"/>
          <w:szCs w:val="24"/>
        </w:rPr>
        <w:t>ś</w:t>
      </w:r>
      <w:r w:rsidRPr="000D11CF">
        <w:rPr>
          <w:rFonts w:cs="Times New Roman"/>
          <w:szCs w:val="24"/>
        </w:rPr>
        <w:t>ci przewo</w:t>
      </w:r>
      <w:r w:rsidRPr="000D11CF">
        <w:rPr>
          <w:rFonts w:eastAsia="Calibri" w:cs="Times New Roman"/>
          <w:szCs w:val="24"/>
        </w:rPr>
        <w:t>ż</w:t>
      </w:r>
      <w:r w:rsidRPr="000D11CF">
        <w:rPr>
          <w:rFonts w:cs="Times New Roman"/>
          <w:szCs w:val="24"/>
        </w:rPr>
        <w:t xml:space="preserve">onych materiałów. </w:t>
      </w:r>
    </w:p>
    <w:p w14:paraId="56AF3CDE" w14:textId="77777777" w:rsidR="00752717" w:rsidRPr="000D11CF" w:rsidRDefault="00752717" w:rsidP="00083631">
      <w:pPr>
        <w:ind w:left="-15"/>
        <w:rPr>
          <w:rFonts w:cs="Times New Roman"/>
          <w:szCs w:val="24"/>
        </w:rPr>
      </w:pPr>
      <w:r w:rsidRPr="000D11CF">
        <w:rPr>
          <w:rFonts w:cs="Times New Roman"/>
          <w:szCs w:val="24"/>
        </w:rPr>
        <w:t xml:space="preserve">Liczba </w:t>
      </w:r>
      <w:r w:rsidRPr="000D11CF">
        <w:rPr>
          <w:rFonts w:eastAsia="Calibri" w:cs="Times New Roman"/>
          <w:szCs w:val="24"/>
        </w:rPr>
        <w:t>ś</w:t>
      </w:r>
      <w:r w:rsidRPr="000D11CF">
        <w:rPr>
          <w:rFonts w:cs="Times New Roman"/>
          <w:szCs w:val="24"/>
        </w:rPr>
        <w:t>rodków transportu b</w:t>
      </w:r>
      <w:r w:rsidRPr="000D11CF">
        <w:rPr>
          <w:rFonts w:eastAsia="Calibri" w:cs="Times New Roman"/>
          <w:szCs w:val="24"/>
        </w:rPr>
        <w:t>ę</w:t>
      </w:r>
      <w:r w:rsidRPr="000D11CF">
        <w:rPr>
          <w:rFonts w:cs="Times New Roman"/>
          <w:szCs w:val="24"/>
        </w:rPr>
        <w:t>dzie zapewnia</w:t>
      </w:r>
      <w:r w:rsidRPr="000D11CF">
        <w:rPr>
          <w:rFonts w:eastAsia="Calibri" w:cs="Times New Roman"/>
          <w:szCs w:val="24"/>
        </w:rPr>
        <w:t>ć</w:t>
      </w:r>
      <w:r w:rsidRPr="000D11CF">
        <w:rPr>
          <w:rFonts w:cs="Times New Roman"/>
          <w:szCs w:val="24"/>
        </w:rPr>
        <w:t xml:space="preserve"> prowadzenie robót zgodnie z zasadami okre</w:t>
      </w:r>
      <w:r w:rsidRPr="000D11CF">
        <w:rPr>
          <w:rFonts w:eastAsia="Calibri" w:cs="Times New Roman"/>
          <w:szCs w:val="24"/>
        </w:rPr>
        <w:t>ś</w:t>
      </w:r>
      <w:r w:rsidRPr="000D11CF">
        <w:rPr>
          <w:rFonts w:cs="Times New Roman"/>
          <w:szCs w:val="24"/>
        </w:rPr>
        <w:t>lonymi w Dokumentacji Projektowej, ST i wskazaniach Inspektora nadzoru, w terminie przewidzianym umow</w:t>
      </w:r>
      <w:r w:rsidRPr="000D11CF">
        <w:rPr>
          <w:rFonts w:eastAsia="Calibri" w:cs="Times New Roman"/>
          <w:szCs w:val="24"/>
        </w:rPr>
        <w:t>ą</w:t>
      </w:r>
      <w:r w:rsidRPr="000D11CF">
        <w:rPr>
          <w:rFonts w:cs="Times New Roman"/>
          <w:szCs w:val="24"/>
        </w:rPr>
        <w:t xml:space="preserve">. </w:t>
      </w:r>
    </w:p>
    <w:p w14:paraId="1BBEE83E" w14:textId="77777777" w:rsidR="00752717" w:rsidRPr="000D11CF" w:rsidRDefault="00752717" w:rsidP="00083631">
      <w:pPr>
        <w:ind w:left="-15"/>
        <w:rPr>
          <w:rFonts w:cs="Times New Roman"/>
          <w:szCs w:val="24"/>
        </w:rPr>
      </w:pPr>
      <w:r w:rsidRPr="000D11CF">
        <w:rPr>
          <w:rFonts w:eastAsia="Calibri" w:cs="Times New Roman"/>
          <w:szCs w:val="24"/>
        </w:rPr>
        <w:t>Ś</w:t>
      </w:r>
      <w:r w:rsidRPr="000D11CF">
        <w:rPr>
          <w:rFonts w:cs="Times New Roman"/>
          <w:szCs w:val="24"/>
        </w:rPr>
        <w:t>rodki transportu nie odpowiadaj</w:t>
      </w:r>
      <w:r w:rsidRPr="000D11CF">
        <w:rPr>
          <w:rFonts w:eastAsia="Calibri" w:cs="Times New Roman"/>
          <w:szCs w:val="24"/>
        </w:rPr>
        <w:t>ą</w:t>
      </w:r>
      <w:r w:rsidRPr="000D11CF">
        <w:rPr>
          <w:rFonts w:cs="Times New Roman"/>
          <w:szCs w:val="24"/>
        </w:rPr>
        <w:t>ce warunkom dopuszczalnych obci</w:t>
      </w:r>
      <w:r w:rsidRPr="000D11CF">
        <w:rPr>
          <w:rFonts w:eastAsia="Calibri" w:cs="Times New Roman"/>
          <w:szCs w:val="24"/>
        </w:rPr>
        <w:t>ąż</w:t>
      </w:r>
      <w:r w:rsidRPr="000D11CF">
        <w:rPr>
          <w:rFonts w:cs="Times New Roman"/>
          <w:szCs w:val="24"/>
        </w:rPr>
        <w:t>e</w:t>
      </w:r>
      <w:r w:rsidRPr="000D11CF">
        <w:rPr>
          <w:rFonts w:eastAsia="Calibri" w:cs="Times New Roman"/>
          <w:szCs w:val="24"/>
        </w:rPr>
        <w:t>ń</w:t>
      </w:r>
      <w:r w:rsidRPr="000D11CF">
        <w:rPr>
          <w:rFonts w:cs="Times New Roman"/>
          <w:szCs w:val="24"/>
        </w:rPr>
        <w:t xml:space="preserve"> na osie mog</w:t>
      </w:r>
      <w:r w:rsidRPr="000D11CF">
        <w:rPr>
          <w:rFonts w:eastAsia="Calibri" w:cs="Times New Roman"/>
          <w:szCs w:val="24"/>
        </w:rPr>
        <w:t>ą</w:t>
      </w:r>
      <w:r w:rsidRPr="000D11CF">
        <w:rPr>
          <w:rFonts w:cs="Times New Roman"/>
          <w:szCs w:val="24"/>
        </w:rPr>
        <w:t xml:space="preserve"> by</w:t>
      </w:r>
      <w:r w:rsidRPr="000D11CF">
        <w:rPr>
          <w:rFonts w:eastAsia="Calibri" w:cs="Times New Roman"/>
          <w:szCs w:val="24"/>
        </w:rPr>
        <w:t>ć</w:t>
      </w:r>
      <w:r w:rsidRPr="000D11CF">
        <w:rPr>
          <w:rFonts w:cs="Times New Roman"/>
          <w:szCs w:val="24"/>
        </w:rPr>
        <w:t xml:space="preserve"> u</w:t>
      </w:r>
      <w:r w:rsidRPr="000D11CF">
        <w:rPr>
          <w:rFonts w:eastAsia="Calibri" w:cs="Times New Roman"/>
          <w:szCs w:val="24"/>
        </w:rPr>
        <w:t>ż</w:t>
      </w:r>
      <w:r w:rsidRPr="000D11CF">
        <w:rPr>
          <w:rFonts w:cs="Times New Roman"/>
          <w:szCs w:val="24"/>
        </w:rPr>
        <w:t>yte przez Wykonawc</w:t>
      </w:r>
      <w:r w:rsidRPr="000D11CF">
        <w:rPr>
          <w:rFonts w:eastAsia="Calibri" w:cs="Times New Roman"/>
          <w:szCs w:val="24"/>
        </w:rPr>
        <w:t>ę</w:t>
      </w:r>
      <w:r w:rsidRPr="000D11CF">
        <w:rPr>
          <w:rFonts w:cs="Times New Roman"/>
          <w:szCs w:val="24"/>
        </w:rPr>
        <w:t xml:space="preserve"> pod warunkiem przywrócenia do stanu pierwotnego u</w:t>
      </w:r>
      <w:r w:rsidRPr="000D11CF">
        <w:rPr>
          <w:rFonts w:eastAsia="Calibri" w:cs="Times New Roman"/>
          <w:szCs w:val="24"/>
        </w:rPr>
        <w:t>ż</w:t>
      </w:r>
      <w:r w:rsidRPr="000D11CF">
        <w:rPr>
          <w:rFonts w:cs="Times New Roman"/>
          <w:szCs w:val="24"/>
        </w:rPr>
        <w:t>ytkowanych odcinków dróg publicznych na koszt Wykonawcy oraz po uzyskaniu pisemnej zgody Zarz</w:t>
      </w:r>
      <w:r w:rsidRPr="000D11CF">
        <w:rPr>
          <w:rFonts w:eastAsia="Calibri" w:cs="Times New Roman"/>
          <w:szCs w:val="24"/>
        </w:rPr>
        <w:t>ą</w:t>
      </w:r>
      <w:r w:rsidRPr="000D11CF">
        <w:rPr>
          <w:rFonts w:cs="Times New Roman"/>
          <w:szCs w:val="24"/>
        </w:rPr>
        <w:t xml:space="preserve">du Dróg. </w:t>
      </w:r>
    </w:p>
    <w:p w14:paraId="05E052F7" w14:textId="77777777" w:rsidR="003A49C0" w:rsidRPr="000D11CF" w:rsidRDefault="00752717" w:rsidP="00F57EDA">
      <w:pPr>
        <w:ind w:left="-15"/>
        <w:rPr>
          <w:rFonts w:cs="Times New Roman"/>
          <w:szCs w:val="24"/>
        </w:rPr>
      </w:pPr>
      <w:r w:rsidRPr="000D11CF">
        <w:rPr>
          <w:rFonts w:cs="Times New Roman"/>
          <w:szCs w:val="24"/>
        </w:rPr>
        <w:lastRenderedPageBreak/>
        <w:t>Wykonawca b</w:t>
      </w:r>
      <w:r w:rsidRPr="000D11CF">
        <w:rPr>
          <w:rFonts w:eastAsia="Calibri" w:cs="Times New Roman"/>
          <w:szCs w:val="24"/>
        </w:rPr>
        <w:t>ę</w:t>
      </w:r>
      <w:r w:rsidRPr="000D11CF">
        <w:rPr>
          <w:rFonts w:cs="Times New Roman"/>
          <w:szCs w:val="24"/>
        </w:rPr>
        <w:t>dzie usuwa</w:t>
      </w:r>
      <w:r w:rsidRPr="000D11CF">
        <w:rPr>
          <w:rFonts w:eastAsia="Calibri" w:cs="Times New Roman"/>
          <w:szCs w:val="24"/>
        </w:rPr>
        <w:t>ć</w:t>
      </w:r>
      <w:r w:rsidRPr="000D11CF">
        <w:rPr>
          <w:rFonts w:cs="Times New Roman"/>
          <w:szCs w:val="24"/>
        </w:rPr>
        <w:t xml:space="preserve"> na bie</w:t>
      </w:r>
      <w:r w:rsidRPr="000D11CF">
        <w:rPr>
          <w:rFonts w:eastAsia="Calibri" w:cs="Times New Roman"/>
          <w:szCs w:val="24"/>
        </w:rPr>
        <w:t>żą</w:t>
      </w:r>
      <w:r w:rsidRPr="000D11CF">
        <w:rPr>
          <w:rFonts w:cs="Times New Roman"/>
          <w:szCs w:val="24"/>
        </w:rPr>
        <w:t xml:space="preserve">co, na własny koszt, wszelkie zanieczyszczenia spowodowane jego pojazdami (lub innymi </w:t>
      </w:r>
      <w:r w:rsidRPr="000D11CF">
        <w:rPr>
          <w:rFonts w:eastAsia="Calibri" w:cs="Times New Roman"/>
          <w:szCs w:val="24"/>
        </w:rPr>
        <w:t>ś</w:t>
      </w:r>
      <w:r w:rsidRPr="000D11CF">
        <w:rPr>
          <w:rFonts w:cs="Times New Roman"/>
          <w:szCs w:val="24"/>
        </w:rPr>
        <w:t xml:space="preserve">rodkami transportu) na drogach publicznych oraz dojazdach do Terenu Budowy. </w:t>
      </w:r>
    </w:p>
    <w:p w14:paraId="09DB894D" w14:textId="77777777" w:rsidR="00752717" w:rsidRPr="00575B2F" w:rsidRDefault="00752717" w:rsidP="00DA474D">
      <w:pPr>
        <w:pStyle w:val="Akapitzlist"/>
        <w:numPr>
          <w:ilvl w:val="1"/>
          <w:numId w:val="7"/>
        </w:numPr>
        <w:spacing w:before="240" w:after="240" w:line="240" w:lineRule="auto"/>
        <w:ind w:left="567" w:hanging="567"/>
        <w:rPr>
          <w:b/>
        </w:rPr>
      </w:pPr>
      <w:r w:rsidRPr="00575B2F">
        <w:rPr>
          <w:b/>
        </w:rPr>
        <w:t xml:space="preserve">Transport materiałów </w:t>
      </w:r>
    </w:p>
    <w:p w14:paraId="462F11F5" w14:textId="77777777" w:rsidR="00752717" w:rsidRPr="000D11CF" w:rsidRDefault="00752717" w:rsidP="00083631">
      <w:pPr>
        <w:ind w:left="-15"/>
        <w:rPr>
          <w:rFonts w:cs="Times New Roman"/>
          <w:szCs w:val="24"/>
        </w:rPr>
      </w:pPr>
      <w:r w:rsidRPr="000D11CF">
        <w:rPr>
          <w:rFonts w:cs="Times New Roman"/>
          <w:szCs w:val="24"/>
        </w:rPr>
        <w:t>Materiały i wyroby  mo</w:t>
      </w:r>
      <w:r w:rsidRPr="000D11CF">
        <w:rPr>
          <w:rFonts w:eastAsia="Calibri" w:cs="Times New Roman"/>
          <w:szCs w:val="24"/>
        </w:rPr>
        <w:t>ż</w:t>
      </w:r>
      <w:r w:rsidRPr="000D11CF">
        <w:rPr>
          <w:rFonts w:cs="Times New Roman"/>
          <w:szCs w:val="24"/>
        </w:rPr>
        <w:t>na</w:t>
      </w:r>
      <w:r w:rsidRPr="000D11CF">
        <w:rPr>
          <w:rFonts w:cs="Times New Roman"/>
          <w:b/>
          <w:szCs w:val="24"/>
        </w:rPr>
        <w:t xml:space="preserve"> </w:t>
      </w:r>
      <w:r w:rsidRPr="000D11CF">
        <w:rPr>
          <w:rFonts w:cs="Times New Roman"/>
          <w:szCs w:val="24"/>
        </w:rPr>
        <w:t>przewozi</w:t>
      </w:r>
      <w:r w:rsidRPr="000D11CF">
        <w:rPr>
          <w:rFonts w:eastAsia="Calibri" w:cs="Times New Roman"/>
          <w:szCs w:val="24"/>
        </w:rPr>
        <w:t>ć</w:t>
      </w:r>
      <w:r w:rsidRPr="000D11CF">
        <w:rPr>
          <w:rFonts w:cs="Times New Roman"/>
          <w:szCs w:val="24"/>
        </w:rPr>
        <w:t xml:space="preserve"> dowolnymi </w:t>
      </w:r>
      <w:r w:rsidRPr="000D11CF">
        <w:rPr>
          <w:rFonts w:eastAsia="Calibri" w:cs="Times New Roman"/>
          <w:szCs w:val="24"/>
        </w:rPr>
        <w:t>ś</w:t>
      </w:r>
      <w:r w:rsidRPr="000D11CF">
        <w:rPr>
          <w:rFonts w:cs="Times New Roman"/>
          <w:szCs w:val="24"/>
        </w:rPr>
        <w:t xml:space="preserve">rodkami transportu, dostosowanymi </w:t>
      </w:r>
      <w:r w:rsidR="0067352E">
        <w:rPr>
          <w:rFonts w:cs="Times New Roman"/>
          <w:szCs w:val="24"/>
        </w:rPr>
        <w:br/>
      </w:r>
      <w:r w:rsidRPr="000D11CF">
        <w:rPr>
          <w:rFonts w:cs="Times New Roman"/>
          <w:szCs w:val="24"/>
        </w:rPr>
        <w:t>do gabarytów przewo</w:t>
      </w:r>
      <w:r w:rsidRPr="000D11CF">
        <w:rPr>
          <w:rFonts w:eastAsia="Calibri" w:cs="Times New Roman"/>
          <w:szCs w:val="24"/>
        </w:rPr>
        <w:t>ż</w:t>
      </w:r>
      <w:r w:rsidRPr="000D11CF">
        <w:rPr>
          <w:rFonts w:cs="Times New Roman"/>
          <w:szCs w:val="24"/>
        </w:rPr>
        <w:t>onych materiałów. Materiały nale</w:t>
      </w:r>
      <w:r w:rsidRPr="000D11CF">
        <w:rPr>
          <w:rFonts w:eastAsia="Calibri" w:cs="Times New Roman"/>
          <w:szCs w:val="24"/>
        </w:rPr>
        <w:t>ż</w:t>
      </w:r>
      <w:r w:rsidRPr="000D11CF">
        <w:rPr>
          <w:rFonts w:cs="Times New Roman"/>
          <w:szCs w:val="24"/>
        </w:rPr>
        <w:t>y te nale</w:t>
      </w:r>
      <w:r w:rsidRPr="000D11CF">
        <w:rPr>
          <w:rFonts w:eastAsia="Calibri" w:cs="Times New Roman"/>
          <w:szCs w:val="24"/>
        </w:rPr>
        <w:t>ż</w:t>
      </w:r>
      <w:r w:rsidRPr="000D11CF">
        <w:rPr>
          <w:rFonts w:cs="Times New Roman"/>
          <w:szCs w:val="24"/>
        </w:rPr>
        <w:t>y przewozi</w:t>
      </w:r>
      <w:r w:rsidRPr="000D11CF">
        <w:rPr>
          <w:rFonts w:eastAsia="Calibri" w:cs="Times New Roman"/>
          <w:szCs w:val="24"/>
        </w:rPr>
        <w:t>ć</w:t>
      </w:r>
      <w:r w:rsidRPr="000D11CF">
        <w:rPr>
          <w:rFonts w:cs="Times New Roman"/>
          <w:szCs w:val="24"/>
        </w:rPr>
        <w:t xml:space="preserve"> w sposób zabezpieczony przed uszkodzeniem i przemieszczeniem i ewentualnym spowodowaniem szkód u osób trzecich. </w:t>
      </w:r>
    </w:p>
    <w:p w14:paraId="16D0CCAE" w14:textId="77777777" w:rsidR="00752717" w:rsidRPr="000D11CF" w:rsidRDefault="00752717" w:rsidP="00AD2AB2">
      <w:pPr>
        <w:pStyle w:val="Nagwek2"/>
        <w:numPr>
          <w:ilvl w:val="0"/>
          <w:numId w:val="7"/>
        </w:numPr>
      </w:pPr>
      <w:r w:rsidRPr="000D11CF">
        <w:t>Wykonanie robót</w:t>
      </w:r>
    </w:p>
    <w:p w14:paraId="6348FF88" w14:textId="77777777" w:rsidR="004A2CEF" w:rsidRPr="004A2CEF" w:rsidRDefault="004A2CEF">
      <w:pPr>
        <w:pStyle w:val="Akapitzlist"/>
        <w:keepNext/>
        <w:keepLines/>
        <w:numPr>
          <w:ilvl w:val="0"/>
          <w:numId w:val="13"/>
        </w:numPr>
        <w:spacing w:before="240" w:after="240" w:line="240" w:lineRule="auto"/>
        <w:contextualSpacing w:val="0"/>
        <w:outlineLvl w:val="2"/>
        <w:rPr>
          <w:rFonts w:cs="Times New Roman"/>
          <w:b/>
          <w:vanish/>
          <w:u w:color="000000"/>
          <w:lang w:eastAsia="en-US"/>
        </w:rPr>
      </w:pPr>
    </w:p>
    <w:p w14:paraId="027FF9D3" w14:textId="77777777" w:rsidR="00752717" w:rsidRPr="00575B2F" w:rsidRDefault="00752717" w:rsidP="00DA474D">
      <w:pPr>
        <w:pStyle w:val="Akapitzlist"/>
        <w:numPr>
          <w:ilvl w:val="1"/>
          <w:numId w:val="7"/>
        </w:numPr>
        <w:spacing w:before="240" w:after="240" w:line="240" w:lineRule="auto"/>
        <w:ind w:left="567" w:hanging="567"/>
        <w:rPr>
          <w:b/>
        </w:rPr>
      </w:pPr>
      <w:r w:rsidRPr="00575B2F">
        <w:rPr>
          <w:b/>
        </w:rPr>
        <w:t xml:space="preserve">Ogólne zasady wykonywania robót </w:t>
      </w:r>
    </w:p>
    <w:p w14:paraId="029FB8F9" w14:textId="77777777" w:rsidR="00752717" w:rsidRPr="000D11CF" w:rsidRDefault="00752717" w:rsidP="00083631">
      <w:pPr>
        <w:ind w:left="-15"/>
        <w:rPr>
          <w:rFonts w:cs="Times New Roman"/>
          <w:szCs w:val="24"/>
        </w:rPr>
      </w:pPr>
      <w:r w:rsidRPr="000D11CF">
        <w:rPr>
          <w:rFonts w:cs="Times New Roman"/>
          <w:szCs w:val="24"/>
        </w:rPr>
        <w:t>Wykonawca jest odpowiedzialny za prowadzenie robót zgodnie z Umow</w:t>
      </w:r>
      <w:r w:rsidRPr="000D11CF">
        <w:rPr>
          <w:rFonts w:eastAsia="Calibri" w:cs="Times New Roman"/>
          <w:szCs w:val="24"/>
        </w:rPr>
        <w:t>ą</w:t>
      </w:r>
      <w:r w:rsidRPr="000D11CF">
        <w:rPr>
          <w:rFonts w:cs="Times New Roman"/>
          <w:szCs w:val="24"/>
        </w:rPr>
        <w:t>, Dokumentacj</w:t>
      </w:r>
      <w:r w:rsidRPr="000D11CF">
        <w:rPr>
          <w:rFonts w:eastAsia="Calibri" w:cs="Times New Roman"/>
          <w:szCs w:val="24"/>
        </w:rPr>
        <w:t>ą</w:t>
      </w:r>
      <w:r w:rsidRPr="000D11CF">
        <w:rPr>
          <w:rFonts w:cs="Times New Roman"/>
          <w:szCs w:val="24"/>
        </w:rPr>
        <w:t xml:space="preserve"> Projektow</w:t>
      </w:r>
      <w:r w:rsidRPr="000D11CF">
        <w:rPr>
          <w:rFonts w:eastAsia="Calibri" w:cs="Times New Roman"/>
          <w:szCs w:val="24"/>
        </w:rPr>
        <w:t>ą</w:t>
      </w:r>
      <w:r w:rsidRPr="000D11CF">
        <w:rPr>
          <w:rFonts w:cs="Times New Roman"/>
          <w:szCs w:val="24"/>
        </w:rPr>
        <w:t>, wymaganiami ST, PZJ oraz zgodnie z zasadami wiedzy technicznej i sztuki budowlanej. Wykonawca ponosi odpowiedzialno</w:t>
      </w:r>
      <w:r w:rsidRPr="000D11CF">
        <w:rPr>
          <w:rFonts w:eastAsia="Calibri" w:cs="Times New Roman"/>
          <w:szCs w:val="24"/>
        </w:rPr>
        <w:t>ść</w:t>
      </w:r>
      <w:r w:rsidRPr="000D11CF">
        <w:rPr>
          <w:rFonts w:cs="Times New Roman"/>
          <w:szCs w:val="24"/>
        </w:rPr>
        <w:t xml:space="preserve"> za jako</w:t>
      </w:r>
      <w:r w:rsidRPr="000D11CF">
        <w:rPr>
          <w:rFonts w:eastAsia="Calibri" w:cs="Times New Roman"/>
          <w:szCs w:val="24"/>
        </w:rPr>
        <w:t>ść</w:t>
      </w:r>
      <w:r w:rsidRPr="000D11CF">
        <w:rPr>
          <w:rFonts w:cs="Times New Roman"/>
          <w:szCs w:val="24"/>
        </w:rPr>
        <w:t xml:space="preserve"> zastosowanych materiałów </w:t>
      </w:r>
      <w:r w:rsidR="0067352E">
        <w:rPr>
          <w:rFonts w:cs="Times New Roman"/>
          <w:szCs w:val="24"/>
        </w:rPr>
        <w:br/>
      </w:r>
      <w:r w:rsidRPr="000D11CF">
        <w:rPr>
          <w:rFonts w:cs="Times New Roman"/>
          <w:szCs w:val="24"/>
        </w:rPr>
        <w:t>i wykonywanych robót. Ewentualne zmiany materiałowe musz</w:t>
      </w:r>
      <w:r w:rsidRPr="000D11CF">
        <w:rPr>
          <w:rFonts w:eastAsia="Calibri" w:cs="Times New Roman"/>
          <w:szCs w:val="24"/>
        </w:rPr>
        <w:t>ą</w:t>
      </w:r>
      <w:r w:rsidRPr="000D11CF">
        <w:rPr>
          <w:rFonts w:cs="Times New Roman"/>
          <w:szCs w:val="24"/>
        </w:rPr>
        <w:t xml:space="preserve"> by</w:t>
      </w:r>
      <w:r w:rsidRPr="000D11CF">
        <w:rPr>
          <w:rFonts w:eastAsia="Calibri" w:cs="Times New Roman"/>
          <w:szCs w:val="24"/>
        </w:rPr>
        <w:t>ć</w:t>
      </w:r>
      <w:r w:rsidRPr="000D11CF">
        <w:rPr>
          <w:rFonts w:cs="Times New Roman"/>
          <w:szCs w:val="24"/>
        </w:rPr>
        <w:t xml:space="preserve"> akceptowane przez Zamawiaj</w:t>
      </w:r>
      <w:r w:rsidRPr="000D11CF">
        <w:rPr>
          <w:rFonts w:eastAsia="Calibri" w:cs="Times New Roman"/>
          <w:szCs w:val="24"/>
        </w:rPr>
        <w:t>ą</w:t>
      </w:r>
      <w:r w:rsidRPr="000D11CF">
        <w:rPr>
          <w:rFonts w:cs="Times New Roman"/>
          <w:szCs w:val="24"/>
        </w:rPr>
        <w:t xml:space="preserve">cego/Inspektora nadzoru. </w:t>
      </w:r>
    </w:p>
    <w:p w14:paraId="4487C71B" w14:textId="77777777" w:rsidR="00752717" w:rsidRDefault="00752717" w:rsidP="00DB34B2">
      <w:pPr>
        <w:spacing w:after="0"/>
        <w:ind w:left="-15"/>
        <w:rPr>
          <w:rFonts w:cs="Times New Roman"/>
          <w:szCs w:val="24"/>
        </w:rPr>
      </w:pPr>
      <w:r w:rsidRPr="000D11CF">
        <w:rPr>
          <w:rFonts w:cs="Times New Roman"/>
          <w:szCs w:val="24"/>
        </w:rPr>
        <w:t>Polecenia Inspektora nadzoru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wykonywane nie pó</w:t>
      </w:r>
      <w:r w:rsidRPr="000D11CF">
        <w:rPr>
          <w:rFonts w:eastAsia="Calibri" w:cs="Times New Roman"/>
          <w:szCs w:val="24"/>
        </w:rPr>
        <w:t>ź</w:t>
      </w:r>
      <w:r w:rsidRPr="000D11CF">
        <w:rPr>
          <w:rFonts w:cs="Times New Roman"/>
          <w:szCs w:val="24"/>
        </w:rPr>
        <w:t>niej ni</w:t>
      </w:r>
      <w:r w:rsidRPr="000D11CF">
        <w:rPr>
          <w:rFonts w:eastAsia="Calibri" w:cs="Times New Roman"/>
          <w:szCs w:val="24"/>
        </w:rPr>
        <w:t>ż</w:t>
      </w:r>
      <w:r w:rsidRPr="000D11CF">
        <w:rPr>
          <w:rFonts w:cs="Times New Roman"/>
          <w:szCs w:val="24"/>
        </w:rPr>
        <w:t xml:space="preserve"> w czasie przez niego wyznaczonym, po ich otrzymaniu przez Wykonawc</w:t>
      </w:r>
      <w:r w:rsidRPr="000D11CF">
        <w:rPr>
          <w:rFonts w:eastAsia="Calibri" w:cs="Times New Roman"/>
          <w:szCs w:val="24"/>
        </w:rPr>
        <w:t>ę</w:t>
      </w:r>
      <w:r w:rsidRPr="000D11CF">
        <w:rPr>
          <w:rFonts w:cs="Times New Roman"/>
          <w:szCs w:val="24"/>
        </w:rPr>
        <w:t>, pod gro</w:t>
      </w:r>
      <w:r w:rsidRPr="000D11CF">
        <w:rPr>
          <w:rFonts w:eastAsia="Calibri" w:cs="Times New Roman"/>
          <w:szCs w:val="24"/>
        </w:rPr>
        <w:t>ź</w:t>
      </w:r>
      <w:r w:rsidRPr="000D11CF">
        <w:rPr>
          <w:rFonts w:cs="Times New Roman"/>
          <w:szCs w:val="24"/>
        </w:rPr>
        <w:t>b</w:t>
      </w:r>
      <w:r w:rsidRPr="000D11CF">
        <w:rPr>
          <w:rFonts w:eastAsia="Calibri" w:cs="Times New Roman"/>
          <w:szCs w:val="24"/>
        </w:rPr>
        <w:t>ą</w:t>
      </w:r>
      <w:r w:rsidRPr="000D11CF">
        <w:rPr>
          <w:rFonts w:cs="Times New Roman"/>
          <w:szCs w:val="24"/>
        </w:rPr>
        <w:t xml:space="preserve"> zatrzymania robót. Skutki finansowe z tego tytułu ponosi Wykonawca. </w:t>
      </w:r>
    </w:p>
    <w:p w14:paraId="27EE2C73" w14:textId="77777777" w:rsidR="00437E40" w:rsidRPr="000D11CF" w:rsidRDefault="00437E40" w:rsidP="00DB34B2">
      <w:pPr>
        <w:spacing w:after="0"/>
        <w:ind w:firstLine="0"/>
        <w:rPr>
          <w:rFonts w:cs="Times New Roman"/>
          <w:szCs w:val="24"/>
        </w:rPr>
      </w:pPr>
    </w:p>
    <w:p w14:paraId="772BFB36" w14:textId="77777777" w:rsidR="00752717" w:rsidRPr="00575B2F" w:rsidRDefault="00752717" w:rsidP="00DB34B2">
      <w:pPr>
        <w:pStyle w:val="Akapitzlist"/>
        <w:numPr>
          <w:ilvl w:val="1"/>
          <w:numId w:val="7"/>
        </w:numPr>
        <w:spacing w:after="0" w:line="240" w:lineRule="auto"/>
        <w:ind w:left="567" w:hanging="567"/>
        <w:rPr>
          <w:b/>
        </w:rPr>
      </w:pPr>
      <w:r w:rsidRPr="00575B2F">
        <w:rPr>
          <w:b/>
        </w:rPr>
        <w:t xml:space="preserve">Roboty przygotowawcze </w:t>
      </w:r>
    </w:p>
    <w:p w14:paraId="6D5132BC" w14:textId="77777777" w:rsidR="00752717" w:rsidRPr="000D11CF" w:rsidRDefault="00752717" w:rsidP="00083631">
      <w:pPr>
        <w:ind w:left="-15"/>
        <w:rPr>
          <w:rFonts w:cs="Times New Roman"/>
          <w:szCs w:val="24"/>
        </w:rPr>
      </w:pPr>
      <w:r w:rsidRPr="000D11CF">
        <w:rPr>
          <w:rFonts w:cs="Times New Roman"/>
          <w:szCs w:val="24"/>
        </w:rPr>
        <w:t>Przed przyst</w:t>
      </w:r>
      <w:r w:rsidRPr="000D11CF">
        <w:rPr>
          <w:rFonts w:eastAsia="Calibri" w:cs="Times New Roman"/>
          <w:szCs w:val="24"/>
        </w:rPr>
        <w:t>ą</w:t>
      </w:r>
      <w:r w:rsidRPr="000D11CF">
        <w:rPr>
          <w:rFonts w:cs="Times New Roman"/>
          <w:szCs w:val="24"/>
        </w:rPr>
        <w:t xml:space="preserve">pieniem do robót Wykonawca dokona ich wytyczenia i trwale oznaczy </w:t>
      </w:r>
      <w:r w:rsidR="0067352E">
        <w:rPr>
          <w:rFonts w:cs="Times New Roman"/>
          <w:szCs w:val="24"/>
        </w:rPr>
        <w:br/>
      </w:r>
      <w:r w:rsidRPr="000D11CF">
        <w:rPr>
          <w:rFonts w:cs="Times New Roman"/>
          <w:szCs w:val="24"/>
        </w:rPr>
        <w:t xml:space="preserve">je w pomieszczeniach. </w:t>
      </w:r>
    </w:p>
    <w:p w14:paraId="5F145AB2" w14:textId="77777777" w:rsidR="00752717" w:rsidRPr="00575B2F" w:rsidRDefault="00752717" w:rsidP="00DA474D">
      <w:pPr>
        <w:pStyle w:val="Akapitzlist"/>
        <w:numPr>
          <w:ilvl w:val="1"/>
          <w:numId w:val="7"/>
        </w:numPr>
        <w:spacing w:before="240" w:after="240" w:line="240" w:lineRule="auto"/>
        <w:ind w:left="567" w:hanging="567"/>
        <w:rPr>
          <w:b/>
        </w:rPr>
      </w:pPr>
      <w:r w:rsidRPr="00575B2F">
        <w:rPr>
          <w:b/>
        </w:rPr>
        <w:t xml:space="preserve">Roboty pozostałe </w:t>
      </w:r>
    </w:p>
    <w:p w14:paraId="2AE83702" w14:textId="77777777" w:rsidR="00752717" w:rsidRPr="000D11CF" w:rsidRDefault="00752717" w:rsidP="00083631">
      <w:pPr>
        <w:ind w:left="-15"/>
        <w:rPr>
          <w:rFonts w:cs="Times New Roman"/>
          <w:szCs w:val="24"/>
        </w:rPr>
      </w:pPr>
      <w:r w:rsidRPr="000D11CF">
        <w:rPr>
          <w:rFonts w:cs="Times New Roman"/>
          <w:szCs w:val="24"/>
        </w:rPr>
        <w:t>Sposób wykonywania robót zawieraj</w:t>
      </w:r>
      <w:r w:rsidRPr="000D11CF">
        <w:rPr>
          <w:rFonts w:eastAsia="Calibri" w:cs="Times New Roman"/>
          <w:szCs w:val="24"/>
        </w:rPr>
        <w:t>ą</w:t>
      </w:r>
      <w:r w:rsidRPr="000D11CF">
        <w:rPr>
          <w:rFonts w:cs="Times New Roman"/>
          <w:szCs w:val="24"/>
        </w:rPr>
        <w:t xml:space="preserve"> poszczególne SST. </w:t>
      </w:r>
    </w:p>
    <w:p w14:paraId="29930120" w14:textId="77777777" w:rsidR="00752717" w:rsidRPr="000D11CF" w:rsidRDefault="00752717" w:rsidP="00AD2AB2">
      <w:pPr>
        <w:pStyle w:val="Nagwek2"/>
        <w:numPr>
          <w:ilvl w:val="0"/>
          <w:numId w:val="7"/>
        </w:numPr>
      </w:pPr>
      <w:r w:rsidRPr="000D11CF">
        <w:t xml:space="preserve">Kontrola jakości robót </w:t>
      </w:r>
    </w:p>
    <w:p w14:paraId="079EE159" w14:textId="77777777" w:rsidR="004A2CEF" w:rsidRPr="004A2CEF" w:rsidRDefault="004A2CEF">
      <w:pPr>
        <w:pStyle w:val="Akapitzlist"/>
        <w:keepNext/>
        <w:keepLines/>
        <w:numPr>
          <w:ilvl w:val="0"/>
          <w:numId w:val="13"/>
        </w:numPr>
        <w:spacing w:before="240" w:after="240" w:line="240" w:lineRule="auto"/>
        <w:contextualSpacing w:val="0"/>
        <w:outlineLvl w:val="2"/>
        <w:rPr>
          <w:rFonts w:cs="Times New Roman"/>
          <w:b/>
          <w:vanish/>
          <w:u w:color="000000"/>
          <w:lang w:eastAsia="en-US"/>
        </w:rPr>
      </w:pPr>
    </w:p>
    <w:p w14:paraId="7537DA10" w14:textId="77777777" w:rsidR="00752717" w:rsidRPr="00575B2F" w:rsidRDefault="00752717" w:rsidP="00DA474D">
      <w:pPr>
        <w:pStyle w:val="Akapitzlist"/>
        <w:numPr>
          <w:ilvl w:val="1"/>
          <w:numId w:val="7"/>
        </w:numPr>
        <w:spacing w:before="240" w:after="240" w:line="240" w:lineRule="auto"/>
        <w:ind w:left="567" w:hanging="567"/>
        <w:rPr>
          <w:b/>
        </w:rPr>
      </w:pPr>
      <w:r w:rsidRPr="00575B2F">
        <w:rPr>
          <w:b/>
        </w:rPr>
        <w:t xml:space="preserve">Zasady ogólne                                          </w:t>
      </w:r>
    </w:p>
    <w:p w14:paraId="7AB583A2" w14:textId="77777777" w:rsidR="00752717" w:rsidRPr="00E26A6C" w:rsidRDefault="00752717" w:rsidP="00DA474D">
      <w:pPr>
        <w:pStyle w:val="Akapitzlist"/>
        <w:numPr>
          <w:ilvl w:val="2"/>
          <w:numId w:val="7"/>
        </w:numPr>
        <w:spacing w:after="12" w:line="249" w:lineRule="auto"/>
        <w:rPr>
          <w:rFonts w:cs="Times New Roman"/>
          <w:b/>
          <w:szCs w:val="24"/>
        </w:rPr>
      </w:pPr>
      <w:r w:rsidRPr="00E26A6C">
        <w:rPr>
          <w:rFonts w:cs="Times New Roman"/>
          <w:b/>
          <w:szCs w:val="24"/>
        </w:rPr>
        <w:t>Program Zapewnienia Jako</w:t>
      </w:r>
      <w:r w:rsidRPr="00E26A6C">
        <w:rPr>
          <w:rFonts w:eastAsia="Calibri" w:cs="Times New Roman"/>
          <w:b/>
          <w:szCs w:val="24"/>
        </w:rPr>
        <w:t>ś</w:t>
      </w:r>
      <w:r w:rsidRPr="00E26A6C">
        <w:rPr>
          <w:rFonts w:cs="Times New Roman"/>
          <w:b/>
          <w:szCs w:val="24"/>
        </w:rPr>
        <w:t xml:space="preserve">ci (PZJ) </w:t>
      </w:r>
    </w:p>
    <w:p w14:paraId="2087C661" w14:textId="77777777" w:rsidR="00C62838" w:rsidRDefault="00752717" w:rsidP="00437E40">
      <w:pPr>
        <w:ind w:left="-15"/>
        <w:rPr>
          <w:rFonts w:cs="Times New Roman"/>
          <w:szCs w:val="24"/>
        </w:rPr>
      </w:pPr>
      <w:r w:rsidRPr="000D11CF">
        <w:rPr>
          <w:rFonts w:cs="Times New Roman"/>
          <w:szCs w:val="24"/>
        </w:rPr>
        <w:t>Do obowi</w:t>
      </w:r>
      <w:r w:rsidRPr="000D11CF">
        <w:rPr>
          <w:rFonts w:eastAsia="Calibri" w:cs="Times New Roman"/>
          <w:szCs w:val="24"/>
        </w:rPr>
        <w:t>ą</w:t>
      </w:r>
      <w:r w:rsidRPr="000D11CF">
        <w:rPr>
          <w:rFonts w:cs="Times New Roman"/>
          <w:szCs w:val="24"/>
        </w:rPr>
        <w:t>zków Wykonawcy nale</w:t>
      </w:r>
      <w:r w:rsidRPr="000D11CF">
        <w:rPr>
          <w:rFonts w:eastAsia="Calibri" w:cs="Times New Roman"/>
          <w:szCs w:val="24"/>
        </w:rPr>
        <w:t>ż</w:t>
      </w:r>
      <w:r w:rsidRPr="000D11CF">
        <w:rPr>
          <w:rFonts w:cs="Times New Roman"/>
          <w:szCs w:val="24"/>
        </w:rPr>
        <w:t>y opracowanie i przedstawienie do aprobaty Inspektora nadzoru Programu Zapewnienia Jako</w:t>
      </w:r>
      <w:r w:rsidRPr="000D11CF">
        <w:rPr>
          <w:rFonts w:eastAsia="Calibri" w:cs="Times New Roman"/>
          <w:szCs w:val="24"/>
        </w:rPr>
        <w:t>ś</w:t>
      </w:r>
      <w:r w:rsidRPr="000D11CF">
        <w:rPr>
          <w:rFonts w:cs="Times New Roman"/>
          <w:szCs w:val="24"/>
        </w:rPr>
        <w:t>ci, w którym przedstawi on zamierzony sposób wykonywania robót, mo</w:t>
      </w:r>
      <w:r w:rsidRPr="000D11CF">
        <w:rPr>
          <w:rFonts w:eastAsia="Calibri" w:cs="Times New Roman"/>
          <w:szCs w:val="24"/>
        </w:rPr>
        <w:t>ż</w:t>
      </w:r>
      <w:r w:rsidRPr="000D11CF">
        <w:rPr>
          <w:rFonts w:cs="Times New Roman"/>
          <w:szCs w:val="24"/>
        </w:rPr>
        <w:t>liwo</w:t>
      </w:r>
      <w:r w:rsidRPr="000D11CF">
        <w:rPr>
          <w:rFonts w:eastAsia="Calibri" w:cs="Times New Roman"/>
          <w:szCs w:val="24"/>
        </w:rPr>
        <w:t>ś</w:t>
      </w:r>
      <w:r w:rsidRPr="000D11CF">
        <w:rPr>
          <w:rFonts w:cs="Times New Roman"/>
          <w:szCs w:val="24"/>
        </w:rPr>
        <w:t>ci techniczne, kadrowe i organizacyjne gwarantuj</w:t>
      </w:r>
      <w:r w:rsidRPr="000D11CF">
        <w:rPr>
          <w:rFonts w:eastAsia="Calibri" w:cs="Times New Roman"/>
          <w:szCs w:val="24"/>
        </w:rPr>
        <w:t>ą</w:t>
      </w:r>
      <w:r w:rsidRPr="000D11CF">
        <w:rPr>
          <w:rFonts w:cs="Times New Roman"/>
          <w:szCs w:val="24"/>
        </w:rPr>
        <w:t>ce wykonanie robót zgodnie z Dokumentacj</w:t>
      </w:r>
      <w:r w:rsidRPr="000D11CF">
        <w:rPr>
          <w:rFonts w:eastAsia="Calibri" w:cs="Times New Roman"/>
          <w:szCs w:val="24"/>
        </w:rPr>
        <w:t>ą</w:t>
      </w:r>
      <w:r w:rsidRPr="000D11CF">
        <w:rPr>
          <w:rFonts w:cs="Times New Roman"/>
          <w:szCs w:val="24"/>
        </w:rPr>
        <w:t xml:space="preserve"> Projektow</w:t>
      </w:r>
      <w:r w:rsidRPr="000D11CF">
        <w:rPr>
          <w:rFonts w:eastAsia="Calibri" w:cs="Times New Roman"/>
          <w:szCs w:val="24"/>
        </w:rPr>
        <w:t>ą</w:t>
      </w:r>
      <w:r w:rsidRPr="000D11CF">
        <w:rPr>
          <w:rFonts w:cs="Times New Roman"/>
          <w:szCs w:val="24"/>
        </w:rPr>
        <w:t xml:space="preserve">, ST oraz poleceniami i ustaleniami przekazanymi przez Inspektora nadzoru. </w:t>
      </w:r>
    </w:p>
    <w:p w14:paraId="13D239B4" w14:textId="77777777" w:rsidR="00752717" w:rsidRDefault="00752717" w:rsidP="00083631">
      <w:pPr>
        <w:ind w:left="-15"/>
        <w:rPr>
          <w:rFonts w:cs="Times New Roman"/>
          <w:szCs w:val="24"/>
        </w:rPr>
      </w:pPr>
      <w:r w:rsidRPr="000D11CF">
        <w:rPr>
          <w:rFonts w:cs="Times New Roman"/>
          <w:szCs w:val="24"/>
        </w:rPr>
        <w:t>Program zapewnienia jako</w:t>
      </w:r>
      <w:r w:rsidRPr="000D11CF">
        <w:rPr>
          <w:rFonts w:eastAsia="Calibri" w:cs="Times New Roman"/>
          <w:szCs w:val="24"/>
        </w:rPr>
        <w:t>ś</w:t>
      </w:r>
      <w:r w:rsidRPr="000D11CF">
        <w:rPr>
          <w:rFonts w:cs="Times New Roman"/>
          <w:szCs w:val="24"/>
        </w:rPr>
        <w:t>ci b</w:t>
      </w:r>
      <w:r w:rsidRPr="000D11CF">
        <w:rPr>
          <w:rFonts w:eastAsia="Calibri" w:cs="Times New Roman"/>
          <w:szCs w:val="24"/>
        </w:rPr>
        <w:t>ę</w:t>
      </w:r>
      <w:r w:rsidR="0067352E">
        <w:rPr>
          <w:rFonts w:cs="Times New Roman"/>
          <w:szCs w:val="24"/>
        </w:rPr>
        <w:t xml:space="preserve">dzie </w:t>
      </w:r>
      <w:r w:rsidRPr="000D11CF">
        <w:rPr>
          <w:rFonts w:cs="Times New Roman"/>
          <w:szCs w:val="24"/>
        </w:rPr>
        <w:t>zawiera</w:t>
      </w:r>
      <w:r w:rsidRPr="000D11CF">
        <w:rPr>
          <w:rFonts w:eastAsia="Calibri" w:cs="Times New Roman"/>
          <w:szCs w:val="24"/>
        </w:rPr>
        <w:t>ć</w:t>
      </w:r>
      <w:r w:rsidRPr="000D11CF">
        <w:rPr>
          <w:rFonts w:cs="Times New Roman"/>
          <w:szCs w:val="24"/>
        </w:rPr>
        <w:t xml:space="preserve">: </w:t>
      </w:r>
    </w:p>
    <w:p w14:paraId="02FC664B" w14:textId="77777777" w:rsidR="00752717" w:rsidRPr="000D11CF" w:rsidRDefault="00752717">
      <w:pPr>
        <w:pStyle w:val="Akapitzlist"/>
        <w:numPr>
          <w:ilvl w:val="0"/>
          <w:numId w:val="15"/>
        </w:numPr>
        <w:ind w:left="567" w:hanging="283"/>
      </w:pPr>
      <w:r w:rsidRPr="000D11CF">
        <w:t>cz</w:t>
      </w:r>
      <w:r w:rsidRPr="00F81CFD">
        <w:t>ęść</w:t>
      </w:r>
      <w:r w:rsidRPr="000D11CF">
        <w:t xml:space="preserve"> ogóln</w:t>
      </w:r>
      <w:r w:rsidRPr="00F81CFD">
        <w:t>ą</w:t>
      </w:r>
      <w:r w:rsidRPr="000D11CF">
        <w:t xml:space="preserve"> opisuj</w:t>
      </w:r>
      <w:r w:rsidRPr="00F81CFD">
        <w:t>ą</w:t>
      </w:r>
      <w:r w:rsidRPr="000D11CF">
        <w:t>c</w:t>
      </w:r>
      <w:r w:rsidRPr="00F81CFD">
        <w:t>ą</w:t>
      </w:r>
      <w:r w:rsidRPr="000D11CF">
        <w:t xml:space="preserve">: </w:t>
      </w:r>
    </w:p>
    <w:p w14:paraId="27ECEBB1" w14:textId="77777777" w:rsidR="00752717" w:rsidRPr="0067352E" w:rsidRDefault="00752717">
      <w:pPr>
        <w:pStyle w:val="Akapitzlist"/>
        <w:numPr>
          <w:ilvl w:val="0"/>
          <w:numId w:val="14"/>
        </w:numPr>
        <w:ind w:left="851" w:hanging="284"/>
        <w:rPr>
          <w:rStyle w:val="Wyrnieniedelikatne"/>
        </w:rPr>
      </w:pPr>
      <w:r w:rsidRPr="0067352E">
        <w:rPr>
          <w:rStyle w:val="Wyrnieniedelikatne"/>
        </w:rPr>
        <w:t xml:space="preserve">organizację wykonania robót , w tym terminy i sposób prowadzenia robót, </w:t>
      </w:r>
    </w:p>
    <w:p w14:paraId="471AB1BB" w14:textId="77777777" w:rsidR="00752717" w:rsidRPr="0067352E" w:rsidRDefault="00752717">
      <w:pPr>
        <w:pStyle w:val="Akapitzlist"/>
        <w:numPr>
          <w:ilvl w:val="0"/>
          <w:numId w:val="14"/>
        </w:numPr>
        <w:ind w:left="851" w:hanging="284"/>
        <w:rPr>
          <w:rStyle w:val="Wyrnieniedelikatne"/>
        </w:rPr>
      </w:pPr>
      <w:r w:rsidRPr="0067352E">
        <w:rPr>
          <w:rStyle w:val="Wyrnieniedelikatne"/>
        </w:rPr>
        <w:t xml:space="preserve">organizację ruchu na budowie wraz z oznakowaniem robót, </w:t>
      </w:r>
    </w:p>
    <w:p w14:paraId="662127E6" w14:textId="77777777" w:rsidR="00752717" w:rsidRPr="0067352E" w:rsidRDefault="00752717">
      <w:pPr>
        <w:pStyle w:val="Akapitzlist"/>
        <w:numPr>
          <w:ilvl w:val="0"/>
          <w:numId w:val="14"/>
        </w:numPr>
        <w:ind w:left="851" w:hanging="284"/>
        <w:rPr>
          <w:rStyle w:val="Wyrnieniedelikatne"/>
        </w:rPr>
      </w:pPr>
      <w:r w:rsidRPr="0067352E">
        <w:rPr>
          <w:rStyle w:val="Wyrnieniedelikatne"/>
        </w:rPr>
        <w:t xml:space="preserve">BHP, </w:t>
      </w:r>
    </w:p>
    <w:p w14:paraId="2104A203" w14:textId="77777777" w:rsidR="00752717" w:rsidRPr="0067352E" w:rsidRDefault="00752717">
      <w:pPr>
        <w:pStyle w:val="Akapitzlist"/>
        <w:numPr>
          <w:ilvl w:val="0"/>
          <w:numId w:val="14"/>
        </w:numPr>
        <w:ind w:left="851" w:hanging="284"/>
        <w:rPr>
          <w:rStyle w:val="Wyrnieniedelikatne"/>
        </w:rPr>
      </w:pPr>
      <w:r w:rsidRPr="0067352E">
        <w:rPr>
          <w:rStyle w:val="Wyrnieniedelikatne"/>
        </w:rPr>
        <w:t xml:space="preserve">wykaz zespołów roboczych, ich kwalifikację i przygotowanie praktyczne, </w:t>
      </w:r>
    </w:p>
    <w:p w14:paraId="49C7FF71" w14:textId="77777777" w:rsidR="00752717" w:rsidRPr="0067352E" w:rsidRDefault="00752717">
      <w:pPr>
        <w:pStyle w:val="Akapitzlist"/>
        <w:numPr>
          <w:ilvl w:val="0"/>
          <w:numId w:val="14"/>
        </w:numPr>
        <w:ind w:left="851" w:hanging="284"/>
        <w:rPr>
          <w:rStyle w:val="Wyrnieniedelikatne"/>
        </w:rPr>
      </w:pPr>
      <w:r w:rsidRPr="0067352E">
        <w:rPr>
          <w:rStyle w:val="Wyrnieniedelikatne"/>
        </w:rPr>
        <w:t xml:space="preserve">wykaz osób odpowiedzialnych za jakość i terminowość wykonania poszczególnych elementów     robót, </w:t>
      </w:r>
    </w:p>
    <w:p w14:paraId="189F6E4A" w14:textId="77777777" w:rsidR="00752717" w:rsidRPr="0067352E" w:rsidRDefault="00752717">
      <w:pPr>
        <w:pStyle w:val="Akapitzlist"/>
        <w:numPr>
          <w:ilvl w:val="0"/>
          <w:numId w:val="14"/>
        </w:numPr>
        <w:ind w:left="851" w:hanging="284"/>
        <w:rPr>
          <w:rStyle w:val="Wyrnieniedelikatne"/>
        </w:rPr>
      </w:pPr>
      <w:r w:rsidRPr="0067352E">
        <w:rPr>
          <w:rStyle w:val="Wyrnieniedelikatne"/>
        </w:rPr>
        <w:t xml:space="preserve">system (sposób i procedurę) proponowanej kontroli i sterowania jakością wykonywanych robót, </w:t>
      </w:r>
    </w:p>
    <w:p w14:paraId="3756D75D" w14:textId="77777777" w:rsidR="00752717" w:rsidRPr="0067352E" w:rsidRDefault="00752717">
      <w:pPr>
        <w:pStyle w:val="Akapitzlist"/>
        <w:numPr>
          <w:ilvl w:val="0"/>
          <w:numId w:val="14"/>
        </w:numPr>
        <w:ind w:left="851" w:hanging="284"/>
        <w:rPr>
          <w:rStyle w:val="Wyrnieniedelikatne"/>
        </w:rPr>
      </w:pPr>
      <w:r w:rsidRPr="0067352E">
        <w:rPr>
          <w:rStyle w:val="Wyrnieniedelikatne"/>
        </w:rPr>
        <w:t xml:space="preserve">wyposażenie  w  sprzęt  i  urządzenia  do  pomiarów  i  kontroli  (opis  laboratorium  własnego    lub  laboratorium, któremu Wykonawca zamierza zlecić prowadzenie badań, sposób oraz formę gromadzenia wyników badań laboratoryjnych, zapis </w:t>
      </w:r>
      <w:r w:rsidRPr="0067352E">
        <w:rPr>
          <w:rStyle w:val="Wyrnieniedelikatne"/>
        </w:rPr>
        <w:lastRenderedPageBreak/>
        <w:t xml:space="preserve">pomiarów, nastaw mechanizmów     sterujących, a także wyciąganych wniosków </w:t>
      </w:r>
      <w:r w:rsidR="0067352E">
        <w:rPr>
          <w:rStyle w:val="Wyrnieniedelikatne"/>
        </w:rPr>
        <w:br/>
      </w:r>
      <w:r w:rsidRPr="0067352E">
        <w:rPr>
          <w:rStyle w:val="Wyrnieniedelikatne"/>
        </w:rPr>
        <w:t xml:space="preserve">i zastosowanych korekt w procesie     technologicznym, proponowany sposób </w:t>
      </w:r>
      <w:r w:rsidR="0067352E">
        <w:rPr>
          <w:rStyle w:val="Wyrnieniedelikatne"/>
        </w:rPr>
        <w:br/>
      </w:r>
      <w:r w:rsidRPr="0067352E">
        <w:rPr>
          <w:rStyle w:val="Wyrnieniedelikatne"/>
        </w:rPr>
        <w:t xml:space="preserve">i formę przekazywania tych informacji Inspektorowi     nadzoru) </w:t>
      </w:r>
    </w:p>
    <w:p w14:paraId="1990D365" w14:textId="77777777" w:rsidR="00752717" w:rsidRPr="0067352E" w:rsidRDefault="00752717">
      <w:pPr>
        <w:pStyle w:val="Akapitzlist"/>
        <w:numPr>
          <w:ilvl w:val="0"/>
          <w:numId w:val="15"/>
        </w:numPr>
        <w:ind w:left="567" w:hanging="283"/>
      </w:pPr>
      <w:r w:rsidRPr="0067352E">
        <w:t xml:space="preserve">część szczegółową opisującą dla każdego asortymentu robót: </w:t>
      </w:r>
    </w:p>
    <w:p w14:paraId="640A7D8A" w14:textId="77777777" w:rsidR="00752717" w:rsidRPr="0067352E" w:rsidRDefault="00752717">
      <w:pPr>
        <w:pStyle w:val="Akapitzlist"/>
        <w:numPr>
          <w:ilvl w:val="0"/>
          <w:numId w:val="14"/>
        </w:numPr>
        <w:ind w:left="851" w:hanging="284"/>
        <w:rPr>
          <w:rStyle w:val="Wyrnieniedelikatne"/>
        </w:rPr>
      </w:pPr>
      <w:r w:rsidRPr="0067352E">
        <w:rPr>
          <w:rStyle w:val="Wyrnieniedelikatne"/>
        </w:rPr>
        <w:t xml:space="preserve">wykaz  maszyn  i  urządzeń  stosowanych  na  budowie  z  ich  parametrami technicznymi  oraz     wyposażeniem w mechanizmy do sterowania i urządzenia pomiarowo-kontrolne, </w:t>
      </w:r>
    </w:p>
    <w:p w14:paraId="017F0BA7" w14:textId="77777777" w:rsidR="00752717" w:rsidRPr="0067352E" w:rsidRDefault="00752717">
      <w:pPr>
        <w:pStyle w:val="Akapitzlist"/>
        <w:numPr>
          <w:ilvl w:val="0"/>
          <w:numId w:val="14"/>
        </w:numPr>
        <w:ind w:left="851" w:hanging="284"/>
        <w:rPr>
          <w:rStyle w:val="Wyrnieniedelikatne"/>
        </w:rPr>
      </w:pPr>
      <w:r w:rsidRPr="0067352E">
        <w:rPr>
          <w:rStyle w:val="Wyrnieniedelikatne"/>
        </w:rPr>
        <w:t xml:space="preserve">rodzaje i ilość środków transportu  oraz  urządzeń do magazynowania i załadunku materiałów,      spoiw, lepiszczy, kruszyw itp. </w:t>
      </w:r>
    </w:p>
    <w:p w14:paraId="01EEA418" w14:textId="77777777" w:rsidR="00752717" w:rsidRPr="0067352E" w:rsidRDefault="00752717">
      <w:pPr>
        <w:pStyle w:val="Akapitzlist"/>
        <w:numPr>
          <w:ilvl w:val="0"/>
          <w:numId w:val="14"/>
        </w:numPr>
        <w:ind w:left="851" w:hanging="284"/>
        <w:rPr>
          <w:rStyle w:val="Wyrnieniedelikatne"/>
        </w:rPr>
      </w:pPr>
      <w:r w:rsidRPr="0067352E">
        <w:rPr>
          <w:rStyle w:val="Wyrnieniedelikatne"/>
        </w:rPr>
        <w:t xml:space="preserve">sposób zabezpieczenia i ochrony ładunków przed utratą ich właściwości w czasie transportu, </w:t>
      </w:r>
    </w:p>
    <w:p w14:paraId="3B19D675" w14:textId="77777777" w:rsidR="00752717" w:rsidRDefault="00752717">
      <w:pPr>
        <w:pStyle w:val="Akapitzlist"/>
        <w:numPr>
          <w:ilvl w:val="0"/>
          <w:numId w:val="14"/>
        </w:numPr>
        <w:ind w:left="851" w:hanging="284"/>
        <w:rPr>
          <w:rStyle w:val="Wyrnieniedelikatne"/>
        </w:rPr>
      </w:pPr>
      <w:r w:rsidRPr="0067352E">
        <w:rPr>
          <w:rStyle w:val="Wyrnieniedelikatne"/>
        </w:rPr>
        <w:t xml:space="preserve">sposób  i  procedurę  pomiarów  i  badań  (rodzaj i  częstotliwość,  pobieranie próbek,     legalizacja i sprawdzanie urządzeń itp.) prowadzonych podczas dostaw materiałów,     wytwarzania mieszanek i wykonywania poszczególnych elementów robót, - sposób postępowania z materiałami i robotami, które nie odpowiadają wymaganiom - zasady i sposób gospodarowania odpadami. </w:t>
      </w:r>
    </w:p>
    <w:p w14:paraId="69450C25" w14:textId="77777777" w:rsidR="00752717" w:rsidRPr="000D11CF" w:rsidRDefault="00752717" w:rsidP="00083631">
      <w:pPr>
        <w:spacing w:after="0" w:line="259" w:lineRule="auto"/>
        <w:ind w:firstLine="0"/>
        <w:rPr>
          <w:rFonts w:cs="Times New Roman"/>
          <w:szCs w:val="24"/>
        </w:rPr>
      </w:pPr>
    </w:p>
    <w:p w14:paraId="18EFDD88" w14:textId="77777777" w:rsidR="00752717" w:rsidRPr="00E26A6C" w:rsidRDefault="00752717" w:rsidP="00DA474D">
      <w:pPr>
        <w:pStyle w:val="Akapitzlist"/>
        <w:numPr>
          <w:ilvl w:val="2"/>
          <w:numId w:val="7"/>
        </w:numPr>
        <w:spacing w:after="12" w:line="249" w:lineRule="auto"/>
        <w:rPr>
          <w:rFonts w:cs="Times New Roman"/>
          <w:b/>
          <w:szCs w:val="24"/>
        </w:rPr>
      </w:pPr>
      <w:r w:rsidRPr="000D11CF">
        <w:rPr>
          <w:rFonts w:cs="Times New Roman"/>
          <w:b/>
          <w:szCs w:val="24"/>
        </w:rPr>
        <w:t>Zasady kontroli jako</w:t>
      </w:r>
      <w:r w:rsidRPr="00E26A6C">
        <w:rPr>
          <w:rFonts w:cs="Times New Roman"/>
          <w:b/>
          <w:szCs w:val="24"/>
        </w:rPr>
        <w:t>ś</w:t>
      </w:r>
      <w:r w:rsidRPr="000D11CF">
        <w:rPr>
          <w:rFonts w:cs="Times New Roman"/>
          <w:b/>
          <w:szCs w:val="24"/>
        </w:rPr>
        <w:t xml:space="preserve">ci robót </w:t>
      </w:r>
    </w:p>
    <w:p w14:paraId="45126812" w14:textId="77777777" w:rsidR="00752717" w:rsidRPr="000D11CF" w:rsidRDefault="00752717" w:rsidP="00083631">
      <w:pPr>
        <w:ind w:left="-15"/>
        <w:rPr>
          <w:rFonts w:cs="Times New Roman"/>
          <w:szCs w:val="24"/>
        </w:rPr>
      </w:pPr>
      <w:r w:rsidRPr="000D11CF">
        <w:rPr>
          <w:rFonts w:cs="Times New Roman"/>
          <w:szCs w:val="24"/>
        </w:rPr>
        <w:t>Celem kontroli robót b</w:t>
      </w:r>
      <w:r w:rsidRPr="000D11CF">
        <w:rPr>
          <w:rFonts w:eastAsia="Calibri" w:cs="Times New Roman"/>
          <w:szCs w:val="24"/>
        </w:rPr>
        <w:t>ę</w:t>
      </w:r>
      <w:r w:rsidRPr="000D11CF">
        <w:rPr>
          <w:rFonts w:cs="Times New Roman"/>
          <w:szCs w:val="24"/>
        </w:rPr>
        <w:t xml:space="preserve">dzie takie sterowanie ich przygotowaniem i wykonaniem, </w:t>
      </w:r>
      <w:r w:rsidR="0067352E">
        <w:rPr>
          <w:rFonts w:cs="Times New Roman"/>
          <w:szCs w:val="24"/>
        </w:rPr>
        <w:br/>
      </w:r>
      <w:r w:rsidRPr="000D11CF">
        <w:rPr>
          <w:rFonts w:cs="Times New Roman"/>
          <w:szCs w:val="24"/>
        </w:rPr>
        <w:t>aby osi</w:t>
      </w:r>
      <w:r w:rsidRPr="000D11CF">
        <w:rPr>
          <w:rFonts w:eastAsia="Calibri" w:cs="Times New Roman"/>
          <w:szCs w:val="24"/>
        </w:rPr>
        <w:t>ą</w:t>
      </w:r>
      <w:r w:rsidRPr="000D11CF">
        <w:rPr>
          <w:rFonts w:cs="Times New Roman"/>
          <w:szCs w:val="24"/>
        </w:rPr>
        <w:t>gn</w:t>
      </w:r>
      <w:r w:rsidRPr="000D11CF">
        <w:rPr>
          <w:rFonts w:eastAsia="Calibri" w:cs="Times New Roman"/>
          <w:szCs w:val="24"/>
        </w:rPr>
        <w:t>ąć</w:t>
      </w:r>
      <w:r w:rsidRPr="000D11CF">
        <w:rPr>
          <w:rFonts w:cs="Times New Roman"/>
          <w:szCs w:val="24"/>
        </w:rPr>
        <w:t xml:space="preserve"> zało</w:t>
      </w:r>
      <w:r w:rsidRPr="000D11CF">
        <w:rPr>
          <w:rFonts w:eastAsia="Calibri" w:cs="Times New Roman"/>
          <w:szCs w:val="24"/>
        </w:rPr>
        <w:t>ż</w:t>
      </w:r>
      <w:r w:rsidRPr="000D11CF">
        <w:rPr>
          <w:rFonts w:cs="Times New Roman"/>
          <w:szCs w:val="24"/>
        </w:rPr>
        <w:t>on</w:t>
      </w:r>
      <w:r w:rsidRPr="000D11CF">
        <w:rPr>
          <w:rFonts w:eastAsia="Calibri" w:cs="Times New Roman"/>
          <w:szCs w:val="24"/>
        </w:rPr>
        <w:t>ą</w:t>
      </w:r>
      <w:r w:rsidRPr="000D11CF">
        <w:rPr>
          <w:rFonts w:cs="Times New Roman"/>
          <w:szCs w:val="24"/>
        </w:rPr>
        <w:t xml:space="preserve"> jako</w:t>
      </w:r>
      <w:r w:rsidRPr="000D11CF">
        <w:rPr>
          <w:rFonts w:eastAsia="Calibri" w:cs="Times New Roman"/>
          <w:szCs w:val="24"/>
        </w:rPr>
        <w:t>ść</w:t>
      </w:r>
      <w:r w:rsidRPr="000D11CF">
        <w:rPr>
          <w:rFonts w:cs="Times New Roman"/>
          <w:szCs w:val="24"/>
        </w:rPr>
        <w:t xml:space="preserve"> robót. </w:t>
      </w:r>
    </w:p>
    <w:p w14:paraId="6E2F672F" w14:textId="77777777" w:rsidR="00752717" w:rsidRPr="000D11CF" w:rsidRDefault="00752717" w:rsidP="00083631">
      <w:pPr>
        <w:ind w:left="-15"/>
        <w:rPr>
          <w:rFonts w:cs="Times New Roman"/>
          <w:szCs w:val="24"/>
        </w:rPr>
      </w:pPr>
      <w:r w:rsidRPr="000D11CF">
        <w:rPr>
          <w:rFonts w:cs="Times New Roman"/>
          <w:szCs w:val="24"/>
        </w:rPr>
        <w:t>Wykonawca jest odpowiedzialny za pełn</w:t>
      </w:r>
      <w:r w:rsidRPr="000D11CF">
        <w:rPr>
          <w:rFonts w:eastAsia="Calibri" w:cs="Times New Roman"/>
          <w:szCs w:val="24"/>
        </w:rPr>
        <w:t>ą</w:t>
      </w:r>
      <w:r w:rsidRPr="000D11CF">
        <w:rPr>
          <w:rFonts w:cs="Times New Roman"/>
          <w:szCs w:val="24"/>
        </w:rPr>
        <w:t xml:space="preserve"> kontrol</w:t>
      </w:r>
      <w:r w:rsidRPr="000D11CF">
        <w:rPr>
          <w:rFonts w:eastAsia="Calibri" w:cs="Times New Roman"/>
          <w:szCs w:val="24"/>
        </w:rPr>
        <w:t>ę</w:t>
      </w:r>
      <w:r w:rsidRPr="000D11CF">
        <w:rPr>
          <w:rFonts w:cs="Times New Roman"/>
          <w:szCs w:val="24"/>
        </w:rPr>
        <w:t xml:space="preserve"> robót i jako</w:t>
      </w:r>
      <w:r w:rsidRPr="000D11CF">
        <w:rPr>
          <w:rFonts w:eastAsia="Calibri" w:cs="Times New Roman"/>
          <w:szCs w:val="24"/>
        </w:rPr>
        <w:t>ś</w:t>
      </w:r>
      <w:r w:rsidRPr="000D11CF">
        <w:rPr>
          <w:rFonts w:cs="Times New Roman"/>
          <w:szCs w:val="24"/>
        </w:rPr>
        <w:t xml:space="preserve">ci materiałów. </w:t>
      </w:r>
    </w:p>
    <w:p w14:paraId="2B965E73" w14:textId="77777777" w:rsidR="00752717" w:rsidRPr="000D11CF" w:rsidRDefault="00752717" w:rsidP="00083631">
      <w:pPr>
        <w:ind w:left="-15"/>
        <w:rPr>
          <w:rFonts w:cs="Times New Roman"/>
          <w:szCs w:val="24"/>
        </w:rPr>
      </w:pPr>
      <w:r w:rsidRPr="000D11CF">
        <w:rPr>
          <w:rFonts w:cs="Times New Roman"/>
          <w:szCs w:val="24"/>
        </w:rPr>
        <w:t>Wszystkie koszty zwi</w:t>
      </w:r>
      <w:r w:rsidRPr="000D11CF">
        <w:rPr>
          <w:rFonts w:eastAsia="Calibri" w:cs="Times New Roman"/>
          <w:szCs w:val="24"/>
        </w:rPr>
        <w:t>ą</w:t>
      </w:r>
      <w:r w:rsidRPr="000D11CF">
        <w:rPr>
          <w:rFonts w:cs="Times New Roman"/>
          <w:szCs w:val="24"/>
        </w:rPr>
        <w:t>zane z organizowaniem i prowadzeniem bada</w:t>
      </w:r>
      <w:r w:rsidRPr="000D11CF">
        <w:rPr>
          <w:rFonts w:eastAsia="Calibri" w:cs="Times New Roman"/>
          <w:szCs w:val="24"/>
        </w:rPr>
        <w:t>ń</w:t>
      </w:r>
      <w:r w:rsidRPr="000D11CF">
        <w:rPr>
          <w:rFonts w:cs="Times New Roman"/>
          <w:szCs w:val="24"/>
        </w:rPr>
        <w:t xml:space="preserve"> materiałów ponosi Wykonawca. </w:t>
      </w:r>
    </w:p>
    <w:p w14:paraId="42B23CAA" w14:textId="77777777" w:rsidR="00752717" w:rsidRDefault="00752717" w:rsidP="00083631">
      <w:pPr>
        <w:spacing w:after="0" w:line="259" w:lineRule="auto"/>
        <w:ind w:firstLine="0"/>
        <w:rPr>
          <w:rFonts w:cs="Times New Roman"/>
          <w:szCs w:val="24"/>
        </w:rPr>
      </w:pPr>
    </w:p>
    <w:p w14:paraId="4ACE2C42" w14:textId="77777777" w:rsidR="006E70D3" w:rsidRPr="000D11CF" w:rsidRDefault="006E70D3" w:rsidP="00083631">
      <w:pPr>
        <w:spacing w:after="0" w:line="259" w:lineRule="auto"/>
        <w:ind w:firstLine="0"/>
        <w:rPr>
          <w:rFonts w:cs="Times New Roman"/>
          <w:szCs w:val="24"/>
        </w:rPr>
      </w:pPr>
    </w:p>
    <w:p w14:paraId="6284CC65" w14:textId="77777777" w:rsidR="00752717" w:rsidRPr="00E26A6C" w:rsidRDefault="00752717" w:rsidP="00DA474D">
      <w:pPr>
        <w:pStyle w:val="Akapitzlist"/>
        <w:numPr>
          <w:ilvl w:val="2"/>
          <w:numId w:val="7"/>
        </w:numPr>
        <w:spacing w:after="12" w:line="249" w:lineRule="auto"/>
        <w:rPr>
          <w:rFonts w:cs="Times New Roman"/>
          <w:b/>
          <w:szCs w:val="24"/>
        </w:rPr>
      </w:pPr>
      <w:r w:rsidRPr="000D11CF">
        <w:rPr>
          <w:rFonts w:cs="Times New Roman"/>
          <w:b/>
          <w:szCs w:val="24"/>
        </w:rPr>
        <w:t xml:space="preserve">Certyfikaty i deklaracje </w:t>
      </w:r>
    </w:p>
    <w:p w14:paraId="1BA23887" w14:textId="77777777" w:rsidR="00752717" w:rsidRPr="000D11CF" w:rsidRDefault="00752717" w:rsidP="00083631">
      <w:pPr>
        <w:ind w:left="-15"/>
        <w:rPr>
          <w:rFonts w:cs="Times New Roman"/>
          <w:szCs w:val="24"/>
        </w:rPr>
      </w:pPr>
      <w:r w:rsidRPr="000D11CF">
        <w:rPr>
          <w:rFonts w:cs="Times New Roman"/>
          <w:szCs w:val="24"/>
        </w:rPr>
        <w:t>Inspektor nadzoru mo</w:t>
      </w:r>
      <w:r w:rsidRPr="000D11CF">
        <w:rPr>
          <w:rFonts w:eastAsia="Calibri" w:cs="Times New Roman"/>
          <w:szCs w:val="24"/>
        </w:rPr>
        <w:t>ż</w:t>
      </w:r>
      <w:r w:rsidRPr="000D11CF">
        <w:rPr>
          <w:rFonts w:cs="Times New Roman"/>
          <w:szCs w:val="24"/>
        </w:rPr>
        <w:t>e dopu</w:t>
      </w:r>
      <w:r w:rsidRPr="000D11CF">
        <w:rPr>
          <w:rFonts w:eastAsia="Calibri" w:cs="Times New Roman"/>
          <w:szCs w:val="24"/>
        </w:rPr>
        <w:t>ś</w:t>
      </w:r>
      <w:r w:rsidRPr="000D11CF">
        <w:rPr>
          <w:rFonts w:cs="Times New Roman"/>
          <w:szCs w:val="24"/>
        </w:rPr>
        <w:t>ci</w:t>
      </w:r>
      <w:r w:rsidRPr="000D11CF">
        <w:rPr>
          <w:rFonts w:eastAsia="Calibri" w:cs="Times New Roman"/>
          <w:szCs w:val="24"/>
        </w:rPr>
        <w:t>ć</w:t>
      </w:r>
      <w:r w:rsidRPr="000D11CF">
        <w:rPr>
          <w:rFonts w:cs="Times New Roman"/>
          <w:szCs w:val="24"/>
        </w:rPr>
        <w:t xml:space="preserve"> do u</w:t>
      </w:r>
      <w:r w:rsidRPr="000D11CF">
        <w:rPr>
          <w:rFonts w:eastAsia="Calibri" w:cs="Times New Roman"/>
          <w:szCs w:val="24"/>
        </w:rPr>
        <w:t>ż</w:t>
      </w:r>
      <w:r w:rsidRPr="000D11CF">
        <w:rPr>
          <w:rFonts w:cs="Times New Roman"/>
          <w:szCs w:val="24"/>
        </w:rPr>
        <w:t>ycia tylko te materiały, które spełniaj</w:t>
      </w:r>
      <w:r w:rsidRPr="000D11CF">
        <w:rPr>
          <w:rFonts w:eastAsia="Calibri" w:cs="Times New Roman"/>
          <w:szCs w:val="24"/>
        </w:rPr>
        <w:t>ą</w:t>
      </w:r>
      <w:r w:rsidRPr="000D11CF">
        <w:rPr>
          <w:rFonts w:cs="Times New Roman"/>
          <w:szCs w:val="24"/>
        </w:rPr>
        <w:t xml:space="preserve"> wymagania Prawa Budowlanego oraz innych przepisów wymienionych w pk</w:t>
      </w:r>
      <w:r w:rsidR="005E7814">
        <w:rPr>
          <w:rFonts w:cs="Times New Roman"/>
          <w:szCs w:val="24"/>
        </w:rPr>
        <w:t>t-</w:t>
      </w:r>
      <w:r w:rsidRPr="000D11CF">
        <w:rPr>
          <w:rFonts w:cs="Times New Roman"/>
          <w:szCs w:val="24"/>
        </w:rPr>
        <w:t xml:space="preserve">cie 10 ST : </w:t>
      </w:r>
    </w:p>
    <w:p w14:paraId="395F53DB" w14:textId="77777777" w:rsidR="00752717" w:rsidRPr="0067352E" w:rsidRDefault="00752717">
      <w:pPr>
        <w:pStyle w:val="Akapitzlist"/>
        <w:numPr>
          <w:ilvl w:val="0"/>
          <w:numId w:val="16"/>
        </w:numPr>
        <w:ind w:left="567" w:hanging="283"/>
      </w:pPr>
      <w:r w:rsidRPr="0067352E">
        <w:t xml:space="preserve">posiadają certyfikat na znak bezpieczeństwa, wykazujący że zapewniono zgodność </w:t>
      </w:r>
      <w:r w:rsidR="0067352E">
        <w:br/>
      </w:r>
      <w:r w:rsidRPr="0067352E">
        <w:t xml:space="preserve">z kryteriami technicznymi określonymi na podstawie Polskich Norm, aprobat technicznych oraz właściwych przepisów i dokumentów technicznych, </w:t>
      </w:r>
    </w:p>
    <w:p w14:paraId="1920D6F9" w14:textId="77777777" w:rsidR="00752717" w:rsidRPr="0067352E" w:rsidRDefault="00752717">
      <w:pPr>
        <w:pStyle w:val="Akapitzlist"/>
        <w:numPr>
          <w:ilvl w:val="0"/>
          <w:numId w:val="16"/>
        </w:numPr>
        <w:ind w:left="567" w:hanging="283"/>
      </w:pPr>
      <w:r w:rsidRPr="0067352E">
        <w:t>posiadają deklarację zgodności lub certyfikat zgodności z:</w:t>
      </w:r>
    </w:p>
    <w:p w14:paraId="1BE3BCD7" w14:textId="77777777" w:rsidR="00752717" w:rsidRPr="0067352E" w:rsidRDefault="00752717">
      <w:pPr>
        <w:pStyle w:val="Akapitzlist"/>
        <w:numPr>
          <w:ilvl w:val="0"/>
          <w:numId w:val="14"/>
        </w:numPr>
        <w:ind w:left="851" w:hanging="284"/>
        <w:rPr>
          <w:rStyle w:val="Wyrnieniedelikatne"/>
        </w:rPr>
      </w:pPr>
      <w:r w:rsidRPr="0067352E">
        <w:rPr>
          <w:rStyle w:val="Wyrnieniedelikatne"/>
        </w:rPr>
        <w:t>Polską Normą lub</w:t>
      </w:r>
    </w:p>
    <w:p w14:paraId="0AD0484B" w14:textId="77777777" w:rsidR="00752717" w:rsidRPr="0067352E" w:rsidRDefault="00752717">
      <w:pPr>
        <w:pStyle w:val="Akapitzlist"/>
        <w:numPr>
          <w:ilvl w:val="0"/>
          <w:numId w:val="14"/>
        </w:numPr>
        <w:ind w:left="851" w:hanging="284"/>
        <w:rPr>
          <w:rStyle w:val="Wyrnieniedelikatne"/>
        </w:rPr>
      </w:pPr>
      <w:r w:rsidRPr="0067352E">
        <w:rPr>
          <w:rStyle w:val="Wyrnieniedelikatne"/>
        </w:rPr>
        <w:t>aprobatą techniczną, w przypadku wyrobów, dla których nie ustanowiono Polskiej Normy, jeżeli   nie są objęte certyfikacją określoną w pkt a), i które spełniają wymogi Specyfikacji Technicznej oraz Dokumentacji Projektowej</w:t>
      </w:r>
    </w:p>
    <w:p w14:paraId="737223F5" w14:textId="77777777" w:rsidR="00752717" w:rsidRPr="0067352E" w:rsidRDefault="00752717">
      <w:pPr>
        <w:pStyle w:val="Akapitzlist"/>
        <w:numPr>
          <w:ilvl w:val="0"/>
          <w:numId w:val="16"/>
        </w:numPr>
        <w:ind w:left="567" w:hanging="283"/>
      </w:pPr>
      <w:r w:rsidRPr="0067352E">
        <w:t xml:space="preserve">wyroby umieszczone w wykazie wyrobów nie mających istotnego wpływu </w:t>
      </w:r>
      <w:r w:rsidR="0067352E">
        <w:br/>
      </w:r>
      <w:r w:rsidRPr="0067352E">
        <w:t xml:space="preserve">na spełnienie wymagań podstawowych oraz wyroby wytwarzane i stosowane według tradycyjnie uznanych zasad sztuki budowlanej. </w:t>
      </w:r>
    </w:p>
    <w:p w14:paraId="7CDA6F7A" w14:textId="77777777" w:rsidR="00752717" w:rsidRPr="000D11CF" w:rsidRDefault="00752717" w:rsidP="00083631">
      <w:pPr>
        <w:ind w:left="-15"/>
        <w:rPr>
          <w:rFonts w:cs="Times New Roman"/>
          <w:szCs w:val="24"/>
        </w:rPr>
      </w:pPr>
      <w:r w:rsidRPr="000D11CF">
        <w:rPr>
          <w:rFonts w:cs="Times New Roman"/>
          <w:szCs w:val="24"/>
        </w:rPr>
        <w:t>Dopuszcza si</w:t>
      </w:r>
      <w:r w:rsidRPr="000D11CF">
        <w:rPr>
          <w:rFonts w:eastAsia="Calibri" w:cs="Times New Roman"/>
          <w:szCs w:val="24"/>
        </w:rPr>
        <w:t>ę</w:t>
      </w:r>
      <w:r w:rsidRPr="000D11CF">
        <w:rPr>
          <w:rFonts w:cs="Times New Roman"/>
          <w:szCs w:val="24"/>
        </w:rPr>
        <w:t xml:space="preserve"> do stosowania wyroby spełniaj</w:t>
      </w:r>
      <w:r w:rsidRPr="000D11CF">
        <w:rPr>
          <w:rFonts w:eastAsia="Calibri" w:cs="Times New Roman"/>
          <w:szCs w:val="24"/>
        </w:rPr>
        <w:t>ą</w:t>
      </w:r>
      <w:r w:rsidRPr="000D11CF">
        <w:rPr>
          <w:rFonts w:cs="Times New Roman"/>
          <w:szCs w:val="24"/>
        </w:rPr>
        <w:t xml:space="preserve">ce wymagania art. 10 ust. 2 i 3 ustawy Prawo Budowlane – dopuszczone do jednostkowego stosowania.  </w:t>
      </w:r>
    </w:p>
    <w:p w14:paraId="62F396BA" w14:textId="77777777" w:rsidR="00752717" w:rsidRPr="000D11CF" w:rsidRDefault="00752717" w:rsidP="00083631">
      <w:pPr>
        <w:ind w:left="-15"/>
        <w:rPr>
          <w:rFonts w:cs="Times New Roman"/>
          <w:szCs w:val="24"/>
        </w:rPr>
      </w:pPr>
      <w:r w:rsidRPr="000D11CF">
        <w:rPr>
          <w:rFonts w:cs="Times New Roman"/>
          <w:szCs w:val="24"/>
        </w:rPr>
        <w:t>W przypadku materiałów, dla których ww. dokumenty s</w:t>
      </w:r>
      <w:r w:rsidRPr="000D11CF">
        <w:rPr>
          <w:rFonts w:eastAsia="Calibri" w:cs="Times New Roman"/>
          <w:szCs w:val="24"/>
        </w:rPr>
        <w:t>ą</w:t>
      </w:r>
      <w:r w:rsidRPr="000D11CF">
        <w:rPr>
          <w:rFonts w:cs="Times New Roman"/>
          <w:szCs w:val="24"/>
        </w:rPr>
        <w:t xml:space="preserve"> wymagane przez ST, ka</w:t>
      </w:r>
      <w:r w:rsidRPr="000D11CF">
        <w:rPr>
          <w:rFonts w:eastAsia="Calibri" w:cs="Times New Roman"/>
          <w:szCs w:val="24"/>
        </w:rPr>
        <w:t>ż</w:t>
      </w:r>
      <w:r w:rsidRPr="000D11CF">
        <w:rPr>
          <w:rFonts w:cs="Times New Roman"/>
          <w:szCs w:val="24"/>
        </w:rPr>
        <w:t>da partia dostarczona do robót b</w:t>
      </w:r>
      <w:r w:rsidRPr="000D11CF">
        <w:rPr>
          <w:rFonts w:eastAsia="Calibri" w:cs="Times New Roman"/>
          <w:szCs w:val="24"/>
        </w:rPr>
        <w:t>ę</w:t>
      </w:r>
      <w:r w:rsidRPr="000D11CF">
        <w:rPr>
          <w:rFonts w:cs="Times New Roman"/>
          <w:szCs w:val="24"/>
        </w:rPr>
        <w:t>dzie posiada</w:t>
      </w:r>
      <w:r w:rsidRPr="000D11CF">
        <w:rPr>
          <w:rFonts w:eastAsia="Calibri" w:cs="Times New Roman"/>
          <w:szCs w:val="24"/>
        </w:rPr>
        <w:t>ć</w:t>
      </w:r>
      <w:r w:rsidRPr="000D11CF">
        <w:rPr>
          <w:rFonts w:cs="Times New Roman"/>
          <w:szCs w:val="24"/>
        </w:rPr>
        <w:t xml:space="preserve"> te dokumenty, okre</w:t>
      </w:r>
      <w:r w:rsidRPr="000D11CF">
        <w:rPr>
          <w:rFonts w:eastAsia="Calibri" w:cs="Times New Roman"/>
          <w:szCs w:val="24"/>
        </w:rPr>
        <w:t>ś</w:t>
      </w:r>
      <w:r w:rsidRPr="000D11CF">
        <w:rPr>
          <w:rFonts w:cs="Times New Roman"/>
          <w:szCs w:val="24"/>
        </w:rPr>
        <w:t>laj</w:t>
      </w:r>
      <w:r w:rsidRPr="000D11CF">
        <w:rPr>
          <w:rFonts w:eastAsia="Calibri" w:cs="Times New Roman"/>
          <w:szCs w:val="24"/>
        </w:rPr>
        <w:t>ą</w:t>
      </w:r>
      <w:r w:rsidRPr="000D11CF">
        <w:rPr>
          <w:rFonts w:cs="Times New Roman"/>
          <w:szCs w:val="24"/>
        </w:rPr>
        <w:t xml:space="preserve">ce w sposób jednoznaczny jej cechy. </w:t>
      </w:r>
    </w:p>
    <w:p w14:paraId="35EA3DB4" w14:textId="77777777" w:rsidR="00752717" w:rsidRPr="000D11CF" w:rsidRDefault="00752717" w:rsidP="00083631">
      <w:pPr>
        <w:ind w:left="-15"/>
        <w:rPr>
          <w:rFonts w:cs="Times New Roman"/>
          <w:szCs w:val="24"/>
        </w:rPr>
      </w:pPr>
      <w:r w:rsidRPr="000D11CF">
        <w:rPr>
          <w:rFonts w:cs="Times New Roman"/>
          <w:szCs w:val="24"/>
        </w:rPr>
        <w:t>Produkty przemysłowe musz</w:t>
      </w:r>
      <w:r w:rsidRPr="000D11CF">
        <w:rPr>
          <w:rFonts w:eastAsia="Calibri" w:cs="Times New Roman"/>
          <w:szCs w:val="24"/>
        </w:rPr>
        <w:t>ą</w:t>
      </w:r>
      <w:r w:rsidRPr="000D11CF">
        <w:rPr>
          <w:rFonts w:cs="Times New Roman"/>
          <w:szCs w:val="24"/>
        </w:rPr>
        <w:t xml:space="preserve"> posiada</w:t>
      </w:r>
      <w:r w:rsidRPr="000D11CF">
        <w:rPr>
          <w:rFonts w:eastAsia="Calibri" w:cs="Times New Roman"/>
          <w:szCs w:val="24"/>
        </w:rPr>
        <w:t>ć</w:t>
      </w:r>
      <w:r w:rsidRPr="000D11CF">
        <w:rPr>
          <w:rFonts w:cs="Times New Roman"/>
          <w:szCs w:val="24"/>
        </w:rPr>
        <w:t xml:space="preserve"> ww. dokumenty wydane przez producenta, a w razie potrzeby poparte wynikami bada</w:t>
      </w:r>
      <w:r w:rsidRPr="000D11CF">
        <w:rPr>
          <w:rFonts w:eastAsia="Calibri" w:cs="Times New Roman"/>
          <w:szCs w:val="24"/>
        </w:rPr>
        <w:t>ń</w:t>
      </w:r>
      <w:r w:rsidRPr="000D11CF">
        <w:rPr>
          <w:rFonts w:cs="Times New Roman"/>
          <w:szCs w:val="24"/>
        </w:rPr>
        <w:t xml:space="preserve"> wykonanych przez niego. Kopie wyników tych bada</w:t>
      </w:r>
      <w:r w:rsidRPr="000D11CF">
        <w:rPr>
          <w:rFonts w:eastAsia="Calibri" w:cs="Times New Roman"/>
          <w:szCs w:val="24"/>
        </w:rPr>
        <w:t>ń</w:t>
      </w:r>
      <w:r w:rsidRPr="000D11CF">
        <w:rPr>
          <w:rFonts w:cs="Times New Roman"/>
          <w:szCs w:val="24"/>
        </w:rPr>
        <w:t xml:space="preserve">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dostarczone przez Wykonawc</w:t>
      </w:r>
      <w:r w:rsidRPr="000D11CF">
        <w:rPr>
          <w:rFonts w:eastAsia="Calibri" w:cs="Times New Roman"/>
          <w:szCs w:val="24"/>
        </w:rPr>
        <w:t>ę</w:t>
      </w:r>
      <w:r w:rsidRPr="000D11CF">
        <w:rPr>
          <w:rFonts w:cs="Times New Roman"/>
          <w:szCs w:val="24"/>
        </w:rPr>
        <w:t xml:space="preserve"> Inspektorowi nadzoru. </w:t>
      </w:r>
    </w:p>
    <w:p w14:paraId="764DFDF3" w14:textId="77777777" w:rsidR="00752717" w:rsidRDefault="00752717" w:rsidP="00083631">
      <w:pPr>
        <w:ind w:left="-15"/>
        <w:rPr>
          <w:rFonts w:cs="Times New Roman"/>
          <w:szCs w:val="24"/>
        </w:rPr>
      </w:pPr>
      <w:r w:rsidRPr="000D11CF">
        <w:rPr>
          <w:rFonts w:cs="Times New Roman"/>
          <w:szCs w:val="24"/>
        </w:rPr>
        <w:t>Jakiekolwiek materiały, które nie spełniaj</w:t>
      </w:r>
      <w:r w:rsidRPr="000D11CF">
        <w:rPr>
          <w:rFonts w:eastAsia="Calibri" w:cs="Times New Roman"/>
          <w:szCs w:val="24"/>
        </w:rPr>
        <w:t>ą</w:t>
      </w:r>
      <w:r w:rsidRPr="000D11CF">
        <w:rPr>
          <w:rFonts w:cs="Times New Roman"/>
          <w:szCs w:val="24"/>
        </w:rPr>
        <w:t xml:space="preserve"> tych wymaga</w:t>
      </w:r>
      <w:r w:rsidRPr="000D11CF">
        <w:rPr>
          <w:rFonts w:eastAsia="Calibri" w:cs="Times New Roman"/>
          <w:szCs w:val="24"/>
        </w:rPr>
        <w:t>ń</w:t>
      </w:r>
      <w:r w:rsidRPr="000D11CF">
        <w:rPr>
          <w:rFonts w:cs="Times New Roman"/>
          <w:szCs w:val="24"/>
        </w:rPr>
        <w:t xml:space="preserve">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odrzucone. </w:t>
      </w:r>
    </w:p>
    <w:p w14:paraId="29145222" w14:textId="77777777" w:rsidR="00752717" w:rsidRPr="000D11CF" w:rsidRDefault="00752717" w:rsidP="00083631">
      <w:pPr>
        <w:spacing w:after="0" w:line="259" w:lineRule="auto"/>
        <w:ind w:firstLine="0"/>
        <w:rPr>
          <w:rFonts w:cs="Times New Roman"/>
          <w:szCs w:val="24"/>
        </w:rPr>
      </w:pPr>
    </w:p>
    <w:p w14:paraId="0B9FA9C3" w14:textId="77777777" w:rsidR="00752717" w:rsidRDefault="00752717" w:rsidP="00DB34B2">
      <w:pPr>
        <w:pStyle w:val="Akapitzlist"/>
        <w:numPr>
          <w:ilvl w:val="2"/>
          <w:numId w:val="7"/>
        </w:numPr>
        <w:spacing w:after="12" w:line="249" w:lineRule="auto"/>
        <w:rPr>
          <w:rFonts w:cs="Times New Roman"/>
          <w:b/>
          <w:szCs w:val="24"/>
        </w:rPr>
      </w:pPr>
      <w:r>
        <w:rPr>
          <w:rFonts w:cs="Times New Roman"/>
          <w:b/>
          <w:szCs w:val="24"/>
        </w:rPr>
        <w:t>Dokumenty budowy</w:t>
      </w:r>
    </w:p>
    <w:p w14:paraId="0740554A" w14:textId="77777777" w:rsidR="00DB34B2" w:rsidRPr="00DB34B2" w:rsidRDefault="00DB34B2" w:rsidP="00DB34B2">
      <w:pPr>
        <w:pStyle w:val="Akapitzlist"/>
        <w:spacing w:after="12" w:line="249" w:lineRule="auto"/>
        <w:ind w:firstLine="0"/>
        <w:rPr>
          <w:rFonts w:cs="Times New Roman"/>
          <w:b/>
          <w:szCs w:val="24"/>
        </w:rPr>
      </w:pPr>
    </w:p>
    <w:p w14:paraId="4A14BB3E" w14:textId="77777777" w:rsidR="004A2CEF" w:rsidRPr="004A2CEF" w:rsidRDefault="004A2CEF">
      <w:pPr>
        <w:pStyle w:val="Akapitzlist"/>
        <w:keepNext/>
        <w:keepLines/>
        <w:numPr>
          <w:ilvl w:val="0"/>
          <w:numId w:val="10"/>
        </w:numPr>
        <w:spacing w:after="12" w:line="251" w:lineRule="auto"/>
        <w:contextualSpacing w:val="0"/>
        <w:jc w:val="left"/>
        <w:outlineLvl w:val="3"/>
        <w:rPr>
          <w:b/>
          <w:vanish/>
          <w:u w:color="000000"/>
          <w:lang w:eastAsia="en-US"/>
        </w:rPr>
      </w:pPr>
    </w:p>
    <w:p w14:paraId="18601EAE" w14:textId="77777777" w:rsidR="004A2CEF" w:rsidRPr="004A2CEF" w:rsidRDefault="004A2CEF">
      <w:pPr>
        <w:pStyle w:val="Akapitzlist"/>
        <w:keepNext/>
        <w:keepLines/>
        <w:numPr>
          <w:ilvl w:val="0"/>
          <w:numId w:val="10"/>
        </w:numPr>
        <w:spacing w:after="12" w:line="251" w:lineRule="auto"/>
        <w:contextualSpacing w:val="0"/>
        <w:jc w:val="left"/>
        <w:outlineLvl w:val="3"/>
        <w:rPr>
          <w:b/>
          <w:vanish/>
          <w:u w:color="000000"/>
          <w:lang w:eastAsia="en-US"/>
        </w:rPr>
      </w:pPr>
    </w:p>
    <w:p w14:paraId="3A85B4EE" w14:textId="77777777" w:rsidR="004A2CEF" w:rsidRPr="004A2CEF" w:rsidRDefault="004A2CEF">
      <w:pPr>
        <w:pStyle w:val="Akapitzlist"/>
        <w:keepNext/>
        <w:keepLines/>
        <w:numPr>
          <w:ilvl w:val="0"/>
          <w:numId w:val="10"/>
        </w:numPr>
        <w:spacing w:after="12" w:line="251" w:lineRule="auto"/>
        <w:contextualSpacing w:val="0"/>
        <w:jc w:val="left"/>
        <w:outlineLvl w:val="3"/>
        <w:rPr>
          <w:b/>
          <w:vanish/>
          <w:u w:color="000000"/>
          <w:lang w:eastAsia="en-US"/>
        </w:rPr>
      </w:pPr>
    </w:p>
    <w:p w14:paraId="367ADF62" w14:textId="77777777" w:rsidR="004A2CEF" w:rsidRPr="004A2CEF" w:rsidRDefault="004A2CEF">
      <w:pPr>
        <w:pStyle w:val="Akapitzlist"/>
        <w:keepNext/>
        <w:keepLines/>
        <w:numPr>
          <w:ilvl w:val="0"/>
          <w:numId w:val="10"/>
        </w:numPr>
        <w:spacing w:after="12" w:line="251" w:lineRule="auto"/>
        <w:contextualSpacing w:val="0"/>
        <w:jc w:val="left"/>
        <w:outlineLvl w:val="3"/>
        <w:rPr>
          <w:b/>
          <w:vanish/>
          <w:u w:color="000000"/>
          <w:lang w:eastAsia="en-US"/>
        </w:rPr>
      </w:pPr>
    </w:p>
    <w:p w14:paraId="22D89309" w14:textId="77777777" w:rsidR="004A2CEF" w:rsidRPr="004A2CEF" w:rsidRDefault="004A2CEF">
      <w:pPr>
        <w:pStyle w:val="Akapitzlist"/>
        <w:keepNext/>
        <w:keepLines/>
        <w:numPr>
          <w:ilvl w:val="0"/>
          <w:numId w:val="10"/>
        </w:numPr>
        <w:spacing w:after="12" w:line="251" w:lineRule="auto"/>
        <w:contextualSpacing w:val="0"/>
        <w:jc w:val="left"/>
        <w:outlineLvl w:val="3"/>
        <w:rPr>
          <w:b/>
          <w:vanish/>
          <w:u w:color="000000"/>
          <w:lang w:eastAsia="en-US"/>
        </w:rPr>
      </w:pPr>
    </w:p>
    <w:p w14:paraId="698D9157" w14:textId="77777777" w:rsidR="004A2CEF" w:rsidRPr="004A2CEF" w:rsidRDefault="004A2CEF">
      <w:pPr>
        <w:pStyle w:val="Akapitzlist"/>
        <w:keepNext/>
        <w:keepLines/>
        <w:numPr>
          <w:ilvl w:val="0"/>
          <w:numId w:val="10"/>
        </w:numPr>
        <w:spacing w:after="12" w:line="251" w:lineRule="auto"/>
        <w:contextualSpacing w:val="0"/>
        <w:jc w:val="left"/>
        <w:outlineLvl w:val="3"/>
        <w:rPr>
          <w:b/>
          <w:vanish/>
          <w:u w:color="000000"/>
          <w:lang w:eastAsia="en-US"/>
        </w:rPr>
      </w:pPr>
    </w:p>
    <w:p w14:paraId="770DA4F9" w14:textId="77777777" w:rsidR="004A2CEF" w:rsidRPr="004A2CEF" w:rsidRDefault="004A2CEF">
      <w:pPr>
        <w:pStyle w:val="Akapitzlist"/>
        <w:keepNext/>
        <w:keepLines/>
        <w:numPr>
          <w:ilvl w:val="1"/>
          <w:numId w:val="10"/>
        </w:numPr>
        <w:spacing w:after="12" w:line="251" w:lineRule="auto"/>
        <w:contextualSpacing w:val="0"/>
        <w:jc w:val="left"/>
        <w:outlineLvl w:val="3"/>
        <w:rPr>
          <w:b/>
          <w:vanish/>
          <w:u w:color="000000"/>
          <w:lang w:eastAsia="en-US"/>
        </w:rPr>
      </w:pPr>
    </w:p>
    <w:p w14:paraId="617ED3A6" w14:textId="77777777" w:rsidR="004A2CEF" w:rsidRPr="004A2CEF" w:rsidRDefault="004A2CEF">
      <w:pPr>
        <w:pStyle w:val="Akapitzlist"/>
        <w:keepNext/>
        <w:keepLines/>
        <w:numPr>
          <w:ilvl w:val="2"/>
          <w:numId w:val="10"/>
        </w:numPr>
        <w:spacing w:after="12" w:line="251" w:lineRule="auto"/>
        <w:contextualSpacing w:val="0"/>
        <w:jc w:val="left"/>
        <w:outlineLvl w:val="3"/>
        <w:rPr>
          <w:b/>
          <w:vanish/>
          <w:u w:color="000000"/>
          <w:lang w:eastAsia="en-US"/>
        </w:rPr>
      </w:pPr>
    </w:p>
    <w:p w14:paraId="598A766C" w14:textId="77777777" w:rsidR="004A2CEF" w:rsidRPr="004A2CEF" w:rsidRDefault="004A2CEF">
      <w:pPr>
        <w:pStyle w:val="Akapitzlist"/>
        <w:keepNext/>
        <w:keepLines/>
        <w:numPr>
          <w:ilvl w:val="2"/>
          <w:numId w:val="10"/>
        </w:numPr>
        <w:spacing w:after="12" w:line="251" w:lineRule="auto"/>
        <w:contextualSpacing w:val="0"/>
        <w:jc w:val="left"/>
        <w:outlineLvl w:val="3"/>
        <w:rPr>
          <w:b/>
          <w:vanish/>
          <w:u w:color="000000"/>
          <w:lang w:eastAsia="en-US"/>
        </w:rPr>
      </w:pPr>
    </w:p>
    <w:p w14:paraId="2FEDF563" w14:textId="77777777" w:rsidR="004A2CEF" w:rsidRPr="004A2CEF" w:rsidRDefault="004A2CEF">
      <w:pPr>
        <w:pStyle w:val="Akapitzlist"/>
        <w:keepNext/>
        <w:keepLines/>
        <w:numPr>
          <w:ilvl w:val="2"/>
          <w:numId w:val="10"/>
        </w:numPr>
        <w:spacing w:after="12" w:line="251" w:lineRule="auto"/>
        <w:contextualSpacing w:val="0"/>
        <w:jc w:val="left"/>
        <w:outlineLvl w:val="3"/>
        <w:rPr>
          <w:b/>
          <w:vanish/>
          <w:u w:color="000000"/>
          <w:lang w:eastAsia="en-US"/>
        </w:rPr>
      </w:pPr>
    </w:p>
    <w:p w14:paraId="56EB9CDF" w14:textId="77777777" w:rsidR="004A2CEF" w:rsidRPr="004A2CEF" w:rsidRDefault="004A2CEF">
      <w:pPr>
        <w:pStyle w:val="Akapitzlist"/>
        <w:keepNext/>
        <w:keepLines/>
        <w:numPr>
          <w:ilvl w:val="2"/>
          <w:numId w:val="10"/>
        </w:numPr>
        <w:spacing w:after="12" w:line="251" w:lineRule="auto"/>
        <w:contextualSpacing w:val="0"/>
        <w:jc w:val="left"/>
        <w:outlineLvl w:val="3"/>
        <w:rPr>
          <w:b/>
          <w:vanish/>
          <w:u w:color="000000"/>
          <w:lang w:eastAsia="en-US"/>
        </w:rPr>
      </w:pPr>
    </w:p>
    <w:p w14:paraId="27EE02E9" w14:textId="77777777" w:rsidR="00C62838" w:rsidRPr="00C62838" w:rsidRDefault="00C62838">
      <w:pPr>
        <w:pStyle w:val="Akapitzlist"/>
        <w:keepNext/>
        <w:keepLines/>
        <w:numPr>
          <w:ilvl w:val="0"/>
          <w:numId w:val="12"/>
        </w:numPr>
        <w:spacing w:after="12" w:line="251" w:lineRule="auto"/>
        <w:contextualSpacing w:val="0"/>
        <w:jc w:val="left"/>
        <w:outlineLvl w:val="3"/>
        <w:rPr>
          <w:vanish/>
          <w:u w:color="000000"/>
          <w:lang w:eastAsia="en-US"/>
        </w:rPr>
      </w:pPr>
    </w:p>
    <w:p w14:paraId="70F26DB2" w14:textId="77777777" w:rsidR="00C62838" w:rsidRPr="00C62838" w:rsidRDefault="00C62838">
      <w:pPr>
        <w:pStyle w:val="Akapitzlist"/>
        <w:keepNext/>
        <w:keepLines/>
        <w:numPr>
          <w:ilvl w:val="0"/>
          <w:numId w:val="12"/>
        </w:numPr>
        <w:spacing w:after="12" w:line="251" w:lineRule="auto"/>
        <w:contextualSpacing w:val="0"/>
        <w:jc w:val="left"/>
        <w:outlineLvl w:val="3"/>
        <w:rPr>
          <w:vanish/>
          <w:u w:color="000000"/>
          <w:lang w:eastAsia="en-US"/>
        </w:rPr>
      </w:pPr>
    </w:p>
    <w:p w14:paraId="1F6749B1" w14:textId="77777777" w:rsidR="00C62838" w:rsidRPr="00C62838" w:rsidRDefault="00C62838">
      <w:pPr>
        <w:pStyle w:val="Akapitzlist"/>
        <w:keepNext/>
        <w:keepLines/>
        <w:numPr>
          <w:ilvl w:val="0"/>
          <w:numId w:val="12"/>
        </w:numPr>
        <w:spacing w:after="12" w:line="251" w:lineRule="auto"/>
        <w:contextualSpacing w:val="0"/>
        <w:jc w:val="left"/>
        <w:outlineLvl w:val="3"/>
        <w:rPr>
          <w:vanish/>
          <w:u w:color="000000"/>
          <w:lang w:eastAsia="en-US"/>
        </w:rPr>
      </w:pPr>
    </w:p>
    <w:p w14:paraId="5882C0E0" w14:textId="77777777" w:rsidR="00C62838" w:rsidRPr="00C62838" w:rsidRDefault="00C62838">
      <w:pPr>
        <w:pStyle w:val="Akapitzlist"/>
        <w:keepNext/>
        <w:keepLines/>
        <w:numPr>
          <w:ilvl w:val="0"/>
          <w:numId w:val="12"/>
        </w:numPr>
        <w:spacing w:after="12" w:line="251" w:lineRule="auto"/>
        <w:contextualSpacing w:val="0"/>
        <w:jc w:val="left"/>
        <w:outlineLvl w:val="3"/>
        <w:rPr>
          <w:vanish/>
          <w:u w:color="000000"/>
          <w:lang w:eastAsia="en-US"/>
        </w:rPr>
      </w:pPr>
    </w:p>
    <w:p w14:paraId="2B2E2658" w14:textId="77777777" w:rsidR="00C62838" w:rsidRPr="00C62838" w:rsidRDefault="00C62838">
      <w:pPr>
        <w:pStyle w:val="Akapitzlist"/>
        <w:keepNext/>
        <w:keepLines/>
        <w:numPr>
          <w:ilvl w:val="0"/>
          <w:numId w:val="12"/>
        </w:numPr>
        <w:spacing w:after="12" w:line="251" w:lineRule="auto"/>
        <w:contextualSpacing w:val="0"/>
        <w:jc w:val="left"/>
        <w:outlineLvl w:val="3"/>
        <w:rPr>
          <w:vanish/>
          <w:u w:color="000000"/>
          <w:lang w:eastAsia="en-US"/>
        </w:rPr>
      </w:pPr>
    </w:p>
    <w:p w14:paraId="2481D70F" w14:textId="77777777" w:rsidR="00C62838" w:rsidRPr="00C62838" w:rsidRDefault="00C62838">
      <w:pPr>
        <w:pStyle w:val="Akapitzlist"/>
        <w:keepNext/>
        <w:keepLines/>
        <w:numPr>
          <w:ilvl w:val="0"/>
          <w:numId w:val="12"/>
        </w:numPr>
        <w:spacing w:after="12" w:line="251" w:lineRule="auto"/>
        <w:contextualSpacing w:val="0"/>
        <w:jc w:val="left"/>
        <w:outlineLvl w:val="3"/>
        <w:rPr>
          <w:vanish/>
          <w:u w:color="000000"/>
          <w:lang w:eastAsia="en-US"/>
        </w:rPr>
      </w:pPr>
    </w:p>
    <w:p w14:paraId="2424332B" w14:textId="77777777" w:rsidR="00C62838" w:rsidRPr="00C62838" w:rsidRDefault="00C62838">
      <w:pPr>
        <w:pStyle w:val="Akapitzlist"/>
        <w:keepNext/>
        <w:keepLines/>
        <w:numPr>
          <w:ilvl w:val="1"/>
          <w:numId w:val="12"/>
        </w:numPr>
        <w:spacing w:after="12" w:line="251" w:lineRule="auto"/>
        <w:contextualSpacing w:val="0"/>
        <w:jc w:val="left"/>
        <w:outlineLvl w:val="3"/>
        <w:rPr>
          <w:vanish/>
          <w:u w:color="000000"/>
          <w:lang w:eastAsia="en-US"/>
        </w:rPr>
      </w:pPr>
    </w:p>
    <w:p w14:paraId="1BCBAE7F" w14:textId="77777777" w:rsidR="00C62838" w:rsidRPr="00C62838" w:rsidRDefault="00C62838">
      <w:pPr>
        <w:pStyle w:val="Akapitzlist"/>
        <w:keepNext/>
        <w:keepLines/>
        <w:numPr>
          <w:ilvl w:val="2"/>
          <w:numId w:val="12"/>
        </w:numPr>
        <w:spacing w:after="12" w:line="251" w:lineRule="auto"/>
        <w:contextualSpacing w:val="0"/>
        <w:jc w:val="left"/>
        <w:outlineLvl w:val="3"/>
        <w:rPr>
          <w:vanish/>
          <w:u w:color="000000"/>
          <w:lang w:eastAsia="en-US"/>
        </w:rPr>
      </w:pPr>
    </w:p>
    <w:p w14:paraId="6FF2089D" w14:textId="77777777" w:rsidR="00C62838" w:rsidRPr="00C62838" w:rsidRDefault="00C62838">
      <w:pPr>
        <w:pStyle w:val="Akapitzlist"/>
        <w:keepNext/>
        <w:keepLines/>
        <w:numPr>
          <w:ilvl w:val="2"/>
          <w:numId w:val="12"/>
        </w:numPr>
        <w:spacing w:after="12" w:line="251" w:lineRule="auto"/>
        <w:contextualSpacing w:val="0"/>
        <w:jc w:val="left"/>
        <w:outlineLvl w:val="3"/>
        <w:rPr>
          <w:vanish/>
          <w:u w:color="000000"/>
          <w:lang w:eastAsia="en-US"/>
        </w:rPr>
      </w:pPr>
    </w:p>
    <w:p w14:paraId="33415E01" w14:textId="77777777" w:rsidR="00C62838" w:rsidRPr="00C62838" w:rsidRDefault="00C62838">
      <w:pPr>
        <w:pStyle w:val="Akapitzlist"/>
        <w:keepNext/>
        <w:keepLines/>
        <w:numPr>
          <w:ilvl w:val="2"/>
          <w:numId w:val="12"/>
        </w:numPr>
        <w:spacing w:after="12" w:line="251" w:lineRule="auto"/>
        <w:contextualSpacing w:val="0"/>
        <w:jc w:val="left"/>
        <w:outlineLvl w:val="3"/>
        <w:rPr>
          <w:vanish/>
          <w:u w:color="000000"/>
          <w:lang w:eastAsia="en-US"/>
        </w:rPr>
      </w:pPr>
    </w:p>
    <w:p w14:paraId="6DC026A6" w14:textId="77777777" w:rsidR="00C62838" w:rsidRPr="00C62838" w:rsidRDefault="00C62838">
      <w:pPr>
        <w:pStyle w:val="Akapitzlist"/>
        <w:keepNext/>
        <w:keepLines/>
        <w:numPr>
          <w:ilvl w:val="2"/>
          <w:numId w:val="12"/>
        </w:numPr>
        <w:spacing w:after="12" w:line="251" w:lineRule="auto"/>
        <w:contextualSpacing w:val="0"/>
        <w:jc w:val="left"/>
        <w:outlineLvl w:val="3"/>
        <w:rPr>
          <w:vanish/>
          <w:u w:color="000000"/>
          <w:lang w:eastAsia="en-US"/>
        </w:rPr>
      </w:pPr>
    </w:p>
    <w:p w14:paraId="7F97A9C8" w14:textId="77777777" w:rsidR="00752717" w:rsidRPr="00F81CFD" w:rsidRDefault="00752717" w:rsidP="00DB34B2">
      <w:pPr>
        <w:pStyle w:val="Nagwek4"/>
      </w:pPr>
      <w:r w:rsidRPr="00E26A6C">
        <w:t>Dziennik Budowy</w:t>
      </w:r>
    </w:p>
    <w:p w14:paraId="78596B0B" w14:textId="77777777" w:rsidR="00752717" w:rsidRPr="000D11CF" w:rsidRDefault="00752717" w:rsidP="00083631">
      <w:pPr>
        <w:ind w:left="-15"/>
        <w:rPr>
          <w:rFonts w:cs="Times New Roman"/>
          <w:szCs w:val="24"/>
        </w:rPr>
      </w:pPr>
      <w:r w:rsidRPr="000D11CF">
        <w:rPr>
          <w:rFonts w:cs="Times New Roman"/>
          <w:szCs w:val="24"/>
        </w:rPr>
        <w:t>Dziennik Budowy jest wymaganym dokumentem prawnym obowi</w:t>
      </w:r>
      <w:r w:rsidRPr="000D11CF">
        <w:rPr>
          <w:rFonts w:eastAsia="Calibri" w:cs="Times New Roman"/>
          <w:szCs w:val="24"/>
        </w:rPr>
        <w:t>ą</w:t>
      </w:r>
      <w:r w:rsidRPr="000D11CF">
        <w:rPr>
          <w:rFonts w:cs="Times New Roman"/>
          <w:szCs w:val="24"/>
        </w:rPr>
        <w:t>zuj</w:t>
      </w:r>
      <w:r w:rsidRPr="000D11CF">
        <w:rPr>
          <w:rFonts w:eastAsia="Calibri" w:cs="Times New Roman"/>
          <w:szCs w:val="24"/>
        </w:rPr>
        <w:t>ą</w:t>
      </w:r>
      <w:r w:rsidRPr="000D11CF">
        <w:rPr>
          <w:rFonts w:cs="Times New Roman"/>
          <w:szCs w:val="24"/>
        </w:rPr>
        <w:t>cym Zamawiaj</w:t>
      </w:r>
      <w:r w:rsidRPr="000D11CF">
        <w:rPr>
          <w:rFonts w:eastAsia="Calibri" w:cs="Times New Roman"/>
          <w:szCs w:val="24"/>
        </w:rPr>
        <w:t>ą</w:t>
      </w:r>
      <w:r w:rsidRPr="000D11CF">
        <w:rPr>
          <w:rFonts w:cs="Times New Roman"/>
          <w:szCs w:val="24"/>
        </w:rPr>
        <w:t xml:space="preserve">cego </w:t>
      </w:r>
      <w:r w:rsidR="0067352E">
        <w:rPr>
          <w:rFonts w:cs="Times New Roman"/>
          <w:szCs w:val="24"/>
        </w:rPr>
        <w:br/>
      </w:r>
      <w:r w:rsidRPr="000D11CF">
        <w:rPr>
          <w:rFonts w:cs="Times New Roman"/>
          <w:szCs w:val="24"/>
        </w:rPr>
        <w:t>i Wykonawc</w:t>
      </w:r>
      <w:r w:rsidRPr="000D11CF">
        <w:rPr>
          <w:rFonts w:eastAsia="Calibri" w:cs="Times New Roman"/>
          <w:szCs w:val="24"/>
        </w:rPr>
        <w:t>ę</w:t>
      </w:r>
      <w:r w:rsidRPr="000D11CF">
        <w:rPr>
          <w:rFonts w:cs="Times New Roman"/>
          <w:szCs w:val="24"/>
        </w:rPr>
        <w:t xml:space="preserve"> w okresie od przekazania Wykonawcy Terenu Budowy do ko</w:t>
      </w:r>
      <w:r w:rsidRPr="000D11CF">
        <w:rPr>
          <w:rFonts w:eastAsia="Calibri" w:cs="Times New Roman"/>
          <w:szCs w:val="24"/>
        </w:rPr>
        <w:t>ń</w:t>
      </w:r>
      <w:r w:rsidRPr="000D11CF">
        <w:rPr>
          <w:rFonts w:cs="Times New Roman"/>
          <w:szCs w:val="24"/>
        </w:rPr>
        <w:t>ca okresu gwarancyjnego. Odpowiedzialno</w:t>
      </w:r>
      <w:r w:rsidRPr="000D11CF">
        <w:rPr>
          <w:rFonts w:eastAsia="Calibri" w:cs="Times New Roman"/>
          <w:szCs w:val="24"/>
        </w:rPr>
        <w:t>ść</w:t>
      </w:r>
      <w:r w:rsidRPr="000D11CF">
        <w:rPr>
          <w:rFonts w:cs="Times New Roman"/>
          <w:szCs w:val="24"/>
        </w:rPr>
        <w:t xml:space="preserve"> za prowadzenie Dziennika Budowy zgodnie </w:t>
      </w:r>
      <w:r w:rsidR="0067352E">
        <w:rPr>
          <w:rFonts w:cs="Times New Roman"/>
          <w:szCs w:val="24"/>
        </w:rPr>
        <w:br/>
      </w:r>
      <w:r w:rsidRPr="000D11CF">
        <w:rPr>
          <w:rFonts w:cs="Times New Roman"/>
          <w:szCs w:val="24"/>
        </w:rPr>
        <w:t>z obowi</w:t>
      </w:r>
      <w:r w:rsidRPr="000D11CF">
        <w:rPr>
          <w:rFonts w:eastAsia="Calibri" w:cs="Times New Roman"/>
          <w:szCs w:val="24"/>
        </w:rPr>
        <w:t>ą</w:t>
      </w:r>
      <w:r w:rsidRPr="000D11CF">
        <w:rPr>
          <w:rFonts w:cs="Times New Roman"/>
          <w:szCs w:val="24"/>
        </w:rPr>
        <w:t>zuj</w:t>
      </w:r>
      <w:r w:rsidRPr="000D11CF">
        <w:rPr>
          <w:rFonts w:eastAsia="Calibri" w:cs="Times New Roman"/>
          <w:szCs w:val="24"/>
        </w:rPr>
        <w:t>ą</w:t>
      </w:r>
      <w:r w:rsidRPr="000D11CF">
        <w:rPr>
          <w:rFonts w:cs="Times New Roman"/>
          <w:szCs w:val="24"/>
        </w:rPr>
        <w:t xml:space="preserve">cymi przepisami spoczywa na Wykonawcy. </w:t>
      </w:r>
    </w:p>
    <w:p w14:paraId="196C7BE9" w14:textId="77777777" w:rsidR="00752717" w:rsidRPr="000D11CF" w:rsidRDefault="00752717" w:rsidP="00083631">
      <w:pPr>
        <w:ind w:left="-15"/>
        <w:rPr>
          <w:rFonts w:cs="Times New Roman"/>
          <w:szCs w:val="24"/>
        </w:rPr>
      </w:pPr>
      <w:r w:rsidRPr="000D11CF">
        <w:rPr>
          <w:rFonts w:cs="Times New Roman"/>
          <w:szCs w:val="24"/>
        </w:rPr>
        <w:t>Zapisy w Dzienniku Budowy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dokonywane na bie</w:t>
      </w:r>
      <w:r w:rsidRPr="000D11CF">
        <w:rPr>
          <w:rFonts w:eastAsia="Calibri" w:cs="Times New Roman"/>
          <w:szCs w:val="24"/>
        </w:rPr>
        <w:t>żą</w:t>
      </w:r>
      <w:r w:rsidRPr="000D11CF">
        <w:rPr>
          <w:rFonts w:cs="Times New Roman"/>
          <w:szCs w:val="24"/>
        </w:rPr>
        <w:t>co i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dotyczy</w:t>
      </w:r>
      <w:r w:rsidRPr="000D11CF">
        <w:rPr>
          <w:rFonts w:eastAsia="Calibri" w:cs="Times New Roman"/>
          <w:szCs w:val="24"/>
        </w:rPr>
        <w:t>ć</w:t>
      </w:r>
      <w:r w:rsidRPr="000D11CF">
        <w:rPr>
          <w:rFonts w:cs="Times New Roman"/>
          <w:szCs w:val="24"/>
        </w:rPr>
        <w:t xml:space="preserve"> przebiegu robót, stanu bezpiecze</w:t>
      </w:r>
      <w:r w:rsidRPr="000D11CF">
        <w:rPr>
          <w:rFonts w:eastAsia="Calibri" w:cs="Times New Roman"/>
          <w:szCs w:val="24"/>
        </w:rPr>
        <w:t>ń</w:t>
      </w:r>
      <w:r w:rsidRPr="000D11CF">
        <w:rPr>
          <w:rFonts w:cs="Times New Roman"/>
          <w:szCs w:val="24"/>
        </w:rPr>
        <w:t xml:space="preserve">stwa ludzi i mienia oraz technicznej i gospodarczej strony budowy. </w:t>
      </w:r>
    </w:p>
    <w:p w14:paraId="71DA574F" w14:textId="77777777" w:rsidR="00752717" w:rsidRPr="000D11CF" w:rsidRDefault="00752717" w:rsidP="00083631">
      <w:pPr>
        <w:ind w:left="-15"/>
        <w:rPr>
          <w:rFonts w:cs="Times New Roman"/>
          <w:szCs w:val="24"/>
        </w:rPr>
      </w:pPr>
      <w:r w:rsidRPr="000D11CF">
        <w:rPr>
          <w:rFonts w:cs="Times New Roman"/>
          <w:szCs w:val="24"/>
        </w:rPr>
        <w:t>Ka</w:t>
      </w:r>
      <w:r w:rsidRPr="000D11CF">
        <w:rPr>
          <w:rFonts w:eastAsia="Calibri" w:cs="Times New Roman"/>
          <w:szCs w:val="24"/>
        </w:rPr>
        <w:t>ż</w:t>
      </w:r>
      <w:r w:rsidRPr="000D11CF">
        <w:rPr>
          <w:rFonts w:cs="Times New Roman"/>
          <w:szCs w:val="24"/>
        </w:rPr>
        <w:t>dy zapis w Dzienniku Budowy b</w:t>
      </w:r>
      <w:r w:rsidRPr="000D11CF">
        <w:rPr>
          <w:rFonts w:eastAsia="Calibri" w:cs="Times New Roman"/>
          <w:szCs w:val="24"/>
        </w:rPr>
        <w:t>ę</w:t>
      </w:r>
      <w:r w:rsidRPr="000D11CF">
        <w:rPr>
          <w:rFonts w:cs="Times New Roman"/>
          <w:szCs w:val="24"/>
        </w:rPr>
        <w:t>dzie opatrzony dat</w:t>
      </w:r>
      <w:r w:rsidRPr="000D11CF">
        <w:rPr>
          <w:rFonts w:eastAsia="Calibri" w:cs="Times New Roman"/>
          <w:szCs w:val="24"/>
        </w:rPr>
        <w:t>ą</w:t>
      </w:r>
      <w:r w:rsidRPr="000D11CF">
        <w:rPr>
          <w:rFonts w:cs="Times New Roman"/>
          <w:szCs w:val="24"/>
        </w:rPr>
        <w:t xml:space="preserve"> jego dokonania, podpisem osoby, która dokonała zapisu, z podaniem imienia i nazwiska oraz stanowiska słu</w:t>
      </w:r>
      <w:r w:rsidRPr="000D11CF">
        <w:rPr>
          <w:rFonts w:eastAsia="Calibri" w:cs="Times New Roman"/>
          <w:szCs w:val="24"/>
        </w:rPr>
        <w:t>ż</w:t>
      </w:r>
      <w:r w:rsidRPr="000D11CF">
        <w:rPr>
          <w:rFonts w:cs="Times New Roman"/>
          <w:szCs w:val="24"/>
        </w:rPr>
        <w:t>bowego. Zapisy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czytelne, dokonane trwał</w:t>
      </w:r>
      <w:r w:rsidRPr="000D11CF">
        <w:rPr>
          <w:rFonts w:eastAsia="Calibri" w:cs="Times New Roman"/>
          <w:szCs w:val="24"/>
        </w:rPr>
        <w:t>ą</w:t>
      </w:r>
      <w:r w:rsidRPr="000D11CF">
        <w:rPr>
          <w:rFonts w:cs="Times New Roman"/>
          <w:szCs w:val="24"/>
        </w:rPr>
        <w:t xml:space="preserve"> technik</w:t>
      </w:r>
      <w:r w:rsidRPr="000D11CF">
        <w:rPr>
          <w:rFonts w:eastAsia="Calibri" w:cs="Times New Roman"/>
          <w:szCs w:val="24"/>
        </w:rPr>
        <w:t>ą</w:t>
      </w:r>
      <w:r w:rsidRPr="000D11CF">
        <w:rPr>
          <w:rFonts w:cs="Times New Roman"/>
          <w:szCs w:val="24"/>
        </w:rPr>
        <w:t>, w porz</w:t>
      </w:r>
      <w:r w:rsidRPr="000D11CF">
        <w:rPr>
          <w:rFonts w:eastAsia="Calibri" w:cs="Times New Roman"/>
          <w:szCs w:val="24"/>
        </w:rPr>
        <w:t>ą</w:t>
      </w:r>
      <w:r w:rsidRPr="000D11CF">
        <w:rPr>
          <w:rFonts w:cs="Times New Roman"/>
          <w:szCs w:val="24"/>
        </w:rPr>
        <w:t>dku chronologicznym, bezpo</w:t>
      </w:r>
      <w:r w:rsidRPr="000D11CF">
        <w:rPr>
          <w:rFonts w:eastAsia="Calibri" w:cs="Times New Roman"/>
          <w:szCs w:val="24"/>
        </w:rPr>
        <w:t>ś</w:t>
      </w:r>
      <w:r w:rsidRPr="000D11CF">
        <w:rPr>
          <w:rFonts w:cs="Times New Roman"/>
          <w:szCs w:val="24"/>
        </w:rPr>
        <w:t xml:space="preserve">rednio jeden pod drugim, bez przerw. </w:t>
      </w:r>
    </w:p>
    <w:p w14:paraId="60545E58" w14:textId="77777777" w:rsidR="00752717" w:rsidRDefault="00752717" w:rsidP="00083631">
      <w:pPr>
        <w:ind w:left="-15"/>
        <w:rPr>
          <w:rFonts w:cs="Times New Roman"/>
          <w:szCs w:val="24"/>
        </w:rPr>
      </w:pPr>
      <w:r w:rsidRPr="000D11CF">
        <w:rPr>
          <w:rFonts w:cs="Times New Roman"/>
          <w:szCs w:val="24"/>
        </w:rPr>
        <w:t>Zał</w:t>
      </w:r>
      <w:r w:rsidRPr="000D11CF">
        <w:rPr>
          <w:rFonts w:eastAsia="Calibri" w:cs="Times New Roman"/>
          <w:szCs w:val="24"/>
        </w:rPr>
        <w:t>ą</w:t>
      </w:r>
      <w:r w:rsidRPr="000D11CF">
        <w:rPr>
          <w:rFonts w:cs="Times New Roman"/>
          <w:szCs w:val="24"/>
        </w:rPr>
        <w:t>czone do Dziennika Budowy protokoły i inne dokumenty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oznaczone kolejnym numerem zał</w:t>
      </w:r>
      <w:r w:rsidRPr="000D11CF">
        <w:rPr>
          <w:rFonts w:eastAsia="Calibri" w:cs="Times New Roman"/>
          <w:szCs w:val="24"/>
        </w:rPr>
        <w:t>ą</w:t>
      </w:r>
      <w:r w:rsidRPr="000D11CF">
        <w:rPr>
          <w:rFonts w:cs="Times New Roman"/>
          <w:szCs w:val="24"/>
        </w:rPr>
        <w:t>cznika i opatrzone dat</w:t>
      </w:r>
      <w:r w:rsidRPr="000D11CF">
        <w:rPr>
          <w:rFonts w:eastAsia="Calibri" w:cs="Times New Roman"/>
          <w:szCs w:val="24"/>
        </w:rPr>
        <w:t>ą</w:t>
      </w:r>
      <w:r w:rsidRPr="000D11CF">
        <w:rPr>
          <w:rFonts w:cs="Times New Roman"/>
          <w:szCs w:val="24"/>
        </w:rPr>
        <w:t xml:space="preserve"> i podpisem Wykonawcy Inspektora nadzoru. </w:t>
      </w:r>
    </w:p>
    <w:p w14:paraId="1FB43E7F" w14:textId="77777777" w:rsidR="00752717" w:rsidRPr="000D11CF" w:rsidRDefault="00752717" w:rsidP="00083631">
      <w:pPr>
        <w:ind w:left="-15"/>
        <w:rPr>
          <w:rFonts w:cs="Times New Roman"/>
          <w:szCs w:val="24"/>
        </w:rPr>
      </w:pPr>
      <w:r w:rsidRPr="000D11CF">
        <w:rPr>
          <w:rFonts w:cs="Times New Roman"/>
          <w:szCs w:val="24"/>
        </w:rPr>
        <w:t>Do Dziennika Budowy nale</w:t>
      </w:r>
      <w:r w:rsidRPr="000D11CF">
        <w:rPr>
          <w:rFonts w:eastAsia="Calibri" w:cs="Times New Roman"/>
          <w:szCs w:val="24"/>
        </w:rPr>
        <w:t>ż</w:t>
      </w:r>
      <w:r w:rsidRPr="000D11CF">
        <w:rPr>
          <w:rFonts w:cs="Times New Roman"/>
          <w:szCs w:val="24"/>
        </w:rPr>
        <w:t>y wpisywa</w:t>
      </w:r>
      <w:r w:rsidRPr="000D11CF">
        <w:rPr>
          <w:rFonts w:eastAsia="Calibri" w:cs="Times New Roman"/>
          <w:szCs w:val="24"/>
        </w:rPr>
        <w:t>ć</w:t>
      </w:r>
      <w:r w:rsidRPr="000D11CF">
        <w:rPr>
          <w:rFonts w:cs="Times New Roman"/>
          <w:szCs w:val="24"/>
        </w:rPr>
        <w:t xml:space="preserve"> w szczególno</w:t>
      </w:r>
      <w:r w:rsidRPr="000D11CF">
        <w:rPr>
          <w:rFonts w:eastAsia="Calibri" w:cs="Times New Roman"/>
          <w:szCs w:val="24"/>
        </w:rPr>
        <w:t>ś</w:t>
      </w:r>
      <w:r w:rsidRPr="000D11CF">
        <w:rPr>
          <w:rFonts w:cs="Times New Roman"/>
          <w:szCs w:val="24"/>
        </w:rPr>
        <w:t xml:space="preserve">ci: </w:t>
      </w:r>
    </w:p>
    <w:p w14:paraId="60CE5086" w14:textId="77777777" w:rsidR="00752717" w:rsidRPr="0067352E" w:rsidRDefault="00752717">
      <w:pPr>
        <w:pStyle w:val="Akapitzlist"/>
        <w:numPr>
          <w:ilvl w:val="0"/>
          <w:numId w:val="14"/>
        </w:numPr>
        <w:ind w:left="851" w:hanging="284"/>
        <w:rPr>
          <w:rStyle w:val="Wyrnieniedelikatne"/>
        </w:rPr>
      </w:pPr>
      <w:r w:rsidRPr="0067352E">
        <w:rPr>
          <w:rStyle w:val="Wyrnieniedelikatne"/>
        </w:rPr>
        <w:t xml:space="preserve">datę przekazania Wykonawcy Terenu Budowy, </w:t>
      </w:r>
    </w:p>
    <w:p w14:paraId="65F3FBF8" w14:textId="77777777" w:rsidR="00752717" w:rsidRPr="0067352E" w:rsidRDefault="00752717">
      <w:pPr>
        <w:pStyle w:val="Akapitzlist"/>
        <w:numPr>
          <w:ilvl w:val="0"/>
          <w:numId w:val="14"/>
        </w:numPr>
        <w:ind w:left="851" w:hanging="284"/>
        <w:rPr>
          <w:rStyle w:val="Wyrnieniedelikatne"/>
        </w:rPr>
      </w:pPr>
      <w:r w:rsidRPr="0067352E">
        <w:rPr>
          <w:rStyle w:val="Wyrnieniedelikatne"/>
        </w:rPr>
        <w:t xml:space="preserve">datę przekazania przez Zamawiającego Dokumentacji Projektowej, </w:t>
      </w:r>
    </w:p>
    <w:p w14:paraId="5C164A62" w14:textId="77777777" w:rsidR="00752717" w:rsidRPr="0067352E" w:rsidRDefault="00752717">
      <w:pPr>
        <w:pStyle w:val="Akapitzlist"/>
        <w:numPr>
          <w:ilvl w:val="0"/>
          <w:numId w:val="14"/>
        </w:numPr>
        <w:ind w:left="851" w:hanging="284"/>
        <w:rPr>
          <w:rStyle w:val="Wyrnieniedelikatne"/>
        </w:rPr>
      </w:pPr>
      <w:r w:rsidRPr="0067352E">
        <w:rPr>
          <w:rStyle w:val="Wyrnieniedelikatne"/>
        </w:rPr>
        <w:t xml:space="preserve">uzgodnienie przez Inspektora nadzoru Programu Zapewnienia Jakości </w:t>
      </w:r>
      <w:r w:rsidR="0067352E">
        <w:rPr>
          <w:rStyle w:val="Wyrnieniedelikatne"/>
        </w:rPr>
        <w:br/>
      </w:r>
      <w:r w:rsidRPr="0067352E">
        <w:rPr>
          <w:rStyle w:val="Wyrnieniedelikatne"/>
        </w:rPr>
        <w:t xml:space="preserve">i harmonogramów robót, </w:t>
      </w:r>
    </w:p>
    <w:p w14:paraId="5E308404" w14:textId="77777777" w:rsidR="00752717" w:rsidRPr="0067352E" w:rsidRDefault="00752717">
      <w:pPr>
        <w:pStyle w:val="Akapitzlist"/>
        <w:numPr>
          <w:ilvl w:val="0"/>
          <w:numId w:val="14"/>
        </w:numPr>
        <w:ind w:left="851" w:hanging="284"/>
        <w:rPr>
          <w:rStyle w:val="Wyrnieniedelikatne"/>
        </w:rPr>
      </w:pPr>
      <w:r w:rsidRPr="0067352E">
        <w:rPr>
          <w:rStyle w:val="Wyrnieniedelikatne"/>
        </w:rPr>
        <w:t xml:space="preserve">terminy rozpoczęcia i zakończenia poszczególnych elementów robót, </w:t>
      </w:r>
    </w:p>
    <w:p w14:paraId="0645754F" w14:textId="77777777" w:rsidR="00752717" w:rsidRPr="0067352E" w:rsidRDefault="00752717">
      <w:pPr>
        <w:pStyle w:val="Akapitzlist"/>
        <w:numPr>
          <w:ilvl w:val="0"/>
          <w:numId w:val="14"/>
        </w:numPr>
        <w:ind w:left="851" w:hanging="284"/>
        <w:rPr>
          <w:rStyle w:val="Wyrnieniedelikatne"/>
        </w:rPr>
      </w:pPr>
      <w:r w:rsidRPr="0067352E">
        <w:rPr>
          <w:rStyle w:val="Wyrnieniedelikatne"/>
        </w:rPr>
        <w:t xml:space="preserve">przebieg robót, trudności i przeszkody w ich prowadzeniu, okresy i przyczyny przerw       w robotach, </w:t>
      </w:r>
    </w:p>
    <w:p w14:paraId="31B201BC" w14:textId="77777777" w:rsidR="00752717" w:rsidRPr="0067352E" w:rsidRDefault="00752717">
      <w:pPr>
        <w:pStyle w:val="Akapitzlist"/>
        <w:numPr>
          <w:ilvl w:val="0"/>
          <w:numId w:val="14"/>
        </w:numPr>
        <w:ind w:left="851" w:hanging="284"/>
        <w:rPr>
          <w:rStyle w:val="Wyrnieniedelikatne"/>
        </w:rPr>
      </w:pPr>
      <w:r w:rsidRPr="0067352E">
        <w:rPr>
          <w:rStyle w:val="Wyrnieniedelikatne"/>
        </w:rPr>
        <w:t xml:space="preserve">uwagi i polecenia Inspektora nadzoru, </w:t>
      </w:r>
    </w:p>
    <w:p w14:paraId="14F95F51" w14:textId="77777777" w:rsidR="00752717" w:rsidRPr="0067352E" w:rsidRDefault="00752717">
      <w:pPr>
        <w:pStyle w:val="Akapitzlist"/>
        <w:numPr>
          <w:ilvl w:val="0"/>
          <w:numId w:val="14"/>
        </w:numPr>
        <w:ind w:left="851" w:hanging="284"/>
        <w:rPr>
          <w:rStyle w:val="Wyrnieniedelikatne"/>
        </w:rPr>
      </w:pPr>
      <w:r w:rsidRPr="0067352E">
        <w:rPr>
          <w:rStyle w:val="Wyrnieniedelikatne"/>
        </w:rPr>
        <w:t xml:space="preserve">daty zarządzania wstrzymania robót, z podaniem powodu, </w:t>
      </w:r>
    </w:p>
    <w:p w14:paraId="3DCA6DFC" w14:textId="77777777" w:rsidR="00752717" w:rsidRPr="0067352E" w:rsidRDefault="00752717">
      <w:pPr>
        <w:pStyle w:val="Akapitzlist"/>
        <w:numPr>
          <w:ilvl w:val="0"/>
          <w:numId w:val="14"/>
        </w:numPr>
        <w:ind w:left="851" w:hanging="284"/>
        <w:rPr>
          <w:rStyle w:val="Wyrnieniedelikatne"/>
        </w:rPr>
      </w:pPr>
      <w:r w:rsidRPr="0067352E">
        <w:rPr>
          <w:rStyle w:val="Wyrnieniedelikatne"/>
        </w:rPr>
        <w:t xml:space="preserve">zgłoszenia i daty odbiorów robót zanikających i ulegających zakryciu, częściowych       i ostatecznych odbiorów robót, </w:t>
      </w:r>
    </w:p>
    <w:p w14:paraId="19EA21EF" w14:textId="77777777" w:rsidR="00752717" w:rsidRPr="0067352E" w:rsidRDefault="00752717">
      <w:pPr>
        <w:pStyle w:val="Akapitzlist"/>
        <w:numPr>
          <w:ilvl w:val="0"/>
          <w:numId w:val="14"/>
        </w:numPr>
        <w:ind w:left="851" w:hanging="284"/>
        <w:rPr>
          <w:rStyle w:val="Wyrnieniedelikatne"/>
        </w:rPr>
      </w:pPr>
      <w:r w:rsidRPr="0067352E">
        <w:rPr>
          <w:rStyle w:val="Wyrnieniedelikatne"/>
        </w:rPr>
        <w:t xml:space="preserve">wyjaśnienia, uwagi i propozycje Wykonawcy, </w:t>
      </w:r>
    </w:p>
    <w:p w14:paraId="462488F1" w14:textId="77777777" w:rsidR="00752717" w:rsidRPr="0067352E" w:rsidRDefault="00752717">
      <w:pPr>
        <w:pStyle w:val="Akapitzlist"/>
        <w:numPr>
          <w:ilvl w:val="0"/>
          <w:numId w:val="14"/>
        </w:numPr>
        <w:ind w:left="851" w:hanging="284"/>
        <w:rPr>
          <w:rStyle w:val="Wyrnieniedelikatne"/>
        </w:rPr>
      </w:pPr>
      <w:r w:rsidRPr="0067352E">
        <w:rPr>
          <w:rStyle w:val="Wyrnieniedelikatne"/>
        </w:rPr>
        <w:t xml:space="preserve">stan pogody i temperaturę powietrza w okresie wykonywania robót podlegających ograniczeniom lub wymaganiom szczególnym w związku z warunkami klimatycznymi, </w:t>
      </w:r>
    </w:p>
    <w:p w14:paraId="02A66B75" w14:textId="77777777" w:rsidR="00752717" w:rsidRPr="0067352E" w:rsidRDefault="00752717">
      <w:pPr>
        <w:pStyle w:val="Akapitzlist"/>
        <w:numPr>
          <w:ilvl w:val="0"/>
          <w:numId w:val="14"/>
        </w:numPr>
        <w:ind w:left="851" w:hanging="284"/>
        <w:rPr>
          <w:rStyle w:val="Wyrnieniedelikatne"/>
        </w:rPr>
      </w:pPr>
      <w:r w:rsidRPr="0067352E">
        <w:rPr>
          <w:rStyle w:val="Wyrnieniedelikatne"/>
        </w:rPr>
        <w:t xml:space="preserve">zgodność rzeczywistych warunków geotechnicznych przy wykonywaniu izolacji zewnętrznej </w:t>
      </w:r>
    </w:p>
    <w:p w14:paraId="45751C2E" w14:textId="77777777" w:rsidR="00752717" w:rsidRPr="0067352E" w:rsidRDefault="00752717">
      <w:pPr>
        <w:pStyle w:val="Akapitzlist"/>
        <w:numPr>
          <w:ilvl w:val="0"/>
          <w:numId w:val="14"/>
        </w:numPr>
        <w:ind w:left="851" w:hanging="284"/>
        <w:rPr>
          <w:rStyle w:val="Wyrnieniedelikatne"/>
        </w:rPr>
      </w:pPr>
      <w:r w:rsidRPr="0067352E">
        <w:rPr>
          <w:rStyle w:val="Wyrnieniedelikatne"/>
        </w:rPr>
        <w:t xml:space="preserve">dane dotyczące sposobu wykonywania zabezpieczenia robót, </w:t>
      </w:r>
    </w:p>
    <w:p w14:paraId="38C6DECA" w14:textId="77777777" w:rsidR="0067352E" w:rsidRDefault="00752717">
      <w:pPr>
        <w:pStyle w:val="Akapitzlist"/>
        <w:numPr>
          <w:ilvl w:val="0"/>
          <w:numId w:val="14"/>
        </w:numPr>
        <w:ind w:left="851" w:hanging="284"/>
        <w:rPr>
          <w:rStyle w:val="Wyrnieniedelikatne"/>
        </w:rPr>
      </w:pPr>
      <w:r w:rsidRPr="0067352E">
        <w:rPr>
          <w:rStyle w:val="Wyrnieniedelikatne"/>
        </w:rPr>
        <w:t xml:space="preserve">wyniki prób poszczególnych elementów budowli z </w:t>
      </w:r>
      <w:r w:rsidR="0067352E">
        <w:rPr>
          <w:rStyle w:val="Wyrnieniedelikatne"/>
        </w:rPr>
        <w:t>podaniem, kto je przeprowadzał,</w:t>
      </w:r>
    </w:p>
    <w:p w14:paraId="405DC034" w14:textId="77777777" w:rsidR="00752717" w:rsidRPr="0067352E" w:rsidRDefault="00752717">
      <w:pPr>
        <w:pStyle w:val="Akapitzlist"/>
        <w:numPr>
          <w:ilvl w:val="0"/>
          <w:numId w:val="14"/>
        </w:numPr>
        <w:ind w:left="851" w:hanging="284"/>
        <w:rPr>
          <w:rStyle w:val="Wyrnieniedelikatne"/>
        </w:rPr>
      </w:pPr>
      <w:r w:rsidRPr="0067352E">
        <w:rPr>
          <w:rStyle w:val="Wyrnieniedelikatne"/>
        </w:rPr>
        <w:t xml:space="preserve">inne istotne informacje o przebiegu robót. </w:t>
      </w:r>
    </w:p>
    <w:p w14:paraId="67A3560B" w14:textId="77777777" w:rsidR="00752717" w:rsidRPr="000D11CF" w:rsidRDefault="00752717" w:rsidP="00083631">
      <w:pPr>
        <w:spacing w:after="0" w:line="259" w:lineRule="auto"/>
        <w:ind w:firstLine="0"/>
        <w:rPr>
          <w:rFonts w:cs="Times New Roman"/>
          <w:szCs w:val="24"/>
        </w:rPr>
      </w:pPr>
      <w:r w:rsidRPr="000D11CF">
        <w:rPr>
          <w:rFonts w:cs="Times New Roman"/>
          <w:color w:val="FF0000"/>
          <w:szCs w:val="24"/>
        </w:rPr>
        <w:t xml:space="preserve"> </w:t>
      </w:r>
    </w:p>
    <w:p w14:paraId="0028C4F5" w14:textId="77777777" w:rsidR="00752717" w:rsidRPr="000D11CF" w:rsidRDefault="00752717" w:rsidP="00083631">
      <w:pPr>
        <w:ind w:left="-15"/>
        <w:rPr>
          <w:rFonts w:cs="Times New Roman"/>
          <w:szCs w:val="24"/>
        </w:rPr>
      </w:pPr>
      <w:r w:rsidRPr="000D11CF">
        <w:rPr>
          <w:rFonts w:cs="Times New Roman"/>
          <w:szCs w:val="24"/>
        </w:rPr>
        <w:t>Propozycje, uwagi i wyja</w:t>
      </w:r>
      <w:r w:rsidRPr="000D11CF">
        <w:rPr>
          <w:rFonts w:eastAsia="Calibri" w:cs="Times New Roman"/>
          <w:szCs w:val="24"/>
        </w:rPr>
        <w:t>ś</w:t>
      </w:r>
      <w:r w:rsidRPr="000D11CF">
        <w:rPr>
          <w:rFonts w:cs="Times New Roman"/>
          <w:szCs w:val="24"/>
        </w:rPr>
        <w:t>nienia Wykonawcy wpisane do Dziennika Budowy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przedło</w:t>
      </w:r>
      <w:r w:rsidRPr="000D11CF">
        <w:rPr>
          <w:rFonts w:eastAsia="Calibri" w:cs="Times New Roman"/>
          <w:szCs w:val="24"/>
        </w:rPr>
        <w:t>ż</w:t>
      </w:r>
      <w:r w:rsidRPr="000D11CF">
        <w:rPr>
          <w:rFonts w:cs="Times New Roman"/>
          <w:szCs w:val="24"/>
        </w:rPr>
        <w:t>one Inspektorowi nadzoru do ustosunkowania si</w:t>
      </w:r>
      <w:r w:rsidRPr="000D11CF">
        <w:rPr>
          <w:rFonts w:eastAsia="Calibri" w:cs="Times New Roman"/>
          <w:szCs w:val="24"/>
        </w:rPr>
        <w:t>ę</w:t>
      </w:r>
      <w:r w:rsidRPr="000D11CF">
        <w:rPr>
          <w:rFonts w:cs="Times New Roman"/>
          <w:szCs w:val="24"/>
        </w:rPr>
        <w:t xml:space="preserve">.  </w:t>
      </w:r>
    </w:p>
    <w:p w14:paraId="3718A021" w14:textId="77777777" w:rsidR="00752717" w:rsidRPr="000D11CF" w:rsidRDefault="00752717" w:rsidP="00083631">
      <w:pPr>
        <w:ind w:left="-15"/>
        <w:rPr>
          <w:rFonts w:cs="Times New Roman"/>
          <w:szCs w:val="24"/>
        </w:rPr>
      </w:pPr>
      <w:r w:rsidRPr="000D11CF">
        <w:rPr>
          <w:rFonts w:cs="Times New Roman"/>
          <w:szCs w:val="24"/>
        </w:rPr>
        <w:t xml:space="preserve">Decyzje Inspektora nadzoru wpisane do Dziennika Budowy Wykonawca podpisuje </w:t>
      </w:r>
      <w:r w:rsidR="0067352E">
        <w:rPr>
          <w:rFonts w:cs="Times New Roman"/>
          <w:szCs w:val="24"/>
        </w:rPr>
        <w:br/>
      </w:r>
      <w:r w:rsidRPr="000D11CF">
        <w:rPr>
          <w:rFonts w:cs="Times New Roman"/>
          <w:szCs w:val="24"/>
        </w:rPr>
        <w:t>z zaznaczeniem ich przyj</w:t>
      </w:r>
      <w:r w:rsidRPr="000D11CF">
        <w:rPr>
          <w:rFonts w:eastAsia="Calibri" w:cs="Times New Roman"/>
          <w:szCs w:val="24"/>
        </w:rPr>
        <w:t>ę</w:t>
      </w:r>
      <w:r w:rsidRPr="000D11CF">
        <w:rPr>
          <w:rFonts w:cs="Times New Roman"/>
          <w:szCs w:val="24"/>
        </w:rPr>
        <w:t>cia lub zaj</w:t>
      </w:r>
      <w:r w:rsidRPr="000D11CF">
        <w:rPr>
          <w:rFonts w:eastAsia="Calibri" w:cs="Times New Roman"/>
          <w:szCs w:val="24"/>
        </w:rPr>
        <w:t>ę</w:t>
      </w:r>
      <w:r w:rsidRPr="000D11CF">
        <w:rPr>
          <w:rFonts w:cs="Times New Roman"/>
          <w:szCs w:val="24"/>
        </w:rPr>
        <w:t xml:space="preserve">ciem stanowiska </w:t>
      </w:r>
    </w:p>
    <w:p w14:paraId="46C3E383" w14:textId="77777777" w:rsidR="00752717" w:rsidRPr="000D11CF" w:rsidRDefault="00752717" w:rsidP="00083631">
      <w:pPr>
        <w:ind w:left="-15"/>
        <w:rPr>
          <w:rFonts w:cs="Times New Roman"/>
          <w:szCs w:val="24"/>
        </w:rPr>
      </w:pPr>
      <w:r w:rsidRPr="000D11CF">
        <w:rPr>
          <w:rFonts w:cs="Times New Roman"/>
          <w:szCs w:val="24"/>
        </w:rPr>
        <w:t>Wpis projektanta do Dziennika Budowy obliguje Inspektora nadzoru do ustosunkowania si</w:t>
      </w:r>
      <w:r w:rsidRPr="000D11CF">
        <w:rPr>
          <w:rFonts w:eastAsia="Calibri" w:cs="Times New Roman"/>
          <w:szCs w:val="24"/>
        </w:rPr>
        <w:t>ę</w:t>
      </w:r>
      <w:r w:rsidRPr="000D11CF">
        <w:rPr>
          <w:rFonts w:cs="Times New Roman"/>
          <w:szCs w:val="24"/>
        </w:rPr>
        <w:t>. Projektant nie jest jednak stron</w:t>
      </w:r>
      <w:r w:rsidRPr="000D11CF">
        <w:rPr>
          <w:rFonts w:eastAsia="Calibri" w:cs="Times New Roman"/>
          <w:szCs w:val="24"/>
        </w:rPr>
        <w:t>ą</w:t>
      </w:r>
      <w:r w:rsidRPr="000D11CF">
        <w:rPr>
          <w:rFonts w:cs="Times New Roman"/>
          <w:szCs w:val="24"/>
        </w:rPr>
        <w:t xml:space="preserve"> umowy i nie ma uprawnie</w:t>
      </w:r>
      <w:r w:rsidRPr="000D11CF">
        <w:rPr>
          <w:rFonts w:eastAsia="Calibri" w:cs="Times New Roman"/>
          <w:szCs w:val="24"/>
        </w:rPr>
        <w:t>ń</w:t>
      </w:r>
      <w:r w:rsidRPr="000D11CF">
        <w:rPr>
          <w:rFonts w:cs="Times New Roman"/>
          <w:szCs w:val="24"/>
        </w:rPr>
        <w:t xml:space="preserve"> do wydawania polece</w:t>
      </w:r>
      <w:r w:rsidRPr="000D11CF">
        <w:rPr>
          <w:rFonts w:eastAsia="Calibri" w:cs="Times New Roman"/>
          <w:szCs w:val="24"/>
        </w:rPr>
        <w:t>ń</w:t>
      </w:r>
      <w:r w:rsidRPr="000D11CF">
        <w:rPr>
          <w:rFonts w:cs="Times New Roman"/>
          <w:szCs w:val="24"/>
        </w:rPr>
        <w:t xml:space="preserve"> Wykonawcy robót. </w:t>
      </w:r>
    </w:p>
    <w:p w14:paraId="63FBF26D" w14:textId="77777777" w:rsidR="00752717" w:rsidRDefault="00752717" w:rsidP="00083631">
      <w:pPr>
        <w:ind w:left="-15"/>
        <w:rPr>
          <w:rFonts w:cs="Times New Roman"/>
          <w:szCs w:val="24"/>
        </w:rPr>
      </w:pPr>
      <w:r w:rsidRPr="000D11CF">
        <w:rPr>
          <w:rFonts w:cs="Times New Roman"/>
          <w:szCs w:val="24"/>
        </w:rPr>
        <w:t>Zasady prowadzenia oraz wymagania odno</w:t>
      </w:r>
      <w:r w:rsidRPr="000D11CF">
        <w:rPr>
          <w:rFonts w:eastAsia="Calibri" w:cs="Times New Roman"/>
          <w:szCs w:val="24"/>
        </w:rPr>
        <w:t>ś</w:t>
      </w:r>
      <w:r w:rsidRPr="000D11CF">
        <w:rPr>
          <w:rFonts w:cs="Times New Roman"/>
          <w:szCs w:val="24"/>
        </w:rPr>
        <w:t>nie prowadzenia Dziennika Budowy s</w:t>
      </w:r>
      <w:r w:rsidRPr="000D11CF">
        <w:rPr>
          <w:rFonts w:eastAsia="Calibri" w:cs="Times New Roman"/>
          <w:szCs w:val="24"/>
        </w:rPr>
        <w:t>ą</w:t>
      </w:r>
      <w:r w:rsidRPr="000D11CF">
        <w:rPr>
          <w:rFonts w:cs="Times New Roman"/>
          <w:szCs w:val="24"/>
        </w:rPr>
        <w:t xml:space="preserve"> zamieszczone w rozporz</w:t>
      </w:r>
      <w:r w:rsidRPr="000D11CF">
        <w:rPr>
          <w:rFonts w:eastAsia="Calibri" w:cs="Times New Roman"/>
          <w:szCs w:val="24"/>
        </w:rPr>
        <w:t>ą</w:t>
      </w:r>
      <w:r>
        <w:rPr>
          <w:rFonts w:cs="Times New Roman"/>
          <w:szCs w:val="24"/>
        </w:rPr>
        <w:t>dzeniu Ministra Infrastruktury.</w:t>
      </w:r>
    </w:p>
    <w:p w14:paraId="539037A2" w14:textId="77777777" w:rsidR="00752717" w:rsidRPr="000D11CF" w:rsidRDefault="00752717" w:rsidP="00083631">
      <w:pPr>
        <w:ind w:left="-15"/>
        <w:rPr>
          <w:rFonts w:cs="Times New Roman"/>
          <w:szCs w:val="24"/>
        </w:rPr>
      </w:pPr>
    </w:p>
    <w:p w14:paraId="5EB31B3D" w14:textId="77777777" w:rsidR="00752717" w:rsidRPr="00E26A6C" w:rsidRDefault="00752717" w:rsidP="00DB34B2">
      <w:pPr>
        <w:pStyle w:val="Nagwek4"/>
      </w:pPr>
      <w:r w:rsidRPr="00E26A6C">
        <w:t>Książka</w:t>
      </w:r>
      <w:r>
        <w:t xml:space="preserve"> – rejestr </w:t>
      </w:r>
      <w:r w:rsidRPr="00E26A6C">
        <w:t xml:space="preserve">obmiarów </w:t>
      </w:r>
    </w:p>
    <w:p w14:paraId="1828E7C0" w14:textId="77777777" w:rsidR="00752717" w:rsidRDefault="00752717" w:rsidP="00083631">
      <w:pPr>
        <w:ind w:left="-15"/>
        <w:rPr>
          <w:rFonts w:cs="Times New Roman"/>
          <w:szCs w:val="24"/>
        </w:rPr>
      </w:pPr>
      <w:r w:rsidRPr="000D11CF">
        <w:rPr>
          <w:rFonts w:cs="Times New Roman"/>
          <w:szCs w:val="24"/>
        </w:rPr>
        <w:t>Rejestr obmiarów stanowi dokument pozwalaj</w:t>
      </w:r>
      <w:r w:rsidRPr="000D11CF">
        <w:rPr>
          <w:rFonts w:eastAsia="Calibri" w:cs="Times New Roman"/>
          <w:szCs w:val="24"/>
        </w:rPr>
        <w:t>ą</w:t>
      </w:r>
      <w:r w:rsidRPr="000D11CF">
        <w:rPr>
          <w:rFonts w:cs="Times New Roman"/>
          <w:szCs w:val="24"/>
        </w:rPr>
        <w:t>cy na rozliczenie faktycznego post</w:t>
      </w:r>
      <w:r w:rsidRPr="000D11CF">
        <w:rPr>
          <w:rFonts w:eastAsia="Calibri" w:cs="Times New Roman"/>
          <w:szCs w:val="24"/>
        </w:rPr>
        <w:t>ę</w:t>
      </w:r>
      <w:r w:rsidRPr="000D11CF">
        <w:rPr>
          <w:rFonts w:cs="Times New Roman"/>
          <w:szCs w:val="24"/>
        </w:rPr>
        <w:t>pu ka</w:t>
      </w:r>
      <w:r w:rsidRPr="000D11CF">
        <w:rPr>
          <w:rFonts w:eastAsia="Calibri" w:cs="Times New Roman"/>
          <w:szCs w:val="24"/>
        </w:rPr>
        <w:t>ż</w:t>
      </w:r>
      <w:r w:rsidRPr="000D11CF">
        <w:rPr>
          <w:rFonts w:cs="Times New Roman"/>
          <w:szCs w:val="24"/>
        </w:rPr>
        <w:t>dego z elementów robót. Obmiary wykonanych robót przeprowadza si</w:t>
      </w:r>
      <w:r w:rsidRPr="000D11CF">
        <w:rPr>
          <w:rFonts w:eastAsia="Calibri" w:cs="Times New Roman"/>
          <w:szCs w:val="24"/>
        </w:rPr>
        <w:t>ę</w:t>
      </w:r>
      <w:r w:rsidRPr="000D11CF">
        <w:rPr>
          <w:rFonts w:cs="Times New Roman"/>
          <w:szCs w:val="24"/>
        </w:rPr>
        <w:t xml:space="preserve"> w sposób ci</w:t>
      </w:r>
      <w:r w:rsidRPr="000D11CF">
        <w:rPr>
          <w:rFonts w:eastAsia="Calibri" w:cs="Times New Roman"/>
          <w:szCs w:val="24"/>
        </w:rPr>
        <w:t>ą</w:t>
      </w:r>
      <w:r w:rsidRPr="000D11CF">
        <w:rPr>
          <w:rFonts w:cs="Times New Roman"/>
          <w:szCs w:val="24"/>
        </w:rPr>
        <w:t xml:space="preserve">gły </w:t>
      </w:r>
      <w:r w:rsidR="0067352E">
        <w:rPr>
          <w:rFonts w:cs="Times New Roman"/>
          <w:szCs w:val="24"/>
        </w:rPr>
        <w:br/>
      </w:r>
      <w:r w:rsidRPr="000D11CF">
        <w:rPr>
          <w:rFonts w:cs="Times New Roman"/>
          <w:szCs w:val="24"/>
        </w:rPr>
        <w:t>w jednostkach przyj</w:t>
      </w:r>
      <w:r w:rsidRPr="000D11CF">
        <w:rPr>
          <w:rFonts w:eastAsia="Calibri" w:cs="Times New Roman"/>
          <w:szCs w:val="24"/>
        </w:rPr>
        <w:t>ę</w:t>
      </w:r>
      <w:r w:rsidRPr="000D11CF">
        <w:rPr>
          <w:rFonts w:cs="Times New Roman"/>
          <w:szCs w:val="24"/>
        </w:rPr>
        <w:t>tych w Kosztorysie i wpisuje do Ksi</w:t>
      </w:r>
      <w:r w:rsidRPr="000D11CF">
        <w:rPr>
          <w:rFonts w:eastAsia="Calibri" w:cs="Times New Roman"/>
          <w:szCs w:val="24"/>
        </w:rPr>
        <w:t>ąż</w:t>
      </w:r>
      <w:r>
        <w:rPr>
          <w:rFonts w:cs="Times New Roman"/>
          <w:szCs w:val="24"/>
        </w:rPr>
        <w:t>ki obmiarów.</w:t>
      </w:r>
    </w:p>
    <w:p w14:paraId="744F7C80" w14:textId="77777777" w:rsidR="00752717" w:rsidRPr="000D11CF" w:rsidRDefault="00752717" w:rsidP="00083631">
      <w:pPr>
        <w:ind w:left="-15"/>
        <w:rPr>
          <w:rFonts w:cs="Times New Roman"/>
          <w:szCs w:val="24"/>
        </w:rPr>
      </w:pPr>
    </w:p>
    <w:p w14:paraId="28682CD8" w14:textId="77777777" w:rsidR="00752717" w:rsidRPr="00E26A6C" w:rsidRDefault="00752717" w:rsidP="00DB34B2">
      <w:pPr>
        <w:pStyle w:val="Nagwek4"/>
      </w:pPr>
      <w:r w:rsidRPr="00E26A6C">
        <w:t xml:space="preserve">Dokumenty laboratoryjne </w:t>
      </w:r>
    </w:p>
    <w:p w14:paraId="3F8D1523" w14:textId="77777777" w:rsidR="00752717" w:rsidRDefault="00752717" w:rsidP="00083631">
      <w:pPr>
        <w:ind w:left="-15"/>
        <w:rPr>
          <w:rFonts w:cs="Times New Roman"/>
          <w:szCs w:val="24"/>
        </w:rPr>
      </w:pPr>
      <w:r w:rsidRPr="000D11CF">
        <w:rPr>
          <w:rFonts w:cs="Times New Roman"/>
          <w:szCs w:val="24"/>
        </w:rPr>
        <w:t>Dzienniki laboratoryjne (je</w:t>
      </w:r>
      <w:r w:rsidRPr="000D11CF">
        <w:rPr>
          <w:rFonts w:eastAsia="Calibri" w:cs="Times New Roman"/>
          <w:szCs w:val="24"/>
        </w:rPr>
        <w:t>ś</w:t>
      </w:r>
      <w:r w:rsidRPr="000D11CF">
        <w:rPr>
          <w:rFonts w:cs="Times New Roman"/>
          <w:szCs w:val="24"/>
        </w:rPr>
        <w:t>li s</w:t>
      </w:r>
      <w:r w:rsidRPr="000D11CF">
        <w:rPr>
          <w:rFonts w:eastAsia="Calibri" w:cs="Times New Roman"/>
          <w:szCs w:val="24"/>
        </w:rPr>
        <w:t>ą</w:t>
      </w:r>
      <w:r w:rsidRPr="000D11CF">
        <w:rPr>
          <w:rFonts w:cs="Times New Roman"/>
          <w:szCs w:val="24"/>
        </w:rPr>
        <w:t xml:space="preserve"> konieczne), deklaracje zgodno</w:t>
      </w:r>
      <w:r w:rsidRPr="000D11CF">
        <w:rPr>
          <w:rFonts w:eastAsia="Calibri" w:cs="Times New Roman"/>
          <w:szCs w:val="24"/>
        </w:rPr>
        <w:t>ś</w:t>
      </w:r>
      <w:r w:rsidRPr="000D11CF">
        <w:rPr>
          <w:rFonts w:cs="Times New Roman"/>
          <w:szCs w:val="24"/>
        </w:rPr>
        <w:t>ci lub certyfikaty zgodno</w:t>
      </w:r>
      <w:r w:rsidRPr="000D11CF">
        <w:rPr>
          <w:rFonts w:eastAsia="Calibri" w:cs="Times New Roman"/>
          <w:szCs w:val="24"/>
        </w:rPr>
        <w:t>ś</w:t>
      </w:r>
      <w:r w:rsidRPr="000D11CF">
        <w:rPr>
          <w:rFonts w:cs="Times New Roman"/>
          <w:szCs w:val="24"/>
        </w:rPr>
        <w:t>ci materiałów, orzeczenia o jako</w:t>
      </w:r>
      <w:r w:rsidRPr="000D11CF">
        <w:rPr>
          <w:rFonts w:eastAsia="Calibri" w:cs="Times New Roman"/>
          <w:szCs w:val="24"/>
        </w:rPr>
        <w:t>ś</w:t>
      </w:r>
      <w:r w:rsidRPr="000D11CF">
        <w:rPr>
          <w:rFonts w:cs="Times New Roman"/>
          <w:szCs w:val="24"/>
        </w:rPr>
        <w:t>ci materiałów, recepty robocze i kontrolne wyniki bada</w:t>
      </w:r>
      <w:r w:rsidRPr="000D11CF">
        <w:rPr>
          <w:rFonts w:eastAsia="Calibri" w:cs="Times New Roman"/>
          <w:szCs w:val="24"/>
        </w:rPr>
        <w:t>ń</w:t>
      </w:r>
      <w:r w:rsidRPr="000D11CF">
        <w:rPr>
          <w:rFonts w:cs="Times New Roman"/>
          <w:szCs w:val="24"/>
        </w:rPr>
        <w:t xml:space="preserve"> Wykonawcy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gromadzone w formie uzgodnionej w Programie Zapewnienia Jako</w:t>
      </w:r>
      <w:r w:rsidRPr="000D11CF">
        <w:rPr>
          <w:rFonts w:eastAsia="Calibri" w:cs="Times New Roman"/>
          <w:szCs w:val="24"/>
        </w:rPr>
        <w:t>ś</w:t>
      </w:r>
      <w:r w:rsidRPr="000D11CF">
        <w:rPr>
          <w:rFonts w:cs="Times New Roman"/>
          <w:szCs w:val="24"/>
        </w:rPr>
        <w:t>ci (PZJ). Dokumenty te stanowi</w:t>
      </w:r>
      <w:r w:rsidRPr="000D11CF">
        <w:rPr>
          <w:rFonts w:eastAsia="Calibri" w:cs="Times New Roman"/>
          <w:szCs w:val="24"/>
        </w:rPr>
        <w:t>ą</w:t>
      </w:r>
      <w:r w:rsidRPr="000D11CF">
        <w:rPr>
          <w:rFonts w:cs="Times New Roman"/>
          <w:szCs w:val="24"/>
        </w:rPr>
        <w:t xml:space="preserve"> zał</w:t>
      </w:r>
      <w:r w:rsidRPr="000D11CF">
        <w:rPr>
          <w:rFonts w:eastAsia="Calibri" w:cs="Times New Roman"/>
          <w:szCs w:val="24"/>
        </w:rPr>
        <w:t>ą</w:t>
      </w:r>
      <w:r w:rsidRPr="000D11CF">
        <w:rPr>
          <w:rFonts w:cs="Times New Roman"/>
          <w:szCs w:val="24"/>
        </w:rPr>
        <w:t>czniki do odbioru robót. Powinny by</w:t>
      </w:r>
      <w:r w:rsidRPr="000D11CF">
        <w:rPr>
          <w:rFonts w:eastAsia="Calibri" w:cs="Times New Roman"/>
          <w:szCs w:val="24"/>
        </w:rPr>
        <w:t>ć</w:t>
      </w:r>
      <w:r w:rsidRPr="000D11CF">
        <w:rPr>
          <w:rFonts w:cs="Times New Roman"/>
          <w:szCs w:val="24"/>
        </w:rPr>
        <w:t xml:space="preserve"> udost</w:t>
      </w:r>
      <w:r w:rsidRPr="000D11CF">
        <w:rPr>
          <w:rFonts w:eastAsia="Calibri" w:cs="Times New Roman"/>
          <w:szCs w:val="24"/>
        </w:rPr>
        <w:t>ę</w:t>
      </w:r>
      <w:r w:rsidRPr="000D11CF">
        <w:rPr>
          <w:rFonts w:cs="Times New Roman"/>
          <w:szCs w:val="24"/>
        </w:rPr>
        <w:t xml:space="preserve">pnione </w:t>
      </w:r>
      <w:r w:rsidR="0067352E">
        <w:rPr>
          <w:rFonts w:cs="Times New Roman"/>
          <w:szCs w:val="24"/>
        </w:rPr>
        <w:br/>
      </w:r>
      <w:r w:rsidRPr="000D11CF">
        <w:rPr>
          <w:rFonts w:cs="Times New Roman"/>
          <w:szCs w:val="24"/>
        </w:rPr>
        <w:t>na ka</w:t>
      </w:r>
      <w:r w:rsidRPr="000D11CF">
        <w:rPr>
          <w:rFonts w:eastAsia="Calibri" w:cs="Times New Roman"/>
          <w:szCs w:val="24"/>
        </w:rPr>
        <w:t>ż</w:t>
      </w:r>
      <w:r w:rsidRPr="000D11CF">
        <w:rPr>
          <w:rFonts w:cs="Times New Roman"/>
          <w:szCs w:val="24"/>
        </w:rPr>
        <w:t xml:space="preserve">de </w:t>
      </w:r>
      <w:r w:rsidRPr="000D11CF">
        <w:rPr>
          <w:rFonts w:eastAsia="Calibri" w:cs="Times New Roman"/>
          <w:szCs w:val="24"/>
        </w:rPr>
        <w:t>ż</w:t>
      </w:r>
      <w:r>
        <w:rPr>
          <w:rFonts w:cs="Times New Roman"/>
          <w:szCs w:val="24"/>
        </w:rPr>
        <w:t>yczenie Inspektora nadzoru.</w:t>
      </w:r>
    </w:p>
    <w:p w14:paraId="2270C22C" w14:textId="77777777" w:rsidR="00752717" w:rsidRPr="000D11CF" w:rsidRDefault="00752717" w:rsidP="00083631">
      <w:pPr>
        <w:ind w:left="-15"/>
        <w:rPr>
          <w:rFonts w:cs="Times New Roman"/>
          <w:szCs w:val="24"/>
        </w:rPr>
      </w:pPr>
    </w:p>
    <w:p w14:paraId="5AD5DF62" w14:textId="77777777" w:rsidR="00752717" w:rsidRPr="00E26A6C" w:rsidRDefault="00752717" w:rsidP="00DB34B2">
      <w:pPr>
        <w:pStyle w:val="Nagwek4"/>
      </w:pPr>
      <w:r w:rsidRPr="00E26A6C">
        <w:t xml:space="preserve">Pozostałe dokumenty budowy </w:t>
      </w:r>
    </w:p>
    <w:p w14:paraId="59E7A4CB" w14:textId="77777777" w:rsidR="00752717" w:rsidRPr="00E26A6C" w:rsidRDefault="00752717" w:rsidP="00083631">
      <w:pPr>
        <w:ind w:firstLine="0"/>
        <w:rPr>
          <w:rFonts w:cs="Times New Roman"/>
          <w:szCs w:val="24"/>
        </w:rPr>
      </w:pPr>
      <w:r w:rsidRPr="00E26A6C">
        <w:rPr>
          <w:rFonts w:cs="Times New Roman"/>
          <w:szCs w:val="24"/>
        </w:rPr>
        <w:t>Do dokumentów budowy zalicza si</w:t>
      </w:r>
      <w:r w:rsidRPr="00E26A6C">
        <w:rPr>
          <w:rFonts w:eastAsia="Calibri" w:cs="Times New Roman"/>
          <w:szCs w:val="24"/>
        </w:rPr>
        <w:t>ę</w:t>
      </w:r>
      <w:r w:rsidRPr="00E26A6C">
        <w:rPr>
          <w:rFonts w:cs="Times New Roman"/>
          <w:szCs w:val="24"/>
        </w:rPr>
        <w:t>, oprócz wymienionych w pkt (1)-(3), nast</w:t>
      </w:r>
      <w:r w:rsidRPr="00E26A6C">
        <w:rPr>
          <w:rFonts w:eastAsia="Calibri" w:cs="Times New Roman"/>
          <w:szCs w:val="24"/>
        </w:rPr>
        <w:t>ę</w:t>
      </w:r>
      <w:r w:rsidRPr="00E26A6C">
        <w:rPr>
          <w:rFonts w:cs="Times New Roman"/>
          <w:szCs w:val="24"/>
        </w:rPr>
        <w:t>puj</w:t>
      </w:r>
      <w:r w:rsidRPr="00E26A6C">
        <w:rPr>
          <w:rFonts w:eastAsia="Calibri" w:cs="Times New Roman"/>
          <w:szCs w:val="24"/>
        </w:rPr>
        <w:t>ą</w:t>
      </w:r>
      <w:r w:rsidRPr="00E26A6C">
        <w:rPr>
          <w:rFonts w:cs="Times New Roman"/>
          <w:szCs w:val="24"/>
        </w:rPr>
        <w:t>ce dokumenty:</w:t>
      </w:r>
    </w:p>
    <w:p w14:paraId="26A9D2B2" w14:textId="77777777" w:rsidR="00752717" w:rsidRPr="0067352E" w:rsidRDefault="00752717">
      <w:pPr>
        <w:pStyle w:val="Akapitzlist"/>
        <w:numPr>
          <w:ilvl w:val="0"/>
          <w:numId w:val="17"/>
        </w:numPr>
        <w:ind w:left="851" w:hanging="284"/>
        <w:rPr>
          <w:rFonts w:cs="Times New Roman"/>
          <w:szCs w:val="24"/>
        </w:rPr>
      </w:pPr>
      <w:r w:rsidRPr="0067352E">
        <w:rPr>
          <w:rFonts w:cs="Times New Roman"/>
          <w:szCs w:val="24"/>
        </w:rPr>
        <w:t xml:space="preserve">pozwolenie na realizację zadania budowlanego, </w:t>
      </w:r>
    </w:p>
    <w:p w14:paraId="5C04AD10" w14:textId="77777777" w:rsidR="00752717" w:rsidRPr="0067352E" w:rsidRDefault="00752717">
      <w:pPr>
        <w:pStyle w:val="Akapitzlist"/>
        <w:numPr>
          <w:ilvl w:val="0"/>
          <w:numId w:val="17"/>
        </w:numPr>
        <w:ind w:left="851" w:hanging="284"/>
        <w:rPr>
          <w:rFonts w:cs="Times New Roman"/>
          <w:szCs w:val="24"/>
        </w:rPr>
      </w:pPr>
      <w:r w:rsidRPr="0067352E">
        <w:rPr>
          <w:rFonts w:cs="Times New Roman"/>
          <w:szCs w:val="24"/>
        </w:rPr>
        <w:t xml:space="preserve">protokoły przekazania Terenu Budowy, </w:t>
      </w:r>
    </w:p>
    <w:p w14:paraId="3A7013B5" w14:textId="77777777" w:rsidR="00752717" w:rsidRPr="0067352E" w:rsidRDefault="00752717">
      <w:pPr>
        <w:pStyle w:val="Akapitzlist"/>
        <w:numPr>
          <w:ilvl w:val="0"/>
          <w:numId w:val="17"/>
        </w:numPr>
        <w:ind w:left="851" w:hanging="284"/>
        <w:rPr>
          <w:rFonts w:cs="Times New Roman"/>
          <w:szCs w:val="24"/>
        </w:rPr>
      </w:pPr>
      <w:r w:rsidRPr="0067352E">
        <w:rPr>
          <w:rFonts w:cs="Times New Roman"/>
          <w:szCs w:val="24"/>
        </w:rPr>
        <w:t xml:space="preserve">umowy cywilnoprawne z osobami trzecimi i inne umowy cywilnoprawne, </w:t>
      </w:r>
    </w:p>
    <w:p w14:paraId="78B0D8DF" w14:textId="77777777" w:rsidR="00752717" w:rsidRPr="0067352E" w:rsidRDefault="00752717">
      <w:pPr>
        <w:pStyle w:val="Akapitzlist"/>
        <w:numPr>
          <w:ilvl w:val="0"/>
          <w:numId w:val="17"/>
        </w:numPr>
        <w:ind w:left="851" w:hanging="284"/>
        <w:rPr>
          <w:rFonts w:cs="Times New Roman"/>
          <w:szCs w:val="24"/>
        </w:rPr>
      </w:pPr>
      <w:r w:rsidRPr="0067352E">
        <w:rPr>
          <w:rFonts w:cs="Times New Roman"/>
          <w:szCs w:val="24"/>
        </w:rPr>
        <w:t xml:space="preserve">protokoły odbioru robót, </w:t>
      </w:r>
    </w:p>
    <w:p w14:paraId="337CE636" w14:textId="77777777" w:rsidR="00752717" w:rsidRPr="0067352E" w:rsidRDefault="00752717">
      <w:pPr>
        <w:pStyle w:val="Akapitzlist"/>
        <w:numPr>
          <w:ilvl w:val="0"/>
          <w:numId w:val="17"/>
        </w:numPr>
        <w:ind w:left="851" w:hanging="284"/>
        <w:rPr>
          <w:rFonts w:cs="Times New Roman"/>
          <w:szCs w:val="24"/>
        </w:rPr>
      </w:pPr>
      <w:r w:rsidRPr="0067352E">
        <w:rPr>
          <w:rFonts w:cs="Times New Roman"/>
          <w:szCs w:val="24"/>
        </w:rPr>
        <w:t xml:space="preserve">protokoły narad i ustaleń, </w:t>
      </w:r>
    </w:p>
    <w:p w14:paraId="5998818E" w14:textId="77777777" w:rsidR="00752717" w:rsidRPr="0067352E" w:rsidRDefault="00752717">
      <w:pPr>
        <w:pStyle w:val="Akapitzlist"/>
        <w:numPr>
          <w:ilvl w:val="0"/>
          <w:numId w:val="17"/>
        </w:numPr>
        <w:ind w:left="851" w:hanging="284"/>
        <w:rPr>
          <w:rFonts w:cs="Times New Roman"/>
          <w:szCs w:val="24"/>
        </w:rPr>
      </w:pPr>
      <w:r w:rsidRPr="0067352E">
        <w:rPr>
          <w:rFonts w:cs="Times New Roman"/>
          <w:szCs w:val="24"/>
        </w:rPr>
        <w:t xml:space="preserve">korespondencję na budowie, </w:t>
      </w:r>
    </w:p>
    <w:p w14:paraId="4AAEF98E" w14:textId="77777777" w:rsidR="00752717" w:rsidRPr="0067352E" w:rsidRDefault="00752717">
      <w:pPr>
        <w:pStyle w:val="Akapitzlist"/>
        <w:numPr>
          <w:ilvl w:val="0"/>
          <w:numId w:val="17"/>
        </w:numPr>
        <w:ind w:left="851" w:hanging="284"/>
        <w:rPr>
          <w:rFonts w:cs="Times New Roman"/>
          <w:szCs w:val="24"/>
        </w:rPr>
      </w:pPr>
      <w:r w:rsidRPr="0067352E">
        <w:rPr>
          <w:rFonts w:cs="Times New Roman"/>
          <w:szCs w:val="24"/>
        </w:rPr>
        <w:t>inne dokumenty i opracowania wymagane przez Prawo Budowlane i Dokumentacje Projektową.</w:t>
      </w:r>
    </w:p>
    <w:p w14:paraId="35A895AD" w14:textId="77777777" w:rsidR="00752717" w:rsidRPr="000D11CF" w:rsidRDefault="00752717" w:rsidP="00083631">
      <w:pPr>
        <w:ind w:firstLine="0"/>
        <w:rPr>
          <w:rFonts w:cs="Times New Roman"/>
          <w:szCs w:val="24"/>
        </w:rPr>
      </w:pPr>
    </w:p>
    <w:p w14:paraId="1F82E691" w14:textId="77777777" w:rsidR="00752717" w:rsidRPr="00E26A6C" w:rsidRDefault="00752717" w:rsidP="00DB34B2">
      <w:pPr>
        <w:pStyle w:val="Nagwek4"/>
      </w:pPr>
      <w:r w:rsidRPr="00E26A6C">
        <w:t xml:space="preserve">Przechowywanie dokumentów budowy </w:t>
      </w:r>
    </w:p>
    <w:p w14:paraId="7BD3FE8C" w14:textId="77777777" w:rsidR="00752717" w:rsidRPr="000D11CF" w:rsidRDefault="00752717" w:rsidP="00083631">
      <w:pPr>
        <w:ind w:left="-15"/>
        <w:rPr>
          <w:rFonts w:cs="Times New Roman"/>
          <w:szCs w:val="24"/>
        </w:rPr>
      </w:pPr>
      <w:r w:rsidRPr="000D11CF">
        <w:rPr>
          <w:rFonts w:cs="Times New Roman"/>
          <w:szCs w:val="24"/>
        </w:rPr>
        <w:t>Dokumenty budowy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przechowywane na Terenie Budowy w miejscu odpowiednio zabezpieczonym. Zagini</w:t>
      </w:r>
      <w:r w:rsidRPr="000D11CF">
        <w:rPr>
          <w:rFonts w:eastAsia="Calibri" w:cs="Times New Roman"/>
          <w:szCs w:val="24"/>
        </w:rPr>
        <w:t>ę</w:t>
      </w:r>
      <w:r w:rsidRPr="000D11CF">
        <w:rPr>
          <w:rFonts w:cs="Times New Roman"/>
          <w:szCs w:val="24"/>
        </w:rPr>
        <w:t>cie któregokolwiek z dokumentów budowy spowoduje jego natychmiastowe odtworzenie w formie przewidzianej z prawem. Wszelkie dokumenty budowy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zawsze dost</w:t>
      </w:r>
      <w:r w:rsidRPr="000D11CF">
        <w:rPr>
          <w:rFonts w:eastAsia="Calibri" w:cs="Times New Roman"/>
          <w:szCs w:val="24"/>
        </w:rPr>
        <w:t>ę</w:t>
      </w:r>
      <w:r w:rsidRPr="000D11CF">
        <w:rPr>
          <w:rFonts w:cs="Times New Roman"/>
          <w:szCs w:val="24"/>
        </w:rPr>
        <w:t>pne dla Inspektora nadzoru i przedstawione do wgl</w:t>
      </w:r>
      <w:r w:rsidRPr="000D11CF">
        <w:rPr>
          <w:rFonts w:eastAsia="Calibri" w:cs="Times New Roman"/>
          <w:szCs w:val="24"/>
        </w:rPr>
        <w:t>ą</w:t>
      </w:r>
      <w:r w:rsidRPr="000D11CF">
        <w:rPr>
          <w:rFonts w:cs="Times New Roman"/>
          <w:szCs w:val="24"/>
        </w:rPr>
        <w:t xml:space="preserve">du na </w:t>
      </w:r>
      <w:r w:rsidRPr="000D11CF">
        <w:rPr>
          <w:rFonts w:eastAsia="Calibri" w:cs="Times New Roman"/>
          <w:szCs w:val="24"/>
        </w:rPr>
        <w:t>ż</w:t>
      </w:r>
      <w:r w:rsidRPr="000D11CF">
        <w:rPr>
          <w:rFonts w:cs="Times New Roman"/>
          <w:szCs w:val="24"/>
        </w:rPr>
        <w:t>yczenie Zamawiaj</w:t>
      </w:r>
      <w:r w:rsidRPr="000D11CF">
        <w:rPr>
          <w:rFonts w:eastAsia="Calibri" w:cs="Times New Roman"/>
          <w:szCs w:val="24"/>
        </w:rPr>
        <w:t>ą</w:t>
      </w:r>
      <w:r w:rsidRPr="000D11CF">
        <w:rPr>
          <w:rFonts w:cs="Times New Roman"/>
          <w:szCs w:val="24"/>
        </w:rPr>
        <w:t xml:space="preserve">cego. </w:t>
      </w:r>
    </w:p>
    <w:p w14:paraId="0ED931B4" w14:textId="77777777" w:rsidR="00752717" w:rsidRPr="00C62838" w:rsidRDefault="00752717" w:rsidP="00DA474D">
      <w:pPr>
        <w:pStyle w:val="Akapitzlist"/>
        <w:numPr>
          <w:ilvl w:val="1"/>
          <w:numId w:val="7"/>
        </w:numPr>
        <w:spacing w:before="240" w:after="240" w:line="240" w:lineRule="auto"/>
        <w:ind w:left="567" w:hanging="567"/>
        <w:rPr>
          <w:b/>
        </w:rPr>
      </w:pPr>
      <w:r w:rsidRPr="00C62838">
        <w:rPr>
          <w:b/>
        </w:rPr>
        <w:t xml:space="preserve">Kontrola, pomiary i badania </w:t>
      </w:r>
    </w:p>
    <w:p w14:paraId="3D548F26" w14:textId="77777777" w:rsidR="00752717" w:rsidRPr="00E26A6C" w:rsidRDefault="00752717" w:rsidP="00DA474D">
      <w:pPr>
        <w:pStyle w:val="Akapitzlist"/>
        <w:numPr>
          <w:ilvl w:val="2"/>
          <w:numId w:val="7"/>
        </w:numPr>
        <w:spacing w:after="12" w:line="249" w:lineRule="auto"/>
        <w:rPr>
          <w:rFonts w:cs="Times New Roman"/>
          <w:b/>
          <w:szCs w:val="24"/>
        </w:rPr>
      </w:pPr>
      <w:r w:rsidRPr="000D11CF">
        <w:rPr>
          <w:rFonts w:cs="Times New Roman"/>
          <w:b/>
          <w:szCs w:val="24"/>
        </w:rPr>
        <w:t>Badania przed przyst</w:t>
      </w:r>
      <w:r w:rsidRPr="00E26A6C">
        <w:rPr>
          <w:rFonts w:cs="Times New Roman"/>
          <w:b/>
          <w:szCs w:val="24"/>
        </w:rPr>
        <w:t>ą</w:t>
      </w:r>
      <w:r w:rsidRPr="000D11CF">
        <w:rPr>
          <w:rFonts w:cs="Times New Roman"/>
          <w:b/>
          <w:szCs w:val="24"/>
        </w:rPr>
        <w:t xml:space="preserve">pieniem do robót </w:t>
      </w:r>
    </w:p>
    <w:p w14:paraId="70046697" w14:textId="77777777" w:rsidR="00CC64AE" w:rsidRPr="00CC14C3" w:rsidRDefault="00752717" w:rsidP="00CC14C3">
      <w:pPr>
        <w:ind w:left="-15"/>
        <w:rPr>
          <w:rFonts w:cs="Times New Roman"/>
          <w:szCs w:val="24"/>
        </w:rPr>
      </w:pPr>
      <w:r w:rsidRPr="000D11CF">
        <w:rPr>
          <w:rFonts w:cs="Times New Roman"/>
          <w:szCs w:val="24"/>
        </w:rPr>
        <w:t>Przed przyst</w:t>
      </w:r>
      <w:r w:rsidRPr="000D11CF">
        <w:rPr>
          <w:rFonts w:eastAsia="Calibri" w:cs="Times New Roman"/>
          <w:szCs w:val="24"/>
        </w:rPr>
        <w:t>ą</w:t>
      </w:r>
      <w:r w:rsidRPr="000D11CF">
        <w:rPr>
          <w:rFonts w:cs="Times New Roman"/>
          <w:szCs w:val="24"/>
        </w:rPr>
        <w:t>pieniem do robót Wykonawca powinien wykona</w:t>
      </w:r>
      <w:r w:rsidRPr="000D11CF">
        <w:rPr>
          <w:rFonts w:eastAsia="Calibri" w:cs="Times New Roman"/>
          <w:szCs w:val="24"/>
        </w:rPr>
        <w:t>ć</w:t>
      </w:r>
      <w:r w:rsidRPr="000D11CF">
        <w:rPr>
          <w:rFonts w:cs="Times New Roman"/>
          <w:szCs w:val="24"/>
        </w:rPr>
        <w:t xml:space="preserve"> badania materiałów </w:t>
      </w:r>
      <w:r w:rsidR="0067352E">
        <w:rPr>
          <w:rFonts w:cs="Times New Roman"/>
          <w:szCs w:val="24"/>
        </w:rPr>
        <w:br/>
      </w:r>
      <w:r w:rsidRPr="000D11CF">
        <w:rPr>
          <w:rFonts w:cs="Times New Roman"/>
          <w:szCs w:val="24"/>
        </w:rPr>
        <w:t>i urz</w:t>
      </w:r>
      <w:r w:rsidRPr="000D11CF">
        <w:rPr>
          <w:rFonts w:eastAsia="Calibri" w:cs="Times New Roman"/>
          <w:szCs w:val="24"/>
        </w:rPr>
        <w:t>ą</w:t>
      </w:r>
      <w:r w:rsidRPr="000D11CF">
        <w:rPr>
          <w:rFonts w:cs="Times New Roman"/>
          <w:szCs w:val="24"/>
        </w:rPr>
        <w:t>dze</w:t>
      </w:r>
      <w:r w:rsidRPr="000D11CF">
        <w:rPr>
          <w:rFonts w:eastAsia="Calibri" w:cs="Times New Roman"/>
          <w:szCs w:val="24"/>
        </w:rPr>
        <w:t>ń</w:t>
      </w:r>
      <w:r w:rsidRPr="000D11CF">
        <w:rPr>
          <w:rFonts w:cs="Times New Roman"/>
          <w:szCs w:val="24"/>
        </w:rPr>
        <w:t xml:space="preserve">. </w:t>
      </w:r>
    </w:p>
    <w:p w14:paraId="73E09B20" w14:textId="77777777" w:rsidR="00CC64AE" w:rsidRPr="000D11CF" w:rsidRDefault="00CC64AE" w:rsidP="00083631">
      <w:pPr>
        <w:spacing w:after="0" w:line="259" w:lineRule="auto"/>
        <w:ind w:firstLine="0"/>
        <w:rPr>
          <w:rFonts w:cs="Times New Roman"/>
          <w:szCs w:val="24"/>
        </w:rPr>
      </w:pPr>
    </w:p>
    <w:p w14:paraId="0AAC069A" w14:textId="77777777" w:rsidR="00752717" w:rsidRPr="00E26A6C" w:rsidRDefault="00752717" w:rsidP="00DA474D">
      <w:pPr>
        <w:pStyle w:val="Akapitzlist"/>
        <w:numPr>
          <w:ilvl w:val="2"/>
          <w:numId w:val="7"/>
        </w:numPr>
        <w:spacing w:after="12" w:line="249" w:lineRule="auto"/>
        <w:rPr>
          <w:rFonts w:cs="Times New Roman"/>
          <w:b/>
          <w:szCs w:val="24"/>
        </w:rPr>
      </w:pPr>
      <w:r w:rsidRPr="000D11CF">
        <w:rPr>
          <w:rFonts w:cs="Times New Roman"/>
          <w:b/>
          <w:szCs w:val="24"/>
        </w:rPr>
        <w:t xml:space="preserve">Kontrola, pomiary i badania w czasie robót </w:t>
      </w:r>
    </w:p>
    <w:p w14:paraId="0485EBAF" w14:textId="77777777" w:rsidR="00752717" w:rsidRPr="000D11CF" w:rsidRDefault="00752717" w:rsidP="00083631">
      <w:pPr>
        <w:ind w:left="-15"/>
        <w:rPr>
          <w:rFonts w:cs="Times New Roman"/>
          <w:szCs w:val="24"/>
        </w:rPr>
      </w:pPr>
      <w:r w:rsidRPr="000D11CF">
        <w:rPr>
          <w:rFonts w:cs="Times New Roman"/>
          <w:szCs w:val="24"/>
        </w:rPr>
        <w:t>Badania, kontrole i pomiary nale</w:t>
      </w:r>
      <w:r w:rsidRPr="000D11CF">
        <w:rPr>
          <w:rFonts w:eastAsia="Calibri" w:cs="Times New Roman"/>
          <w:szCs w:val="24"/>
        </w:rPr>
        <w:t>ż</w:t>
      </w:r>
      <w:r w:rsidRPr="000D11CF">
        <w:rPr>
          <w:rFonts w:cs="Times New Roman"/>
          <w:szCs w:val="24"/>
        </w:rPr>
        <w:t>y prowadzi</w:t>
      </w:r>
      <w:r w:rsidRPr="000D11CF">
        <w:rPr>
          <w:rFonts w:eastAsia="Calibri" w:cs="Times New Roman"/>
          <w:szCs w:val="24"/>
        </w:rPr>
        <w:t>ć</w:t>
      </w:r>
      <w:r w:rsidRPr="000D11CF">
        <w:rPr>
          <w:rFonts w:cs="Times New Roman"/>
          <w:szCs w:val="24"/>
        </w:rPr>
        <w:t xml:space="preserve"> zgodnie z wymaganiami ST, obowi</w:t>
      </w:r>
      <w:r w:rsidRPr="000D11CF">
        <w:rPr>
          <w:rFonts w:eastAsia="Calibri" w:cs="Times New Roman"/>
          <w:szCs w:val="24"/>
        </w:rPr>
        <w:t>ą</w:t>
      </w:r>
      <w:r w:rsidRPr="000D11CF">
        <w:rPr>
          <w:rFonts w:cs="Times New Roman"/>
          <w:szCs w:val="24"/>
        </w:rPr>
        <w:t>zuj</w:t>
      </w:r>
      <w:r w:rsidRPr="000D11CF">
        <w:rPr>
          <w:rFonts w:eastAsia="Calibri" w:cs="Times New Roman"/>
          <w:szCs w:val="24"/>
        </w:rPr>
        <w:t>ą</w:t>
      </w:r>
      <w:r w:rsidRPr="000D11CF">
        <w:rPr>
          <w:rFonts w:cs="Times New Roman"/>
          <w:szCs w:val="24"/>
        </w:rPr>
        <w:t xml:space="preserve">cymi przepisami i zasadami sztuki budowlanej oraz zaleceniami producentów. </w:t>
      </w:r>
    </w:p>
    <w:p w14:paraId="20AF52B9" w14:textId="77777777" w:rsidR="00752717" w:rsidRPr="000D11CF" w:rsidRDefault="00752717" w:rsidP="00083631">
      <w:pPr>
        <w:ind w:left="-15"/>
        <w:rPr>
          <w:rFonts w:cs="Times New Roman"/>
          <w:szCs w:val="24"/>
        </w:rPr>
      </w:pPr>
      <w:r w:rsidRPr="000D11CF">
        <w:rPr>
          <w:rFonts w:cs="Times New Roman"/>
          <w:szCs w:val="24"/>
        </w:rPr>
        <w:t>Wykonawca jest zobowi</w:t>
      </w:r>
      <w:r w:rsidRPr="000D11CF">
        <w:rPr>
          <w:rFonts w:eastAsia="Calibri" w:cs="Times New Roman"/>
          <w:szCs w:val="24"/>
        </w:rPr>
        <w:t>ą</w:t>
      </w:r>
      <w:r w:rsidRPr="000D11CF">
        <w:rPr>
          <w:rFonts w:cs="Times New Roman"/>
          <w:szCs w:val="24"/>
        </w:rPr>
        <w:t xml:space="preserve">zany do stałej i systematycznej kontroli prowadzonych robót </w:t>
      </w:r>
      <w:r w:rsidR="0067352E">
        <w:rPr>
          <w:rFonts w:cs="Times New Roman"/>
          <w:szCs w:val="24"/>
        </w:rPr>
        <w:br/>
      </w:r>
      <w:r w:rsidRPr="000D11CF">
        <w:rPr>
          <w:rFonts w:cs="Times New Roman"/>
          <w:szCs w:val="24"/>
        </w:rPr>
        <w:t>w zakresie i z odpowiedni</w:t>
      </w:r>
      <w:r w:rsidRPr="000D11CF">
        <w:rPr>
          <w:rFonts w:eastAsia="Calibri" w:cs="Times New Roman"/>
          <w:szCs w:val="24"/>
        </w:rPr>
        <w:t>ą</w:t>
      </w:r>
      <w:r w:rsidRPr="000D11CF">
        <w:rPr>
          <w:rFonts w:cs="Times New Roman"/>
          <w:szCs w:val="24"/>
        </w:rPr>
        <w:t xml:space="preserve"> cz</w:t>
      </w:r>
      <w:r w:rsidRPr="000D11CF">
        <w:rPr>
          <w:rFonts w:eastAsia="Calibri" w:cs="Times New Roman"/>
          <w:szCs w:val="24"/>
        </w:rPr>
        <w:t>ę</w:t>
      </w:r>
      <w:r w:rsidRPr="000D11CF">
        <w:rPr>
          <w:rFonts w:cs="Times New Roman"/>
          <w:szCs w:val="24"/>
        </w:rPr>
        <w:t>stotliwo</w:t>
      </w:r>
      <w:r w:rsidRPr="000D11CF">
        <w:rPr>
          <w:rFonts w:eastAsia="Calibri" w:cs="Times New Roman"/>
          <w:szCs w:val="24"/>
        </w:rPr>
        <w:t>ś</w:t>
      </w:r>
      <w:r w:rsidRPr="000D11CF">
        <w:rPr>
          <w:rFonts w:cs="Times New Roman"/>
          <w:szCs w:val="24"/>
        </w:rPr>
        <w:t>ci</w:t>
      </w:r>
      <w:r w:rsidRPr="000D11CF">
        <w:rPr>
          <w:rFonts w:eastAsia="Calibri" w:cs="Times New Roman"/>
          <w:szCs w:val="24"/>
        </w:rPr>
        <w:t>ą</w:t>
      </w:r>
      <w:r w:rsidRPr="000D11CF">
        <w:rPr>
          <w:rFonts w:cs="Times New Roman"/>
          <w:szCs w:val="24"/>
        </w:rPr>
        <w:t xml:space="preserve"> zaakceptowan</w:t>
      </w:r>
      <w:r w:rsidRPr="000D11CF">
        <w:rPr>
          <w:rFonts w:eastAsia="Calibri" w:cs="Times New Roman"/>
          <w:szCs w:val="24"/>
        </w:rPr>
        <w:t>ą</w:t>
      </w:r>
      <w:r w:rsidRPr="000D11CF">
        <w:rPr>
          <w:rFonts w:cs="Times New Roman"/>
          <w:szCs w:val="24"/>
        </w:rPr>
        <w:t xml:space="preserve"> przez Inspektora nadzoru. </w:t>
      </w:r>
    </w:p>
    <w:p w14:paraId="010534E3" w14:textId="77777777" w:rsidR="00752717" w:rsidRPr="000D11CF" w:rsidRDefault="00752717" w:rsidP="00083631">
      <w:pPr>
        <w:ind w:left="-15"/>
        <w:rPr>
          <w:rFonts w:cs="Times New Roman"/>
          <w:szCs w:val="24"/>
        </w:rPr>
      </w:pPr>
      <w:r w:rsidRPr="000D11CF">
        <w:rPr>
          <w:rFonts w:cs="Times New Roman"/>
          <w:szCs w:val="24"/>
        </w:rPr>
        <w:t>W szczególno</w:t>
      </w:r>
      <w:r w:rsidRPr="000D11CF">
        <w:rPr>
          <w:rFonts w:eastAsia="Calibri" w:cs="Times New Roman"/>
          <w:szCs w:val="24"/>
        </w:rPr>
        <w:t>ś</w:t>
      </w:r>
      <w:r w:rsidRPr="000D11CF">
        <w:rPr>
          <w:rFonts w:cs="Times New Roman"/>
          <w:szCs w:val="24"/>
        </w:rPr>
        <w:t>ci powinna obejmowa</w:t>
      </w:r>
      <w:r w:rsidRPr="000D11CF">
        <w:rPr>
          <w:rFonts w:eastAsia="Calibri" w:cs="Times New Roman"/>
          <w:szCs w:val="24"/>
        </w:rPr>
        <w:t>ć</w:t>
      </w:r>
      <w:r w:rsidRPr="000D11CF">
        <w:rPr>
          <w:rFonts w:cs="Times New Roman"/>
          <w:szCs w:val="24"/>
        </w:rPr>
        <w:t xml:space="preserve">: </w:t>
      </w:r>
    </w:p>
    <w:p w14:paraId="3FCAAC5A" w14:textId="77777777" w:rsidR="00752717" w:rsidRPr="0067352E" w:rsidRDefault="00752717">
      <w:pPr>
        <w:pStyle w:val="Akapitzlist"/>
        <w:numPr>
          <w:ilvl w:val="0"/>
          <w:numId w:val="18"/>
        </w:numPr>
        <w:ind w:left="851" w:hanging="284"/>
        <w:rPr>
          <w:rFonts w:cs="Times New Roman"/>
          <w:szCs w:val="24"/>
        </w:rPr>
      </w:pPr>
      <w:r w:rsidRPr="0067352E">
        <w:rPr>
          <w:rFonts w:cs="Times New Roman"/>
          <w:szCs w:val="24"/>
        </w:rPr>
        <w:t xml:space="preserve">badanie zabezpieczenia wykopów przed zalaniem wodą </w:t>
      </w:r>
    </w:p>
    <w:p w14:paraId="5D42C1E6" w14:textId="77777777" w:rsidR="00752717" w:rsidRPr="0067352E" w:rsidRDefault="00752717">
      <w:pPr>
        <w:pStyle w:val="Akapitzlist"/>
        <w:numPr>
          <w:ilvl w:val="0"/>
          <w:numId w:val="18"/>
        </w:numPr>
        <w:ind w:left="851" w:hanging="284"/>
        <w:rPr>
          <w:rFonts w:cs="Times New Roman"/>
          <w:szCs w:val="24"/>
        </w:rPr>
      </w:pPr>
      <w:r w:rsidRPr="0067352E">
        <w:rPr>
          <w:rFonts w:cs="Times New Roman"/>
          <w:szCs w:val="24"/>
        </w:rPr>
        <w:t xml:space="preserve">badanie i pomiary szerokości, grubości i zagęszczania wykonanej warstwy podłoża </w:t>
      </w:r>
      <w:r w:rsidR="0067352E">
        <w:rPr>
          <w:rFonts w:cs="Times New Roman"/>
          <w:szCs w:val="24"/>
        </w:rPr>
        <w:br/>
      </w:r>
      <w:r w:rsidRPr="0067352E">
        <w:rPr>
          <w:rFonts w:cs="Times New Roman"/>
          <w:szCs w:val="24"/>
        </w:rPr>
        <w:t xml:space="preserve">z kruszywa mineralnego lub betonu </w:t>
      </w:r>
    </w:p>
    <w:p w14:paraId="65158B9D" w14:textId="77777777" w:rsidR="00752717" w:rsidRPr="0067352E" w:rsidRDefault="00752717">
      <w:pPr>
        <w:pStyle w:val="Akapitzlist"/>
        <w:numPr>
          <w:ilvl w:val="0"/>
          <w:numId w:val="18"/>
        </w:numPr>
        <w:ind w:left="851" w:hanging="284"/>
        <w:rPr>
          <w:rFonts w:cs="Times New Roman"/>
          <w:szCs w:val="24"/>
        </w:rPr>
      </w:pPr>
      <w:r w:rsidRPr="0067352E">
        <w:rPr>
          <w:rFonts w:cs="Times New Roman"/>
          <w:szCs w:val="24"/>
        </w:rPr>
        <w:t xml:space="preserve">sprawdzanie zgodności z dokumentacją projektową </w:t>
      </w:r>
    </w:p>
    <w:p w14:paraId="0699F7EE" w14:textId="77777777" w:rsidR="00752717" w:rsidRPr="000D11CF" w:rsidRDefault="00752717" w:rsidP="00AD2AB2">
      <w:pPr>
        <w:pStyle w:val="Nagwek2"/>
        <w:numPr>
          <w:ilvl w:val="0"/>
          <w:numId w:val="7"/>
        </w:numPr>
      </w:pPr>
      <w:r w:rsidRPr="000D11CF">
        <w:t xml:space="preserve">Obmiar robót </w:t>
      </w:r>
    </w:p>
    <w:p w14:paraId="5BC91C88" w14:textId="77777777" w:rsidR="004A2CEF" w:rsidRPr="004A2CEF" w:rsidRDefault="004A2CEF">
      <w:pPr>
        <w:pStyle w:val="Akapitzlist"/>
        <w:keepNext/>
        <w:keepLines/>
        <w:numPr>
          <w:ilvl w:val="0"/>
          <w:numId w:val="13"/>
        </w:numPr>
        <w:spacing w:before="240" w:after="240" w:line="240" w:lineRule="auto"/>
        <w:contextualSpacing w:val="0"/>
        <w:outlineLvl w:val="2"/>
        <w:rPr>
          <w:rFonts w:cs="Times New Roman"/>
          <w:b/>
          <w:vanish/>
          <w:u w:color="000000"/>
          <w:lang w:eastAsia="en-US"/>
        </w:rPr>
      </w:pPr>
    </w:p>
    <w:p w14:paraId="4D587AA7" w14:textId="77777777" w:rsidR="00752717" w:rsidRPr="00C62838" w:rsidRDefault="00752717" w:rsidP="00DA474D">
      <w:pPr>
        <w:pStyle w:val="Akapitzlist"/>
        <w:numPr>
          <w:ilvl w:val="1"/>
          <w:numId w:val="7"/>
        </w:numPr>
        <w:spacing w:before="240" w:after="240" w:line="240" w:lineRule="auto"/>
        <w:ind w:left="567" w:hanging="567"/>
        <w:rPr>
          <w:b/>
        </w:rPr>
      </w:pPr>
      <w:r w:rsidRPr="00C62838">
        <w:rPr>
          <w:b/>
        </w:rPr>
        <w:t xml:space="preserve">Ogólne zasady obmiaru robót </w:t>
      </w:r>
    </w:p>
    <w:p w14:paraId="56662C10" w14:textId="77777777" w:rsidR="00752717" w:rsidRPr="000D11CF" w:rsidRDefault="00752717" w:rsidP="00083631">
      <w:pPr>
        <w:ind w:left="-15"/>
        <w:rPr>
          <w:rFonts w:cs="Times New Roman"/>
          <w:szCs w:val="24"/>
        </w:rPr>
      </w:pPr>
      <w:r w:rsidRPr="000D11CF">
        <w:rPr>
          <w:rFonts w:cs="Times New Roman"/>
          <w:szCs w:val="24"/>
        </w:rPr>
        <w:t>Obmiar robót b</w:t>
      </w:r>
      <w:r w:rsidRPr="000D11CF">
        <w:rPr>
          <w:rFonts w:eastAsia="Calibri" w:cs="Times New Roman"/>
          <w:szCs w:val="24"/>
        </w:rPr>
        <w:t>ę</w:t>
      </w:r>
      <w:r w:rsidRPr="000D11CF">
        <w:rPr>
          <w:rFonts w:cs="Times New Roman"/>
          <w:szCs w:val="24"/>
        </w:rPr>
        <w:t>dzie okre</w:t>
      </w:r>
      <w:r w:rsidRPr="000D11CF">
        <w:rPr>
          <w:rFonts w:eastAsia="Calibri" w:cs="Times New Roman"/>
          <w:szCs w:val="24"/>
        </w:rPr>
        <w:t>ś</w:t>
      </w:r>
      <w:r w:rsidRPr="000D11CF">
        <w:rPr>
          <w:rFonts w:cs="Times New Roman"/>
          <w:szCs w:val="24"/>
        </w:rPr>
        <w:t>la</w:t>
      </w:r>
      <w:r w:rsidRPr="000D11CF">
        <w:rPr>
          <w:rFonts w:eastAsia="Calibri" w:cs="Times New Roman"/>
          <w:szCs w:val="24"/>
        </w:rPr>
        <w:t>ć</w:t>
      </w:r>
      <w:r w:rsidRPr="000D11CF">
        <w:rPr>
          <w:rFonts w:cs="Times New Roman"/>
          <w:szCs w:val="24"/>
        </w:rPr>
        <w:t xml:space="preserve"> faktyczny zakres wykonywanych robót zgodnie </w:t>
      </w:r>
      <w:r w:rsidR="0067352E">
        <w:rPr>
          <w:rFonts w:cs="Times New Roman"/>
          <w:szCs w:val="24"/>
        </w:rPr>
        <w:br/>
      </w:r>
      <w:r w:rsidRPr="000D11CF">
        <w:rPr>
          <w:rFonts w:cs="Times New Roman"/>
          <w:szCs w:val="24"/>
        </w:rPr>
        <w:t>z Dokumentacj</w:t>
      </w:r>
      <w:r w:rsidRPr="000D11CF">
        <w:rPr>
          <w:rFonts w:eastAsia="Calibri" w:cs="Times New Roman"/>
          <w:szCs w:val="24"/>
        </w:rPr>
        <w:t>ą</w:t>
      </w:r>
      <w:r w:rsidRPr="000D11CF">
        <w:rPr>
          <w:rFonts w:cs="Times New Roman"/>
          <w:szCs w:val="24"/>
        </w:rPr>
        <w:t xml:space="preserve"> Projektow</w:t>
      </w:r>
      <w:r w:rsidRPr="000D11CF">
        <w:rPr>
          <w:rFonts w:eastAsia="Calibri" w:cs="Times New Roman"/>
          <w:szCs w:val="24"/>
        </w:rPr>
        <w:t>ą</w:t>
      </w:r>
      <w:r w:rsidRPr="000D11CF">
        <w:rPr>
          <w:rFonts w:cs="Times New Roman"/>
          <w:szCs w:val="24"/>
        </w:rPr>
        <w:t xml:space="preserve"> i ST w jednostkach ustalonych w przedmiarze – o ile Inspektor nadzoru nie zaleci inaczej. </w:t>
      </w:r>
      <w:r w:rsidRPr="000D11CF">
        <w:rPr>
          <w:rFonts w:cs="Times New Roman"/>
          <w:b/>
          <w:szCs w:val="24"/>
        </w:rPr>
        <w:t xml:space="preserve"> </w:t>
      </w:r>
    </w:p>
    <w:p w14:paraId="28B54206" w14:textId="77777777" w:rsidR="00752717" w:rsidRPr="000D11CF" w:rsidRDefault="00752717" w:rsidP="00083631">
      <w:pPr>
        <w:ind w:left="-15"/>
        <w:rPr>
          <w:rFonts w:cs="Times New Roman"/>
          <w:szCs w:val="24"/>
        </w:rPr>
      </w:pPr>
      <w:r w:rsidRPr="000D11CF">
        <w:rPr>
          <w:rFonts w:cs="Times New Roman"/>
          <w:szCs w:val="24"/>
        </w:rPr>
        <w:lastRenderedPageBreak/>
        <w:t xml:space="preserve">Obmiaru robót dokonuje Wykonawca po pisemnym powiadomieniu Inspektora nadzoru </w:t>
      </w:r>
      <w:r w:rsidR="0067352E">
        <w:rPr>
          <w:rFonts w:cs="Times New Roman"/>
          <w:szCs w:val="24"/>
        </w:rPr>
        <w:br/>
      </w:r>
      <w:r w:rsidRPr="000D11CF">
        <w:rPr>
          <w:rFonts w:cs="Times New Roman"/>
          <w:szCs w:val="24"/>
        </w:rPr>
        <w:t>o zakresie obmierzanych robót i o terminie obmiaru co najmniej 3 dni przed tym terminem. Za zgod</w:t>
      </w:r>
      <w:r w:rsidRPr="000D11CF">
        <w:rPr>
          <w:rFonts w:eastAsia="Calibri" w:cs="Times New Roman"/>
          <w:szCs w:val="24"/>
        </w:rPr>
        <w:t>ą</w:t>
      </w:r>
      <w:r w:rsidRPr="000D11CF">
        <w:rPr>
          <w:rFonts w:cs="Times New Roman"/>
          <w:szCs w:val="24"/>
        </w:rPr>
        <w:t xml:space="preserve"> Inspektora nadzoru termin ten mo</w:t>
      </w:r>
      <w:r w:rsidRPr="000D11CF">
        <w:rPr>
          <w:rFonts w:eastAsia="Calibri" w:cs="Times New Roman"/>
          <w:szCs w:val="24"/>
        </w:rPr>
        <w:t>ż</w:t>
      </w:r>
      <w:r w:rsidRPr="000D11CF">
        <w:rPr>
          <w:rFonts w:cs="Times New Roman"/>
          <w:szCs w:val="24"/>
        </w:rPr>
        <w:t>e by</w:t>
      </w:r>
      <w:r w:rsidRPr="000D11CF">
        <w:rPr>
          <w:rFonts w:eastAsia="Calibri" w:cs="Times New Roman"/>
          <w:szCs w:val="24"/>
        </w:rPr>
        <w:t>ć</w:t>
      </w:r>
      <w:r w:rsidRPr="000D11CF">
        <w:rPr>
          <w:rFonts w:cs="Times New Roman"/>
          <w:szCs w:val="24"/>
        </w:rPr>
        <w:t xml:space="preserve"> krótszy. </w:t>
      </w:r>
    </w:p>
    <w:p w14:paraId="4CB29C59" w14:textId="77777777" w:rsidR="00752717" w:rsidRPr="000D11CF" w:rsidRDefault="00752717" w:rsidP="00083631">
      <w:pPr>
        <w:ind w:left="-15"/>
        <w:rPr>
          <w:rFonts w:cs="Times New Roman"/>
          <w:szCs w:val="24"/>
        </w:rPr>
      </w:pPr>
      <w:r w:rsidRPr="000D11CF">
        <w:rPr>
          <w:rFonts w:cs="Times New Roman"/>
          <w:szCs w:val="24"/>
        </w:rPr>
        <w:t>Wyniki obmiaru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wpisane do Rejestru obmiarów. </w:t>
      </w:r>
    </w:p>
    <w:p w14:paraId="7B24D6B3" w14:textId="77777777" w:rsidR="00752717" w:rsidRPr="000D11CF" w:rsidRDefault="00752717" w:rsidP="00083631">
      <w:pPr>
        <w:ind w:left="-15"/>
        <w:rPr>
          <w:rFonts w:cs="Times New Roman"/>
          <w:szCs w:val="24"/>
        </w:rPr>
      </w:pPr>
      <w:r w:rsidRPr="000D11CF">
        <w:rPr>
          <w:rFonts w:cs="Times New Roman"/>
          <w:szCs w:val="24"/>
        </w:rPr>
        <w:t>Jakikolwiek bł</w:t>
      </w:r>
      <w:r w:rsidRPr="000D11CF">
        <w:rPr>
          <w:rFonts w:eastAsia="Calibri" w:cs="Times New Roman"/>
          <w:szCs w:val="24"/>
        </w:rPr>
        <w:t>ą</w:t>
      </w:r>
      <w:r w:rsidRPr="000D11CF">
        <w:rPr>
          <w:rFonts w:cs="Times New Roman"/>
          <w:szCs w:val="24"/>
        </w:rPr>
        <w:t>d lub przeoczenie (opuszczenie) w ilo</w:t>
      </w:r>
      <w:r w:rsidRPr="000D11CF">
        <w:rPr>
          <w:rFonts w:eastAsia="Calibri" w:cs="Times New Roman"/>
          <w:szCs w:val="24"/>
        </w:rPr>
        <w:t>ś</w:t>
      </w:r>
      <w:r w:rsidRPr="000D11CF">
        <w:rPr>
          <w:rFonts w:cs="Times New Roman"/>
          <w:szCs w:val="24"/>
        </w:rPr>
        <w:t xml:space="preserve">ciach podanych w </w:t>
      </w:r>
      <w:r w:rsidRPr="000D11CF">
        <w:rPr>
          <w:rFonts w:eastAsia="Calibri" w:cs="Times New Roman"/>
          <w:szCs w:val="24"/>
        </w:rPr>
        <w:t>ś</w:t>
      </w:r>
      <w:r w:rsidRPr="000D11CF">
        <w:rPr>
          <w:rFonts w:cs="Times New Roman"/>
          <w:szCs w:val="24"/>
        </w:rPr>
        <w:t>lepym kosztorysie lub gdzie indziej w Specyfikacjach Technicznych nie zwalnia Wykonawcy od obowi</w:t>
      </w:r>
      <w:r w:rsidRPr="000D11CF">
        <w:rPr>
          <w:rFonts w:eastAsia="Calibri" w:cs="Times New Roman"/>
          <w:szCs w:val="24"/>
        </w:rPr>
        <w:t>ą</w:t>
      </w:r>
      <w:r w:rsidRPr="000D11CF">
        <w:rPr>
          <w:rFonts w:cs="Times New Roman"/>
          <w:szCs w:val="24"/>
        </w:rPr>
        <w:t>zku uko</w:t>
      </w:r>
      <w:r w:rsidRPr="000D11CF">
        <w:rPr>
          <w:rFonts w:eastAsia="Calibri" w:cs="Times New Roman"/>
          <w:szCs w:val="24"/>
        </w:rPr>
        <w:t>ń</w:t>
      </w:r>
      <w:r w:rsidRPr="000D11CF">
        <w:rPr>
          <w:rFonts w:cs="Times New Roman"/>
          <w:szCs w:val="24"/>
        </w:rPr>
        <w:t>czenia wszystkich robót.  Bł</w:t>
      </w:r>
      <w:r w:rsidRPr="000D11CF">
        <w:rPr>
          <w:rFonts w:eastAsia="Calibri" w:cs="Times New Roman"/>
          <w:szCs w:val="24"/>
        </w:rPr>
        <w:t>ę</w:t>
      </w:r>
      <w:r w:rsidRPr="000D11CF">
        <w:rPr>
          <w:rFonts w:cs="Times New Roman"/>
          <w:szCs w:val="24"/>
        </w:rPr>
        <w:t>dne dane zostan</w:t>
      </w:r>
      <w:r w:rsidRPr="000D11CF">
        <w:rPr>
          <w:rFonts w:eastAsia="Calibri" w:cs="Times New Roman"/>
          <w:szCs w:val="24"/>
        </w:rPr>
        <w:t>ą</w:t>
      </w:r>
      <w:r w:rsidRPr="000D11CF">
        <w:rPr>
          <w:rFonts w:cs="Times New Roman"/>
          <w:szCs w:val="24"/>
        </w:rPr>
        <w:t xml:space="preserve"> poprawione według instrukcji Inspektora nadzoru na pi</w:t>
      </w:r>
      <w:r w:rsidRPr="000D11CF">
        <w:rPr>
          <w:rFonts w:eastAsia="Calibri" w:cs="Times New Roman"/>
          <w:szCs w:val="24"/>
        </w:rPr>
        <w:t>ś</w:t>
      </w:r>
      <w:r w:rsidRPr="000D11CF">
        <w:rPr>
          <w:rFonts w:cs="Times New Roman"/>
          <w:szCs w:val="24"/>
        </w:rPr>
        <w:t xml:space="preserve">mie. </w:t>
      </w:r>
    </w:p>
    <w:p w14:paraId="4F4D7F19" w14:textId="77777777" w:rsidR="00752717" w:rsidRPr="000D11CF" w:rsidRDefault="00752717" w:rsidP="00083631">
      <w:pPr>
        <w:ind w:left="-15"/>
        <w:rPr>
          <w:rFonts w:cs="Times New Roman"/>
          <w:szCs w:val="24"/>
        </w:rPr>
      </w:pPr>
      <w:r w:rsidRPr="000D11CF">
        <w:rPr>
          <w:rFonts w:cs="Times New Roman"/>
          <w:szCs w:val="24"/>
        </w:rPr>
        <w:t>Obmiar gotowych robót b</w:t>
      </w:r>
      <w:r w:rsidRPr="000D11CF">
        <w:rPr>
          <w:rFonts w:eastAsia="Calibri" w:cs="Times New Roman"/>
          <w:szCs w:val="24"/>
        </w:rPr>
        <w:t>ę</w:t>
      </w:r>
      <w:r w:rsidRPr="000D11CF">
        <w:rPr>
          <w:rFonts w:cs="Times New Roman"/>
          <w:szCs w:val="24"/>
        </w:rPr>
        <w:t>dzie przeprowadzony z cz</w:t>
      </w:r>
      <w:r w:rsidRPr="000D11CF">
        <w:rPr>
          <w:rFonts w:eastAsia="Calibri" w:cs="Times New Roman"/>
          <w:szCs w:val="24"/>
        </w:rPr>
        <w:t>ę</w:t>
      </w:r>
      <w:r w:rsidRPr="000D11CF">
        <w:rPr>
          <w:rFonts w:cs="Times New Roman"/>
          <w:szCs w:val="24"/>
        </w:rPr>
        <w:t>sto</w:t>
      </w:r>
      <w:r w:rsidRPr="000D11CF">
        <w:rPr>
          <w:rFonts w:eastAsia="Calibri" w:cs="Times New Roman"/>
          <w:szCs w:val="24"/>
        </w:rPr>
        <w:t>ś</w:t>
      </w:r>
      <w:r w:rsidRPr="000D11CF">
        <w:rPr>
          <w:rFonts w:cs="Times New Roman"/>
          <w:szCs w:val="24"/>
        </w:rPr>
        <w:t>ci</w:t>
      </w:r>
      <w:r w:rsidRPr="000D11CF">
        <w:rPr>
          <w:rFonts w:eastAsia="Calibri" w:cs="Times New Roman"/>
          <w:szCs w:val="24"/>
        </w:rPr>
        <w:t>ą</w:t>
      </w:r>
      <w:r w:rsidRPr="000D11CF">
        <w:rPr>
          <w:rFonts w:cs="Times New Roman"/>
          <w:szCs w:val="24"/>
        </w:rPr>
        <w:t xml:space="preserve"> wymagan</w:t>
      </w:r>
      <w:r w:rsidRPr="000D11CF">
        <w:rPr>
          <w:rFonts w:eastAsia="Calibri" w:cs="Times New Roman"/>
          <w:szCs w:val="24"/>
        </w:rPr>
        <w:t>ą</w:t>
      </w:r>
      <w:r w:rsidRPr="000D11CF">
        <w:rPr>
          <w:rFonts w:cs="Times New Roman"/>
          <w:szCs w:val="24"/>
        </w:rPr>
        <w:t xml:space="preserve"> do celu miesi</w:t>
      </w:r>
      <w:r w:rsidRPr="000D11CF">
        <w:rPr>
          <w:rFonts w:eastAsia="Calibri" w:cs="Times New Roman"/>
          <w:szCs w:val="24"/>
        </w:rPr>
        <w:t>ę</w:t>
      </w:r>
      <w:r w:rsidRPr="000D11CF">
        <w:rPr>
          <w:rFonts w:cs="Times New Roman"/>
          <w:szCs w:val="24"/>
        </w:rPr>
        <w:t>cznej płatno</w:t>
      </w:r>
      <w:r w:rsidRPr="000D11CF">
        <w:rPr>
          <w:rFonts w:eastAsia="Calibri" w:cs="Times New Roman"/>
          <w:szCs w:val="24"/>
        </w:rPr>
        <w:t>ś</w:t>
      </w:r>
      <w:r w:rsidRPr="000D11CF">
        <w:rPr>
          <w:rFonts w:cs="Times New Roman"/>
          <w:szCs w:val="24"/>
        </w:rPr>
        <w:t>ci na rzecz Wykonawcy lub w innym czasie okre</w:t>
      </w:r>
      <w:r w:rsidRPr="000D11CF">
        <w:rPr>
          <w:rFonts w:eastAsia="Calibri" w:cs="Times New Roman"/>
          <w:szCs w:val="24"/>
        </w:rPr>
        <w:t>ś</w:t>
      </w:r>
      <w:r w:rsidRPr="000D11CF">
        <w:rPr>
          <w:rFonts w:cs="Times New Roman"/>
          <w:szCs w:val="24"/>
        </w:rPr>
        <w:t>lonym w umowie lub oczekiwanym przez Wykonawc</w:t>
      </w:r>
      <w:r w:rsidRPr="000D11CF">
        <w:rPr>
          <w:rFonts w:eastAsia="Calibri" w:cs="Times New Roman"/>
          <w:szCs w:val="24"/>
        </w:rPr>
        <w:t>ę</w:t>
      </w:r>
      <w:r>
        <w:rPr>
          <w:rFonts w:cs="Times New Roman"/>
          <w:szCs w:val="24"/>
        </w:rPr>
        <w:t xml:space="preserve"> i Inspektora nadzoru.</w:t>
      </w:r>
    </w:p>
    <w:p w14:paraId="6B11B57A" w14:textId="77777777" w:rsidR="00752717" w:rsidRPr="00C62838" w:rsidRDefault="00752717" w:rsidP="00DA474D">
      <w:pPr>
        <w:pStyle w:val="Akapitzlist"/>
        <w:numPr>
          <w:ilvl w:val="1"/>
          <w:numId w:val="7"/>
        </w:numPr>
        <w:spacing w:before="240" w:after="240" w:line="240" w:lineRule="auto"/>
        <w:ind w:left="567" w:hanging="567"/>
        <w:rPr>
          <w:b/>
        </w:rPr>
      </w:pPr>
      <w:r w:rsidRPr="00C62838">
        <w:rPr>
          <w:b/>
        </w:rPr>
        <w:t xml:space="preserve">Zasady określania ilości robót i materiałów </w:t>
      </w:r>
    </w:p>
    <w:p w14:paraId="216BE988" w14:textId="77777777" w:rsidR="00752717" w:rsidRPr="000D11CF" w:rsidRDefault="00752717" w:rsidP="00083631">
      <w:pPr>
        <w:ind w:left="-15"/>
        <w:rPr>
          <w:rFonts w:cs="Times New Roman"/>
          <w:szCs w:val="24"/>
        </w:rPr>
      </w:pPr>
      <w:r w:rsidRPr="000D11CF">
        <w:rPr>
          <w:rFonts w:cs="Times New Roman"/>
          <w:szCs w:val="24"/>
        </w:rPr>
        <w:t>Długo</w:t>
      </w:r>
      <w:r w:rsidRPr="000D11CF">
        <w:rPr>
          <w:rFonts w:eastAsia="Calibri" w:cs="Times New Roman"/>
          <w:szCs w:val="24"/>
        </w:rPr>
        <w:t>ś</w:t>
      </w:r>
      <w:r w:rsidRPr="000D11CF">
        <w:rPr>
          <w:rFonts w:cs="Times New Roman"/>
          <w:szCs w:val="24"/>
        </w:rPr>
        <w:t>ci i odległo</w:t>
      </w:r>
      <w:r w:rsidRPr="000D11CF">
        <w:rPr>
          <w:rFonts w:eastAsia="Calibri" w:cs="Times New Roman"/>
          <w:szCs w:val="24"/>
        </w:rPr>
        <w:t>ś</w:t>
      </w:r>
      <w:r w:rsidRPr="000D11CF">
        <w:rPr>
          <w:rFonts w:cs="Times New Roman"/>
          <w:szCs w:val="24"/>
        </w:rPr>
        <w:t>ci pomi</w:t>
      </w:r>
      <w:r w:rsidRPr="000D11CF">
        <w:rPr>
          <w:rFonts w:eastAsia="Calibri" w:cs="Times New Roman"/>
          <w:szCs w:val="24"/>
        </w:rPr>
        <w:t>ę</w:t>
      </w:r>
      <w:r w:rsidRPr="000D11CF">
        <w:rPr>
          <w:rFonts w:cs="Times New Roman"/>
          <w:szCs w:val="24"/>
        </w:rPr>
        <w:t>dzy poszczególnymi punktami skrajnymi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mierzone poziomo wzdłu</w:t>
      </w:r>
      <w:r w:rsidRPr="000D11CF">
        <w:rPr>
          <w:rFonts w:eastAsia="Calibri" w:cs="Times New Roman"/>
          <w:szCs w:val="24"/>
        </w:rPr>
        <w:t>ż</w:t>
      </w:r>
      <w:r w:rsidRPr="000D11CF">
        <w:rPr>
          <w:rFonts w:cs="Times New Roman"/>
          <w:szCs w:val="24"/>
        </w:rPr>
        <w:t xml:space="preserve"> linii osiowej.  Jednostki ilo</w:t>
      </w:r>
      <w:r w:rsidRPr="000D11CF">
        <w:rPr>
          <w:rFonts w:eastAsia="Calibri" w:cs="Times New Roman"/>
          <w:szCs w:val="24"/>
        </w:rPr>
        <w:t>ś</w:t>
      </w:r>
      <w:r w:rsidRPr="000D11CF">
        <w:rPr>
          <w:rFonts w:cs="Times New Roman"/>
          <w:szCs w:val="24"/>
        </w:rPr>
        <w:t>ci robót i materiałów powinny by</w:t>
      </w:r>
      <w:r w:rsidRPr="000D11CF">
        <w:rPr>
          <w:rFonts w:eastAsia="Calibri" w:cs="Times New Roman"/>
          <w:szCs w:val="24"/>
        </w:rPr>
        <w:t>ć</w:t>
      </w:r>
      <w:r w:rsidRPr="000D11CF">
        <w:rPr>
          <w:rFonts w:cs="Times New Roman"/>
          <w:szCs w:val="24"/>
        </w:rPr>
        <w:t xml:space="preserve"> zgodne z przedmiarem (kosztorysem nakładczym). </w:t>
      </w:r>
    </w:p>
    <w:p w14:paraId="43EAC293" w14:textId="77777777" w:rsidR="00752717" w:rsidRPr="00C62838" w:rsidRDefault="00752717" w:rsidP="00DA474D">
      <w:pPr>
        <w:pStyle w:val="Akapitzlist"/>
        <w:numPr>
          <w:ilvl w:val="1"/>
          <w:numId w:val="7"/>
        </w:numPr>
        <w:spacing w:before="240" w:after="240" w:line="240" w:lineRule="auto"/>
        <w:ind w:left="567" w:hanging="567"/>
        <w:rPr>
          <w:b/>
        </w:rPr>
      </w:pPr>
      <w:r w:rsidRPr="00C62838">
        <w:rPr>
          <w:b/>
        </w:rPr>
        <w:t xml:space="preserve">Urządzenia i sprzęt pomiarowy </w:t>
      </w:r>
    </w:p>
    <w:p w14:paraId="203755C6" w14:textId="77777777" w:rsidR="00752717" w:rsidRPr="000D11CF" w:rsidRDefault="00752717" w:rsidP="00083631">
      <w:pPr>
        <w:ind w:left="-15"/>
        <w:rPr>
          <w:rFonts w:cs="Times New Roman"/>
          <w:szCs w:val="24"/>
        </w:rPr>
      </w:pPr>
      <w:r w:rsidRPr="000D11CF">
        <w:rPr>
          <w:rFonts w:cs="Times New Roman"/>
          <w:szCs w:val="24"/>
        </w:rPr>
        <w:t>Wszystkie urz</w:t>
      </w:r>
      <w:r w:rsidRPr="000D11CF">
        <w:rPr>
          <w:rFonts w:eastAsia="Calibri" w:cs="Times New Roman"/>
          <w:szCs w:val="24"/>
        </w:rPr>
        <w:t>ą</w:t>
      </w:r>
      <w:r w:rsidRPr="000D11CF">
        <w:rPr>
          <w:rFonts w:cs="Times New Roman"/>
          <w:szCs w:val="24"/>
        </w:rPr>
        <w:t>dzenia i sprz</w:t>
      </w:r>
      <w:r w:rsidRPr="000D11CF">
        <w:rPr>
          <w:rFonts w:eastAsia="Calibri" w:cs="Times New Roman"/>
          <w:szCs w:val="24"/>
        </w:rPr>
        <w:t>ę</w:t>
      </w:r>
      <w:r w:rsidRPr="000D11CF">
        <w:rPr>
          <w:rFonts w:cs="Times New Roman"/>
          <w:szCs w:val="24"/>
        </w:rPr>
        <w:t>t pomiarowy stosowane w czasie obmiaru robót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zaakceptowane przez Inspektora nadzoru. Urz</w:t>
      </w:r>
      <w:r w:rsidRPr="000D11CF">
        <w:rPr>
          <w:rFonts w:eastAsia="Calibri" w:cs="Times New Roman"/>
          <w:szCs w:val="24"/>
        </w:rPr>
        <w:t>ą</w:t>
      </w:r>
      <w:r w:rsidRPr="000D11CF">
        <w:rPr>
          <w:rFonts w:cs="Times New Roman"/>
          <w:szCs w:val="24"/>
        </w:rPr>
        <w:t>dzenia i sprz</w:t>
      </w:r>
      <w:r w:rsidRPr="000D11CF">
        <w:rPr>
          <w:rFonts w:eastAsia="Calibri" w:cs="Times New Roman"/>
          <w:szCs w:val="24"/>
        </w:rPr>
        <w:t>ę</w:t>
      </w:r>
      <w:r w:rsidRPr="000D11CF">
        <w:rPr>
          <w:rFonts w:cs="Times New Roman"/>
          <w:szCs w:val="24"/>
        </w:rPr>
        <w:t>t pomiarowy zostan</w:t>
      </w:r>
      <w:r w:rsidRPr="000D11CF">
        <w:rPr>
          <w:rFonts w:eastAsia="Calibri" w:cs="Times New Roman"/>
          <w:szCs w:val="24"/>
        </w:rPr>
        <w:t>ą</w:t>
      </w:r>
      <w:r w:rsidRPr="000D11CF">
        <w:rPr>
          <w:rFonts w:cs="Times New Roman"/>
          <w:szCs w:val="24"/>
        </w:rPr>
        <w:t xml:space="preserve"> dostarczone przez Wykonawc</w:t>
      </w:r>
      <w:r w:rsidRPr="000D11CF">
        <w:rPr>
          <w:rFonts w:eastAsia="Calibri" w:cs="Times New Roman"/>
          <w:szCs w:val="24"/>
        </w:rPr>
        <w:t>ę</w:t>
      </w:r>
      <w:r w:rsidRPr="000D11CF">
        <w:rPr>
          <w:rFonts w:cs="Times New Roman"/>
          <w:szCs w:val="24"/>
        </w:rPr>
        <w:t>. Je</w:t>
      </w:r>
      <w:r w:rsidRPr="000D11CF">
        <w:rPr>
          <w:rFonts w:eastAsia="Calibri" w:cs="Times New Roman"/>
          <w:szCs w:val="24"/>
        </w:rPr>
        <w:t>ż</w:t>
      </w:r>
      <w:r w:rsidRPr="000D11CF">
        <w:rPr>
          <w:rFonts w:cs="Times New Roman"/>
          <w:szCs w:val="24"/>
        </w:rPr>
        <w:t>eli urz</w:t>
      </w:r>
      <w:r w:rsidRPr="000D11CF">
        <w:rPr>
          <w:rFonts w:eastAsia="Calibri" w:cs="Times New Roman"/>
          <w:szCs w:val="24"/>
        </w:rPr>
        <w:t>ą</w:t>
      </w:r>
      <w:r w:rsidRPr="000D11CF">
        <w:rPr>
          <w:rFonts w:cs="Times New Roman"/>
          <w:szCs w:val="24"/>
        </w:rPr>
        <w:t>dzenia te lub sprz</w:t>
      </w:r>
      <w:r w:rsidRPr="000D11CF">
        <w:rPr>
          <w:rFonts w:eastAsia="Calibri" w:cs="Times New Roman"/>
          <w:szCs w:val="24"/>
        </w:rPr>
        <w:t>ę</w:t>
      </w:r>
      <w:r w:rsidRPr="000D11CF">
        <w:rPr>
          <w:rFonts w:cs="Times New Roman"/>
          <w:szCs w:val="24"/>
        </w:rPr>
        <w:t>t wymagaj</w:t>
      </w:r>
      <w:r w:rsidRPr="000D11CF">
        <w:rPr>
          <w:rFonts w:eastAsia="Calibri" w:cs="Times New Roman"/>
          <w:szCs w:val="24"/>
        </w:rPr>
        <w:t>ą</w:t>
      </w:r>
      <w:r w:rsidRPr="000D11CF">
        <w:rPr>
          <w:rFonts w:cs="Times New Roman"/>
          <w:szCs w:val="24"/>
        </w:rPr>
        <w:t xml:space="preserve"> bada</w:t>
      </w:r>
      <w:r w:rsidRPr="000D11CF">
        <w:rPr>
          <w:rFonts w:eastAsia="Calibri" w:cs="Times New Roman"/>
          <w:szCs w:val="24"/>
        </w:rPr>
        <w:t>ń</w:t>
      </w:r>
      <w:r w:rsidRPr="000D11CF">
        <w:rPr>
          <w:rFonts w:cs="Times New Roman"/>
          <w:szCs w:val="24"/>
        </w:rPr>
        <w:t xml:space="preserve"> atestuj</w:t>
      </w:r>
      <w:r w:rsidRPr="000D11CF">
        <w:rPr>
          <w:rFonts w:eastAsia="Calibri" w:cs="Times New Roman"/>
          <w:szCs w:val="24"/>
        </w:rPr>
        <w:t>ą</w:t>
      </w:r>
      <w:r w:rsidRPr="000D11CF">
        <w:rPr>
          <w:rFonts w:cs="Times New Roman"/>
          <w:szCs w:val="24"/>
        </w:rPr>
        <w:t>cych lub innych – wymaganych przez ST albo Projekt - to Wykonawca b</w:t>
      </w:r>
      <w:r w:rsidRPr="000D11CF">
        <w:rPr>
          <w:rFonts w:eastAsia="Calibri" w:cs="Times New Roman"/>
          <w:szCs w:val="24"/>
        </w:rPr>
        <w:t>ę</w:t>
      </w:r>
      <w:r w:rsidRPr="000D11CF">
        <w:rPr>
          <w:rFonts w:cs="Times New Roman"/>
          <w:szCs w:val="24"/>
        </w:rPr>
        <w:t>dzie posiada</w:t>
      </w:r>
      <w:r w:rsidRPr="000D11CF">
        <w:rPr>
          <w:rFonts w:eastAsia="Calibri" w:cs="Times New Roman"/>
          <w:szCs w:val="24"/>
        </w:rPr>
        <w:t>ć</w:t>
      </w:r>
      <w:r w:rsidRPr="000D11CF">
        <w:rPr>
          <w:rFonts w:cs="Times New Roman"/>
          <w:szCs w:val="24"/>
        </w:rPr>
        <w:t xml:space="preserve"> wa</w:t>
      </w:r>
      <w:r w:rsidRPr="000D11CF">
        <w:rPr>
          <w:rFonts w:eastAsia="Calibri" w:cs="Times New Roman"/>
          <w:szCs w:val="24"/>
        </w:rPr>
        <w:t>ż</w:t>
      </w:r>
      <w:r w:rsidRPr="000D11CF">
        <w:rPr>
          <w:rFonts w:cs="Times New Roman"/>
          <w:szCs w:val="24"/>
        </w:rPr>
        <w:t xml:space="preserve">ne </w:t>
      </w:r>
      <w:r w:rsidRPr="000D11CF">
        <w:rPr>
          <w:rFonts w:eastAsia="Calibri" w:cs="Times New Roman"/>
          <w:szCs w:val="24"/>
        </w:rPr>
        <w:t>ś</w:t>
      </w:r>
      <w:r w:rsidRPr="000D11CF">
        <w:rPr>
          <w:rFonts w:cs="Times New Roman"/>
          <w:szCs w:val="24"/>
        </w:rPr>
        <w:t>wiadectwa legalizacji lub innych wymaganych bada</w:t>
      </w:r>
      <w:r w:rsidRPr="000D11CF">
        <w:rPr>
          <w:rFonts w:eastAsia="Calibri" w:cs="Times New Roman"/>
          <w:szCs w:val="24"/>
        </w:rPr>
        <w:t>ń</w:t>
      </w:r>
      <w:r w:rsidRPr="000D11CF">
        <w:rPr>
          <w:rFonts w:cs="Times New Roman"/>
          <w:szCs w:val="24"/>
        </w:rPr>
        <w:t xml:space="preserve">. </w:t>
      </w:r>
    </w:p>
    <w:p w14:paraId="05E254A4" w14:textId="77777777" w:rsidR="00CC64AE" w:rsidRPr="000D11CF" w:rsidRDefault="00752717" w:rsidP="00CC14C3">
      <w:pPr>
        <w:ind w:left="-15"/>
        <w:rPr>
          <w:rFonts w:cs="Times New Roman"/>
          <w:szCs w:val="24"/>
        </w:rPr>
      </w:pPr>
      <w:r w:rsidRPr="000D11CF">
        <w:rPr>
          <w:rFonts w:cs="Times New Roman"/>
          <w:szCs w:val="24"/>
        </w:rPr>
        <w:t>Wszystkie urz</w:t>
      </w:r>
      <w:r w:rsidRPr="000D11CF">
        <w:rPr>
          <w:rFonts w:eastAsia="Calibri" w:cs="Times New Roman"/>
          <w:szCs w:val="24"/>
        </w:rPr>
        <w:t>ą</w:t>
      </w:r>
      <w:r w:rsidRPr="000D11CF">
        <w:rPr>
          <w:rFonts w:cs="Times New Roman"/>
          <w:szCs w:val="24"/>
        </w:rPr>
        <w:t>dzenia pomiarowe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przez Wykonawc</w:t>
      </w:r>
      <w:r w:rsidRPr="000D11CF">
        <w:rPr>
          <w:rFonts w:eastAsia="Calibri" w:cs="Times New Roman"/>
          <w:szCs w:val="24"/>
        </w:rPr>
        <w:t>ę</w:t>
      </w:r>
      <w:r w:rsidRPr="000D11CF">
        <w:rPr>
          <w:rFonts w:cs="Times New Roman"/>
          <w:szCs w:val="24"/>
        </w:rPr>
        <w:t xml:space="preserve"> utrzymywane w dobrym stanie przez cały okres trwania robót. </w:t>
      </w:r>
    </w:p>
    <w:p w14:paraId="56D5C489" w14:textId="77777777" w:rsidR="00752717" w:rsidRPr="00C62838" w:rsidRDefault="00752717" w:rsidP="00DA474D">
      <w:pPr>
        <w:pStyle w:val="Akapitzlist"/>
        <w:numPr>
          <w:ilvl w:val="1"/>
          <w:numId w:val="7"/>
        </w:numPr>
        <w:spacing w:before="240" w:after="240" w:line="240" w:lineRule="auto"/>
        <w:ind w:left="567" w:hanging="567"/>
        <w:rPr>
          <w:b/>
        </w:rPr>
      </w:pPr>
      <w:r w:rsidRPr="00C62838">
        <w:rPr>
          <w:b/>
        </w:rPr>
        <w:t xml:space="preserve">Czas przeprowadzenia obmiaru </w:t>
      </w:r>
    </w:p>
    <w:p w14:paraId="61E19502" w14:textId="77777777" w:rsidR="00752717" w:rsidRPr="000D11CF" w:rsidRDefault="00752717" w:rsidP="00083631">
      <w:pPr>
        <w:ind w:left="-15"/>
        <w:rPr>
          <w:rFonts w:cs="Times New Roman"/>
          <w:szCs w:val="24"/>
        </w:rPr>
      </w:pPr>
      <w:r w:rsidRPr="000D11CF">
        <w:rPr>
          <w:rFonts w:cs="Times New Roman"/>
          <w:szCs w:val="24"/>
        </w:rPr>
        <w:t>Obmiary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przeprowadzone przed cz</w:t>
      </w:r>
      <w:r w:rsidRPr="000D11CF">
        <w:rPr>
          <w:rFonts w:eastAsia="Calibri" w:cs="Times New Roman"/>
          <w:szCs w:val="24"/>
        </w:rPr>
        <w:t>ęś</w:t>
      </w:r>
      <w:r w:rsidRPr="000D11CF">
        <w:rPr>
          <w:rFonts w:cs="Times New Roman"/>
          <w:szCs w:val="24"/>
        </w:rPr>
        <w:t>ciowym lub ostatecznym odbiorem odcinków robót, a tak</w:t>
      </w:r>
      <w:r w:rsidRPr="000D11CF">
        <w:rPr>
          <w:rFonts w:eastAsia="Calibri" w:cs="Times New Roman"/>
          <w:szCs w:val="24"/>
        </w:rPr>
        <w:t>ż</w:t>
      </w:r>
      <w:r w:rsidRPr="000D11CF">
        <w:rPr>
          <w:rFonts w:cs="Times New Roman"/>
          <w:szCs w:val="24"/>
        </w:rPr>
        <w:t>e w przypadku wyst</w:t>
      </w:r>
      <w:r w:rsidRPr="000D11CF">
        <w:rPr>
          <w:rFonts w:eastAsia="Calibri" w:cs="Times New Roman"/>
          <w:szCs w:val="24"/>
        </w:rPr>
        <w:t>ę</w:t>
      </w:r>
      <w:r w:rsidRPr="000D11CF">
        <w:rPr>
          <w:rFonts w:cs="Times New Roman"/>
          <w:szCs w:val="24"/>
        </w:rPr>
        <w:t>powania dłu</w:t>
      </w:r>
      <w:r w:rsidRPr="000D11CF">
        <w:rPr>
          <w:rFonts w:eastAsia="Calibri" w:cs="Times New Roman"/>
          <w:szCs w:val="24"/>
        </w:rPr>
        <w:t>ż</w:t>
      </w:r>
      <w:r w:rsidRPr="000D11CF">
        <w:rPr>
          <w:rFonts w:cs="Times New Roman"/>
          <w:szCs w:val="24"/>
        </w:rPr>
        <w:t xml:space="preserve">szej przerwy w robotach. </w:t>
      </w:r>
    </w:p>
    <w:p w14:paraId="261E5461" w14:textId="77777777" w:rsidR="00752717" w:rsidRPr="000D11CF" w:rsidRDefault="00752717" w:rsidP="00083631">
      <w:pPr>
        <w:ind w:left="-15"/>
        <w:rPr>
          <w:rFonts w:cs="Times New Roman"/>
          <w:szCs w:val="24"/>
        </w:rPr>
      </w:pPr>
      <w:r w:rsidRPr="000D11CF">
        <w:rPr>
          <w:rFonts w:cs="Times New Roman"/>
          <w:szCs w:val="24"/>
        </w:rPr>
        <w:t>Obmiar robót zanikaj</w:t>
      </w:r>
      <w:r w:rsidRPr="000D11CF">
        <w:rPr>
          <w:rFonts w:eastAsia="Calibri" w:cs="Times New Roman"/>
          <w:szCs w:val="24"/>
        </w:rPr>
        <w:t>ą</w:t>
      </w:r>
      <w:r w:rsidRPr="000D11CF">
        <w:rPr>
          <w:rFonts w:cs="Times New Roman"/>
          <w:szCs w:val="24"/>
        </w:rPr>
        <w:t>cych przeprowadza si</w:t>
      </w:r>
      <w:r w:rsidRPr="000D11CF">
        <w:rPr>
          <w:rFonts w:eastAsia="Calibri" w:cs="Times New Roman"/>
          <w:szCs w:val="24"/>
        </w:rPr>
        <w:t>ę</w:t>
      </w:r>
      <w:r w:rsidRPr="000D11CF">
        <w:rPr>
          <w:rFonts w:cs="Times New Roman"/>
          <w:szCs w:val="24"/>
        </w:rPr>
        <w:t xml:space="preserve"> w czasie ich wykonywania. Obmiar robót podlegaj</w:t>
      </w:r>
      <w:r w:rsidRPr="000D11CF">
        <w:rPr>
          <w:rFonts w:eastAsia="Calibri" w:cs="Times New Roman"/>
          <w:szCs w:val="24"/>
        </w:rPr>
        <w:t>ą</w:t>
      </w:r>
      <w:r w:rsidRPr="000D11CF">
        <w:rPr>
          <w:rFonts w:cs="Times New Roman"/>
          <w:szCs w:val="24"/>
        </w:rPr>
        <w:t>cych zakryciu przeprowadza si</w:t>
      </w:r>
      <w:r w:rsidRPr="000D11CF">
        <w:rPr>
          <w:rFonts w:eastAsia="Calibri" w:cs="Times New Roman"/>
          <w:szCs w:val="24"/>
        </w:rPr>
        <w:t>ę</w:t>
      </w:r>
      <w:r w:rsidRPr="000D11CF">
        <w:rPr>
          <w:rFonts w:cs="Times New Roman"/>
          <w:szCs w:val="24"/>
        </w:rPr>
        <w:t xml:space="preserve"> przed ich zakryciem. </w:t>
      </w:r>
    </w:p>
    <w:p w14:paraId="7497E13B" w14:textId="77777777" w:rsidR="00752717" w:rsidRPr="000D11CF" w:rsidRDefault="00752717" w:rsidP="00083631">
      <w:pPr>
        <w:ind w:left="-15"/>
        <w:rPr>
          <w:rFonts w:cs="Times New Roman"/>
          <w:szCs w:val="24"/>
        </w:rPr>
      </w:pPr>
      <w:r w:rsidRPr="000D11CF">
        <w:rPr>
          <w:rFonts w:cs="Times New Roman"/>
          <w:szCs w:val="24"/>
        </w:rPr>
        <w:t>Roboty pomiarowe do obmiaru oraz nieodzowne obliczenia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wykonywane w sposób zrozumiały i jednoznaczny.  </w:t>
      </w:r>
    </w:p>
    <w:p w14:paraId="01A88607" w14:textId="77777777" w:rsidR="00752717" w:rsidRPr="000D11CF" w:rsidRDefault="00752717" w:rsidP="00083631">
      <w:pPr>
        <w:spacing w:after="52"/>
        <w:ind w:left="-15"/>
        <w:rPr>
          <w:rFonts w:cs="Times New Roman"/>
          <w:szCs w:val="24"/>
        </w:rPr>
      </w:pPr>
      <w:r w:rsidRPr="000D11CF">
        <w:rPr>
          <w:rFonts w:cs="Times New Roman"/>
          <w:szCs w:val="24"/>
        </w:rPr>
        <w:t>Wymiary skomplikowanych powierzchni lub obj</w:t>
      </w:r>
      <w:r w:rsidRPr="000D11CF">
        <w:rPr>
          <w:rFonts w:eastAsia="Calibri" w:cs="Times New Roman"/>
          <w:szCs w:val="24"/>
        </w:rPr>
        <w:t>ę</w:t>
      </w:r>
      <w:r w:rsidRPr="000D11CF">
        <w:rPr>
          <w:rFonts w:cs="Times New Roman"/>
          <w:szCs w:val="24"/>
        </w:rPr>
        <w:t>to</w:t>
      </w:r>
      <w:r w:rsidRPr="000D11CF">
        <w:rPr>
          <w:rFonts w:eastAsia="Calibri" w:cs="Times New Roman"/>
          <w:szCs w:val="24"/>
        </w:rPr>
        <w:t>ś</w:t>
      </w:r>
      <w:r w:rsidRPr="000D11CF">
        <w:rPr>
          <w:rFonts w:cs="Times New Roman"/>
          <w:szCs w:val="24"/>
        </w:rPr>
        <w:t>ci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uzupełnione odpowiednimi szkicami umieszczonymi na karcie Ksi</w:t>
      </w:r>
      <w:r w:rsidRPr="000D11CF">
        <w:rPr>
          <w:rFonts w:eastAsia="Calibri" w:cs="Times New Roman"/>
          <w:szCs w:val="24"/>
        </w:rPr>
        <w:t>ąż</w:t>
      </w:r>
      <w:r w:rsidRPr="000D11CF">
        <w:rPr>
          <w:rFonts w:cs="Times New Roman"/>
          <w:szCs w:val="24"/>
        </w:rPr>
        <w:t>ki-rejestru obmiarów. W razie braku miejsca szkice mog</w:t>
      </w:r>
      <w:r w:rsidRPr="000D11CF">
        <w:rPr>
          <w:rFonts w:eastAsia="Calibri" w:cs="Times New Roman"/>
          <w:szCs w:val="24"/>
        </w:rPr>
        <w:t>ą</w:t>
      </w:r>
      <w:r w:rsidRPr="000D11CF">
        <w:rPr>
          <w:rFonts w:cs="Times New Roman"/>
          <w:szCs w:val="24"/>
        </w:rPr>
        <w:t xml:space="preserve"> by</w:t>
      </w:r>
      <w:r w:rsidRPr="000D11CF">
        <w:rPr>
          <w:rFonts w:eastAsia="Calibri" w:cs="Times New Roman"/>
          <w:szCs w:val="24"/>
        </w:rPr>
        <w:t>ć</w:t>
      </w:r>
      <w:r w:rsidRPr="000D11CF">
        <w:rPr>
          <w:rFonts w:cs="Times New Roman"/>
          <w:szCs w:val="24"/>
        </w:rPr>
        <w:t xml:space="preserve"> doł</w:t>
      </w:r>
      <w:r w:rsidRPr="000D11CF">
        <w:rPr>
          <w:rFonts w:eastAsia="Calibri" w:cs="Times New Roman"/>
          <w:szCs w:val="24"/>
        </w:rPr>
        <w:t>ą</w:t>
      </w:r>
      <w:r w:rsidRPr="000D11CF">
        <w:rPr>
          <w:rFonts w:cs="Times New Roman"/>
          <w:szCs w:val="24"/>
        </w:rPr>
        <w:t>czone w formie oddzielnego zał</w:t>
      </w:r>
      <w:r w:rsidRPr="000D11CF">
        <w:rPr>
          <w:rFonts w:eastAsia="Calibri" w:cs="Times New Roman"/>
          <w:szCs w:val="24"/>
        </w:rPr>
        <w:t>ą</w:t>
      </w:r>
      <w:r w:rsidRPr="000D11CF">
        <w:rPr>
          <w:rFonts w:cs="Times New Roman"/>
          <w:szCs w:val="24"/>
        </w:rPr>
        <w:t xml:space="preserve">cznika do Rejestru obmiarów, którego wzór zostanie uzgodniony z Inspektorem nadzoru. </w:t>
      </w:r>
    </w:p>
    <w:p w14:paraId="392A7C1B" w14:textId="77777777" w:rsidR="00752717" w:rsidRPr="000D11CF" w:rsidRDefault="00752717" w:rsidP="00AD2AB2">
      <w:pPr>
        <w:pStyle w:val="Nagwek2"/>
        <w:numPr>
          <w:ilvl w:val="0"/>
          <w:numId w:val="7"/>
        </w:numPr>
      </w:pPr>
      <w:r w:rsidRPr="000D11CF">
        <w:t xml:space="preserve">Odbiór robót </w:t>
      </w:r>
    </w:p>
    <w:p w14:paraId="2DE7EF2D" w14:textId="77777777" w:rsidR="004A2CEF" w:rsidRPr="004A2CEF" w:rsidRDefault="004A2CEF">
      <w:pPr>
        <w:pStyle w:val="Akapitzlist"/>
        <w:keepNext/>
        <w:keepLines/>
        <w:numPr>
          <w:ilvl w:val="0"/>
          <w:numId w:val="13"/>
        </w:numPr>
        <w:spacing w:before="240" w:after="240" w:line="240" w:lineRule="auto"/>
        <w:contextualSpacing w:val="0"/>
        <w:outlineLvl w:val="2"/>
        <w:rPr>
          <w:rFonts w:cs="Times New Roman"/>
          <w:b/>
          <w:vanish/>
          <w:u w:color="000000"/>
          <w:lang w:eastAsia="en-US"/>
        </w:rPr>
      </w:pPr>
    </w:p>
    <w:p w14:paraId="35CF6EB6" w14:textId="77777777" w:rsidR="00752717" w:rsidRPr="00C62838" w:rsidRDefault="00752717" w:rsidP="00DA474D">
      <w:pPr>
        <w:pStyle w:val="Akapitzlist"/>
        <w:numPr>
          <w:ilvl w:val="1"/>
          <w:numId w:val="7"/>
        </w:numPr>
        <w:spacing w:before="240" w:after="240" w:line="240" w:lineRule="auto"/>
        <w:ind w:left="567" w:hanging="567"/>
        <w:rPr>
          <w:b/>
        </w:rPr>
      </w:pPr>
      <w:r w:rsidRPr="00C62838">
        <w:rPr>
          <w:b/>
        </w:rPr>
        <w:t xml:space="preserve">Rodzaje odbiorów robót </w:t>
      </w:r>
    </w:p>
    <w:p w14:paraId="71D6FC07" w14:textId="77777777" w:rsidR="00752717" w:rsidRDefault="00752717" w:rsidP="00083631">
      <w:pPr>
        <w:ind w:left="-15"/>
        <w:rPr>
          <w:rFonts w:cs="Times New Roman"/>
          <w:szCs w:val="24"/>
        </w:rPr>
      </w:pPr>
      <w:r w:rsidRPr="000D11CF">
        <w:rPr>
          <w:rFonts w:cs="Times New Roman"/>
          <w:szCs w:val="24"/>
        </w:rPr>
        <w:t>W zale</w:t>
      </w:r>
      <w:r w:rsidRPr="000D11CF">
        <w:rPr>
          <w:rFonts w:eastAsia="Calibri" w:cs="Times New Roman"/>
          <w:szCs w:val="24"/>
        </w:rPr>
        <w:t>ż</w:t>
      </w:r>
      <w:r w:rsidRPr="000D11CF">
        <w:rPr>
          <w:rFonts w:cs="Times New Roman"/>
          <w:szCs w:val="24"/>
        </w:rPr>
        <w:t>no</w:t>
      </w:r>
      <w:r w:rsidRPr="000D11CF">
        <w:rPr>
          <w:rFonts w:eastAsia="Calibri" w:cs="Times New Roman"/>
          <w:szCs w:val="24"/>
        </w:rPr>
        <w:t>ś</w:t>
      </w:r>
      <w:r w:rsidRPr="000D11CF">
        <w:rPr>
          <w:rFonts w:cs="Times New Roman"/>
          <w:szCs w:val="24"/>
        </w:rPr>
        <w:t>ci od ustale</w:t>
      </w:r>
      <w:r w:rsidRPr="000D11CF">
        <w:rPr>
          <w:rFonts w:eastAsia="Calibri" w:cs="Times New Roman"/>
          <w:szCs w:val="24"/>
        </w:rPr>
        <w:t>ń</w:t>
      </w:r>
      <w:r w:rsidRPr="000D11CF">
        <w:rPr>
          <w:rFonts w:cs="Times New Roman"/>
          <w:szCs w:val="24"/>
        </w:rPr>
        <w:t xml:space="preserve"> odpowiednich ST roboty podlegaj</w:t>
      </w:r>
      <w:r w:rsidRPr="000D11CF">
        <w:rPr>
          <w:rFonts w:eastAsia="Calibri" w:cs="Times New Roman"/>
          <w:szCs w:val="24"/>
        </w:rPr>
        <w:t>ą</w:t>
      </w:r>
      <w:r w:rsidRPr="000D11CF">
        <w:rPr>
          <w:rFonts w:cs="Times New Roman"/>
          <w:szCs w:val="24"/>
        </w:rPr>
        <w:t xml:space="preserve"> nast</w:t>
      </w:r>
      <w:r w:rsidRPr="000D11CF">
        <w:rPr>
          <w:rFonts w:eastAsia="Calibri" w:cs="Times New Roman"/>
          <w:szCs w:val="24"/>
        </w:rPr>
        <w:t>ę</w:t>
      </w:r>
      <w:r w:rsidRPr="000D11CF">
        <w:rPr>
          <w:rFonts w:cs="Times New Roman"/>
          <w:szCs w:val="24"/>
        </w:rPr>
        <w:t>puj</w:t>
      </w:r>
      <w:r w:rsidRPr="000D11CF">
        <w:rPr>
          <w:rFonts w:eastAsia="Calibri" w:cs="Times New Roman"/>
          <w:szCs w:val="24"/>
        </w:rPr>
        <w:t>ą</w:t>
      </w:r>
      <w:r>
        <w:rPr>
          <w:rFonts w:cs="Times New Roman"/>
          <w:szCs w:val="24"/>
        </w:rPr>
        <w:t>cym etapom odbioru:</w:t>
      </w:r>
    </w:p>
    <w:p w14:paraId="5F8F966C" w14:textId="77777777" w:rsidR="00752717" w:rsidRDefault="00752717">
      <w:pPr>
        <w:pStyle w:val="Akapitzlist"/>
        <w:numPr>
          <w:ilvl w:val="0"/>
          <w:numId w:val="19"/>
        </w:numPr>
        <w:ind w:left="567" w:hanging="283"/>
        <w:rPr>
          <w:rFonts w:cs="Times New Roman"/>
          <w:szCs w:val="24"/>
        </w:rPr>
      </w:pPr>
      <w:r w:rsidRPr="000D11CF">
        <w:rPr>
          <w:rFonts w:cs="Times New Roman"/>
          <w:szCs w:val="24"/>
        </w:rPr>
        <w:t>odbiorowi robót zanikaj</w:t>
      </w:r>
      <w:r w:rsidRPr="00F81CFD">
        <w:rPr>
          <w:rFonts w:cs="Times New Roman"/>
          <w:szCs w:val="24"/>
        </w:rPr>
        <w:t>ą</w:t>
      </w:r>
      <w:r w:rsidRPr="000D11CF">
        <w:rPr>
          <w:rFonts w:cs="Times New Roman"/>
          <w:szCs w:val="24"/>
        </w:rPr>
        <w:t>cych i ulegaj</w:t>
      </w:r>
      <w:r w:rsidRPr="00F81CFD">
        <w:rPr>
          <w:rFonts w:cs="Times New Roman"/>
          <w:szCs w:val="24"/>
        </w:rPr>
        <w:t>ą</w:t>
      </w:r>
      <w:r w:rsidRPr="000D11CF">
        <w:rPr>
          <w:rFonts w:cs="Times New Roman"/>
          <w:szCs w:val="24"/>
        </w:rPr>
        <w:t>cych zakr</w:t>
      </w:r>
      <w:r>
        <w:rPr>
          <w:rFonts w:cs="Times New Roman"/>
          <w:szCs w:val="24"/>
        </w:rPr>
        <w:t>yciu</w:t>
      </w:r>
    </w:p>
    <w:p w14:paraId="228A8D12" w14:textId="77777777" w:rsidR="00752717" w:rsidRPr="00F81CFD" w:rsidRDefault="00752717">
      <w:pPr>
        <w:pStyle w:val="Akapitzlist"/>
        <w:numPr>
          <w:ilvl w:val="0"/>
          <w:numId w:val="19"/>
        </w:numPr>
        <w:ind w:left="567" w:hanging="283"/>
        <w:rPr>
          <w:rFonts w:cs="Times New Roman"/>
          <w:szCs w:val="24"/>
        </w:rPr>
      </w:pPr>
      <w:r w:rsidRPr="00F81CFD">
        <w:rPr>
          <w:rFonts w:cs="Times New Roman"/>
          <w:szCs w:val="24"/>
        </w:rPr>
        <w:t xml:space="preserve">odbiorowi częściowemu, </w:t>
      </w:r>
    </w:p>
    <w:p w14:paraId="3852AB3B" w14:textId="77777777" w:rsidR="00752717" w:rsidRPr="00F81CFD" w:rsidRDefault="00752717">
      <w:pPr>
        <w:pStyle w:val="Akapitzlist"/>
        <w:numPr>
          <w:ilvl w:val="0"/>
          <w:numId w:val="19"/>
        </w:numPr>
        <w:ind w:left="567" w:hanging="283"/>
        <w:rPr>
          <w:rFonts w:cs="Times New Roman"/>
          <w:szCs w:val="24"/>
        </w:rPr>
      </w:pPr>
      <w:r w:rsidRPr="00F81CFD">
        <w:rPr>
          <w:rFonts w:cs="Times New Roman"/>
          <w:szCs w:val="24"/>
        </w:rPr>
        <w:t xml:space="preserve">odbiorowi końcowemu,  </w:t>
      </w:r>
    </w:p>
    <w:p w14:paraId="567FB90B" w14:textId="77777777" w:rsidR="00752717" w:rsidRPr="00F81CFD" w:rsidRDefault="00752717">
      <w:pPr>
        <w:pStyle w:val="Akapitzlist"/>
        <w:numPr>
          <w:ilvl w:val="0"/>
          <w:numId w:val="19"/>
        </w:numPr>
        <w:ind w:left="567" w:hanging="283"/>
        <w:rPr>
          <w:rFonts w:cs="Times New Roman"/>
          <w:szCs w:val="24"/>
        </w:rPr>
      </w:pPr>
      <w:r>
        <w:rPr>
          <w:rFonts w:cs="Times New Roman"/>
          <w:szCs w:val="24"/>
        </w:rPr>
        <w:t>odbiorowi pogwarancyjnemu.</w:t>
      </w:r>
    </w:p>
    <w:p w14:paraId="7CEAC730" w14:textId="77777777" w:rsidR="00752717" w:rsidRPr="00C62838" w:rsidRDefault="00752717" w:rsidP="00DA474D">
      <w:pPr>
        <w:pStyle w:val="Akapitzlist"/>
        <w:numPr>
          <w:ilvl w:val="1"/>
          <w:numId w:val="7"/>
        </w:numPr>
        <w:spacing w:before="240" w:after="240" w:line="240" w:lineRule="auto"/>
        <w:ind w:left="567" w:hanging="567"/>
        <w:rPr>
          <w:b/>
        </w:rPr>
      </w:pPr>
      <w:r w:rsidRPr="00C62838">
        <w:rPr>
          <w:b/>
        </w:rPr>
        <w:t xml:space="preserve">Odbiór robót zanikających i ulegających zakryciu </w:t>
      </w:r>
    </w:p>
    <w:p w14:paraId="55E887BA" w14:textId="77777777" w:rsidR="00752717" w:rsidRPr="000D11CF" w:rsidRDefault="00752717" w:rsidP="00083631">
      <w:pPr>
        <w:ind w:left="-15"/>
        <w:rPr>
          <w:rFonts w:cs="Times New Roman"/>
          <w:szCs w:val="24"/>
        </w:rPr>
      </w:pPr>
      <w:r w:rsidRPr="000D11CF">
        <w:rPr>
          <w:rFonts w:cs="Times New Roman"/>
          <w:szCs w:val="24"/>
        </w:rPr>
        <w:lastRenderedPageBreak/>
        <w:t>Odbiór robót zanikaj</w:t>
      </w:r>
      <w:r w:rsidRPr="000D11CF">
        <w:rPr>
          <w:rFonts w:eastAsia="Calibri" w:cs="Times New Roman"/>
          <w:szCs w:val="24"/>
        </w:rPr>
        <w:t>ą</w:t>
      </w:r>
      <w:r w:rsidRPr="000D11CF">
        <w:rPr>
          <w:rFonts w:cs="Times New Roman"/>
          <w:szCs w:val="24"/>
        </w:rPr>
        <w:t>cych i ulegaj</w:t>
      </w:r>
      <w:r w:rsidRPr="000D11CF">
        <w:rPr>
          <w:rFonts w:eastAsia="Calibri" w:cs="Times New Roman"/>
          <w:szCs w:val="24"/>
        </w:rPr>
        <w:t>ą</w:t>
      </w:r>
      <w:r w:rsidRPr="000D11CF">
        <w:rPr>
          <w:rFonts w:cs="Times New Roman"/>
          <w:szCs w:val="24"/>
        </w:rPr>
        <w:t>cych zakryciu polega na finalnej ocenie ilo</w:t>
      </w:r>
      <w:r w:rsidRPr="000D11CF">
        <w:rPr>
          <w:rFonts w:eastAsia="Calibri" w:cs="Times New Roman"/>
          <w:szCs w:val="24"/>
        </w:rPr>
        <w:t>ś</w:t>
      </w:r>
      <w:r w:rsidRPr="000D11CF">
        <w:rPr>
          <w:rFonts w:cs="Times New Roman"/>
          <w:szCs w:val="24"/>
        </w:rPr>
        <w:t>ci i jako</w:t>
      </w:r>
      <w:r w:rsidRPr="000D11CF">
        <w:rPr>
          <w:rFonts w:eastAsia="Calibri" w:cs="Times New Roman"/>
          <w:szCs w:val="24"/>
        </w:rPr>
        <w:t>ś</w:t>
      </w:r>
      <w:r w:rsidRPr="000D11CF">
        <w:rPr>
          <w:rFonts w:cs="Times New Roman"/>
          <w:szCs w:val="24"/>
        </w:rPr>
        <w:t>ci wykonywanych robót, które w dalszym procesie realizacji ulegn</w:t>
      </w:r>
      <w:r w:rsidRPr="000D11CF">
        <w:rPr>
          <w:rFonts w:eastAsia="Calibri" w:cs="Times New Roman"/>
          <w:szCs w:val="24"/>
        </w:rPr>
        <w:t>ą</w:t>
      </w:r>
      <w:r w:rsidRPr="000D11CF">
        <w:rPr>
          <w:rFonts w:cs="Times New Roman"/>
          <w:szCs w:val="24"/>
        </w:rPr>
        <w:t xml:space="preserve"> zakryciu. </w:t>
      </w:r>
    </w:p>
    <w:p w14:paraId="54ABDE2F" w14:textId="77777777" w:rsidR="00752717" w:rsidRPr="000D11CF" w:rsidRDefault="00752717" w:rsidP="00083631">
      <w:pPr>
        <w:ind w:left="-15"/>
        <w:rPr>
          <w:rFonts w:cs="Times New Roman"/>
          <w:szCs w:val="24"/>
        </w:rPr>
      </w:pPr>
      <w:r w:rsidRPr="000D11CF">
        <w:rPr>
          <w:rFonts w:cs="Times New Roman"/>
          <w:szCs w:val="24"/>
        </w:rPr>
        <w:t>Odbiór robót zanikaj</w:t>
      </w:r>
      <w:r w:rsidRPr="000D11CF">
        <w:rPr>
          <w:rFonts w:eastAsia="Calibri" w:cs="Times New Roman"/>
          <w:szCs w:val="24"/>
        </w:rPr>
        <w:t>ą</w:t>
      </w:r>
      <w:r w:rsidRPr="000D11CF">
        <w:rPr>
          <w:rFonts w:cs="Times New Roman"/>
          <w:szCs w:val="24"/>
        </w:rPr>
        <w:t>cych i ulegaj</w:t>
      </w:r>
      <w:r w:rsidRPr="000D11CF">
        <w:rPr>
          <w:rFonts w:eastAsia="Calibri" w:cs="Times New Roman"/>
          <w:szCs w:val="24"/>
        </w:rPr>
        <w:t>ą</w:t>
      </w:r>
      <w:r w:rsidRPr="000D11CF">
        <w:rPr>
          <w:rFonts w:cs="Times New Roman"/>
          <w:szCs w:val="24"/>
        </w:rPr>
        <w:t>cych zakryciu b</w:t>
      </w:r>
      <w:r w:rsidRPr="000D11CF">
        <w:rPr>
          <w:rFonts w:eastAsia="Calibri" w:cs="Times New Roman"/>
          <w:szCs w:val="24"/>
        </w:rPr>
        <w:t>ę</w:t>
      </w:r>
      <w:r w:rsidRPr="000D11CF">
        <w:rPr>
          <w:rFonts w:cs="Times New Roman"/>
          <w:szCs w:val="24"/>
        </w:rPr>
        <w:t>dzie dokonany w czasie umo</w:t>
      </w:r>
      <w:r w:rsidRPr="000D11CF">
        <w:rPr>
          <w:rFonts w:eastAsia="Calibri" w:cs="Times New Roman"/>
          <w:szCs w:val="24"/>
        </w:rPr>
        <w:t>ż</w:t>
      </w:r>
      <w:r w:rsidRPr="000D11CF">
        <w:rPr>
          <w:rFonts w:cs="Times New Roman"/>
          <w:szCs w:val="24"/>
        </w:rPr>
        <w:t>liwiaj</w:t>
      </w:r>
      <w:r w:rsidRPr="000D11CF">
        <w:rPr>
          <w:rFonts w:eastAsia="Calibri" w:cs="Times New Roman"/>
          <w:szCs w:val="24"/>
        </w:rPr>
        <w:t>ą</w:t>
      </w:r>
      <w:r w:rsidRPr="000D11CF">
        <w:rPr>
          <w:rFonts w:cs="Times New Roman"/>
          <w:szCs w:val="24"/>
        </w:rPr>
        <w:t>cym wykonanie ewentualnych korekt i poprawek bez hamowania ogólnego post</w:t>
      </w:r>
      <w:r w:rsidRPr="000D11CF">
        <w:rPr>
          <w:rFonts w:eastAsia="Calibri" w:cs="Times New Roman"/>
          <w:szCs w:val="24"/>
        </w:rPr>
        <w:t>ę</w:t>
      </w:r>
      <w:r w:rsidRPr="000D11CF">
        <w:rPr>
          <w:rFonts w:cs="Times New Roman"/>
          <w:szCs w:val="24"/>
        </w:rPr>
        <w:t xml:space="preserve">pu robót. </w:t>
      </w:r>
    </w:p>
    <w:p w14:paraId="60779554" w14:textId="77777777" w:rsidR="00752717" w:rsidRPr="000D11CF" w:rsidRDefault="00752717" w:rsidP="00083631">
      <w:pPr>
        <w:ind w:left="-15"/>
        <w:rPr>
          <w:rFonts w:cs="Times New Roman"/>
          <w:szCs w:val="24"/>
        </w:rPr>
      </w:pPr>
      <w:r w:rsidRPr="000D11CF">
        <w:rPr>
          <w:rFonts w:cs="Times New Roman"/>
          <w:szCs w:val="24"/>
        </w:rPr>
        <w:t xml:space="preserve">Odbioru robót dokonuje Inspektor nadzoru. </w:t>
      </w:r>
    </w:p>
    <w:p w14:paraId="66A892B4" w14:textId="77777777" w:rsidR="00752717" w:rsidRPr="000D11CF" w:rsidRDefault="00752717" w:rsidP="00083631">
      <w:pPr>
        <w:ind w:left="-15"/>
        <w:rPr>
          <w:rFonts w:cs="Times New Roman"/>
          <w:szCs w:val="24"/>
        </w:rPr>
      </w:pPr>
      <w:r w:rsidRPr="000D11CF">
        <w:rPr>
          <w:rFonts w:cs="Times New Roman"/>
          <w:szCs w:val="24"/>
        </w:rPr>
        <w:t>Gotowo</w:t>
      </w:r>
      <w:r w:rsidRPr="000D11CF">
        <w:rPr>
          <w:rFonts w:eastAsia="Calibri" w:cs="Times New Roman"/>
          <w:szCs w:val="24"/>
        </w:rPr>
        <w:t>ść</w:t>
      </w:r>
      <w:r w:rsidRPr="000D11CF">
        <w:rPr>
          <w:rFonts w:cs="Times New Roman"/>
          <w:szCs w:val="24"/>
        </w:rPr>
        <w:t xml:space="preserve"> danej cz</w:t>
      </w:r>
      <w:r w:rsidRPr="000D11CF">
        <w:rPr>
          <w:rFonts w:eastAsia="Calibri" w:cs="Times New Roman"/>
          <w:szCs w:val="24"/>
        </w:rPr>
        <w:t>ęś</w:t>
      </w:r>
      <w:r w:rsidRPr="000D11CF">
        <w:rPr>
          <w:rFonts w:cs="Times New Roman"/>
          <w:szCs w:val="24"/>
        </w:rPr>
        <w:t>ci robót do odbioru zgłasza Wykonawca wpisem do Dziennika Budowy i jednoczesnym powiadomieniem Inspektora nadzoru. Odbiór b</w:t>
      </w:r>
      <w:r w:rsidRPr="000D11CF">
        <w:rPr>
          <w:rFonts w:eastAsia="Calibri" w:cs="Times New Roman"/>
          <w:szCs w:val="24"/>
        </w:rPr>
        <w:t>ę</w:t>
      </w:r>
      <w:r w:rsidRPr="000D11CF">
        <w:rPr>
          <w:rFonts w:cs="Times New Roman"/>
          <w:szCs w:val="24"/>
        </w:rPr>
        <w:t>dzie przeprowadzony niezwłocznie, jednak nie pó</w:t>
      </w:r>
      <w:r w:rsidRPr="000D11CF">
        <w:rPr>
          <w:rFonts w:eastAsia="Calibri" w:cs="Times New Roman"/>
          <w:szCs w:val="24"/>
        </w:rPr>
        <w:t>ź</w:t>
      </w:r>
      <w:r w:rsidRPr="000D11CF">
        <w:rPr>
          <w:rFonts w:cs="Times New Roman"/>
          <w:szCs w:val="24"/>
        </w:rPr>
        <w:t>niej ni</w:t>
      </w:r>
      <w:r w:rsidRPr="000D11CF">
        <w:rPr>
          <w:rFonts w:eastAsia="Calibri" w:cs="Times New Roman"/>
          <w:szCs w:val="24"/>
        </w:rPr>
        <w:t>ż</w:t>
      </w:r>
      <w:r w:rsidRPr="000D11CF">
        <w:rPr>
          <w:rFonts w:cs="Times New Roman"/>
          <w:szCs w:val="24"/>
        </w:rPr>
        <w:t xml:space="preserve"> w ci</w:t>
      </w:r>
      <w:r w:rsidRPr="000D11CF">
        <w:rPr>
          <w:rFonts w:eastAsia="Calibri" w:cs="Times New Roman"/>
          <w:szCs w:val="24"/>
        </w:rPr>
        <w:t>ą</w:t>
      </w:r>
      <w:r w:rsidRPr="000D11CF">
        <w:rPr>
          <w:rFonts w:cs="Times New Roman"/>
          <w:szCs w:val="24"/>
        </w:rPr>
        <w:t xml:space="preserve">gu 3 dni od daty zgłoszenia wpisem do Dziennika Budowy i powiadomienia o tym fakcie Inspektora nadzoru. </w:t>
      </w:r>
    </w:p>
    <w:p w14:paraId="6C10DF66" w14:textId="77777777" w:rsidR="00752717" w:rsidRPr="000D11CF" w:rsidRDefault="00752717" w:rsidP="00083631">
      <w:pPr>
        <w:ind w:left="-15"/>
        <w:rPr>
          <w:rFonts w:cs="Times New Roman"/>
          <w:szCs w:val="24"/>
        </w:rPr>
      </w:pPr>
      <w:r w:rsidRPr="000D11CF">
        <w:rPr>
          <w:rFonts w:cs="Times New Roman"/>
          <w:szCs w:val="24"/>
        </w:rPr>
        <w:t>Jako</w:t>
      </w:r>
      <w:r w:rsidRPr="000D11CF">
        <w:rPr>
          <w:rFonts w:eastAsia="Calibri" w:cs="Times New Roman"/>
          <w:szCs w:val="24"/>
        </w:rPr>
        <w:t>ść</w:t>
      </w:r>
      <w:r w:rsidRPr="000D11CF">
        <w:rPr>
          <w:rFonts w:cs="Times New Roman"/>
          <w:szCs w:val="24"/>
        </w:rPr>
        <w:t xml:space="preserve"> i ilo</w:t>
      </w:r>
      <w:r w:rsidRPr="000D11CF">
        <w:rPr>
          <w:rFonts w:eastAsia="Calibri" w:cs="Times New Roman"/>
          <w:szCs w:val="24"/>
        </w:rPr>
        <w:t>ść</w:t>
      </w:r>
      <w:r w:rsidRPr="000D11CF">
        <w:rPr>
          <w:rFonts w:cs="Times New Roman"/>
          <w:szCs w:val="24"/>
        </w:rPr>
        <w:t xml:space="preserve"> robót ulegaj</w:t>
      </w:r>
      <w:r w:rsidRPr="000D11CF">
        <w:rPr>
          <w:rFonts w:eastAsia="Calibri" w:cs="Times New Roman"/>
          <w:szCs w:val="24"/>
        </w:rPr>
        <w:t>ą</w:t>
      </w:r>
      <w:r w:rsidRPr="000D11CF">
        <w:rPr>
          <w:rFonts w:cs="Times New Roman"/>
          <w:szCs w:val="24"/>
        </w:rPr>
        <w:t>cych zakryciu ocenia Inspektor nadzoru na podstawie dokumentów zawieraj</w:t>
      </w:r>
      <w:r w:rsidRPr="000D11CF">
        <w:rPr>
          <w:rFonts w:eastAsia="Calibri" w:cs="Times New Roman"/>
          <w:szCs w:val="24"/>
        </w:rPr>
        <w:t>ą</w:t>
      </w:r>
      <w:r w:rsidRPr="000D11CF">
        <w:rPr>
          <w:rFonts w:cs="Times New Roman"/>
          <w:szCs w:val="24"/>
        </w:rPr>
        <w:t>cych komplet wyników bada</w:t>
      </w:r>
      <w:r w:rsidRPr="000D11CF">
        <w:rPr>
          <w:rFonts w:eastAsia="Calibri" w:cs="Times New Roman"/>
          <w:szCs w:val="24"/>
        </w:rPr>
        <w:t>ń</w:t>
      </w:r>
      <w:r w:rsidRPr="000D11CF">
        <w:rPr>
          <w:rFonts w:cs="Times New Roman"/>
          <w:szCs w:val="24"/>
        </w:rPr>
        <w:t xml:space="preserve"> laboratoryjnych i w oparciu o przeprowadzone pomiary, w konfrontacji z Dokumentacj</w:t>
      </w:r>
      <w:r w:rsidRPr="000D11CF">
        <w:rPr>
          <w:rFonts w:eastAsia="Calibri" w:cs="Times New Roman"/>
          <w:szCs w:val="24"/>
        </w:rPr>
        <w:t>ą</w:t>
      </w:r>
      <w:r w:rsidRPr="000D11CF">
        <w:rPr>
          <w:rFonts w:cs="Times New Roman"/>
          <w:szCs w:val="24"/>
        </w:rPr>
        <w:t xml:space="preserve"> Projektow</w:t>
      </w:r>
      <w:r w:rsidRPr="000D11CF">
        <w:rPr>
          <w:rFonts w:eastAsia="Calibri" w:cs="Times New Roman"/>
          <w:szCs w:val="24"/>
        </w:rPr>
        <w:t>ą</w:t>
      </w:r>
      <w:r w:rsidRPr="000D11CF">
        <w:rPr>
          <w:rFonts w:cs="Times New Roman"/>
          <w:szCs w:val="24"/>
        </w:rPr>
        <w:t xml:space="preserve">, ST i uprzednimi ustaleniami. </w:t>
      </w:r>
    </w:p>
    <w:p w14:paraId="5E574E5A" w14:textId="77777777" w:rsidR="00752717" w:rsidRDefault="00752717" w:rsidP="00083631">
      <w:pPr>
        <w:ind w:firstLine="0"/>
        <w:rPr>
          <w:rFonts w:cs="Times New Roman"/>
          <w:szCs w:val="24"/>
        </w:rPr>
      </w:pPr>
    </w:p>
    <w:p w14:paraId="5665CE1A" w14:textId="77777777" w:rsidR="00752717" w:rsidRPr="000D11CF" w:rsidRDefault="00752717" w:rsidP="00083631">
      <w:pPr>
        <w:ind w:left="-15"/>
        <w:rPr>
          <w:rFonts w:cs="Times New Roman"/>
          <w:szCs w:val="24"/>
        </w:rPr>
      </w:pPr>
      <w:r w:rsidRPr="000D11CF">
        <w:rPr>
          <w:rFonts w:cs="Times New Roman"/>
          <w:szCs w:val="24"/>
        </w:rPr>
        <w:t>Roboty zanikaj</w:t>
      </w:r>
      <w:r w:rsidRPr="000D11CF">
        <w:rPr>
          <w:rFonts w:eastAsia="Calibri" w:cs="Times New Roman"/>
          <w:szCs w:val="24"/>
        </w:rPr>
        <w:t>ą</w:t>
      </w:r>
      <w:r w:rsidRPr="000D11CF">
        <w:rPr>
          <w:rFonts w:cs="Times New Roman"/>
          <w:szCs w:val="24"/>
        </w:rPr>
        <w:t>ce lub ulegaj</w:t>
      </w:r>
      <w:r w:rsidRPr="000D11CF">
        <w:rPr>
          <w:rFonts w:eastAsia="Calibri" w:cs="Times New Roman"/>
          <w:szCs w:val="24"/>
        </w:rPr>
        <w:t>ą</w:t>
      </w:r>
      <w:r w:rsidRPr="000D11CF">
        <w:rPr>
          <w:rFonts w:cs="Times New Roman"/>
          <w:szCs w:val="24"/>
        </w:rPr>
        <w:t xml:space="preserve">ce zakryciu: </w:t>
      </w:r>
    </w:p>
    <w:p w14:paraId="1AA09B82" w14:textId="77777777" w:rsidR="00752717" w:rsidRPr="000D11CF" w:rsidRDefault="00752717">
      <w:pPr>
        <w:pStyle w:val="Akapitzlist"/>
        <w:numPr>
          <w:ilvl w:val="0"/>
          <w:numId w:val="20"/>
        </w:numPr>
        <w:ind w:left="567" w:hanging="283"/>
        <w:rPr>
          <w:rFonts w:cs="Times New Roman"/>
          <w:szCs w:val="24"/>
        </w:rPr>
      </w:pPr>
      <w:r w:rsidRPr="000D11CF">
        <w:rPr>
          <w:rFonts w:cs="Times New Roman"/>
          <w:szCs w:val="24"/>
        </w:rPr>
        <w:t>sposób wykonania wykopów pod wzgl</w:t>
      </w:r>
      <w:r w:rsidRPr="00F81CFD">
        <w:rPr>
          <w:rFonts w:cs="Times New Roman"/>
          <w:szCs w:val="24"/>
        </w:rPr>
        <w:t>ę</w:t>
      </w:r>
      <w:r w:rsidRPr="000D11CF">
        <w:rPr>
          <w:rFonts w:cs="Times New Roman"/>
          <w:szCs w:val="24"/>
        </w:rPr>
        <w:t xml:space="preserve">dem obudowy oraz ich zabezpieczenia </w:t>
      </w:r>
      <w:r w:rsidR="00C34E66">
        <w:rPr>
          <w:rFonts w:cs="Times New Roman"/>
          <w:szCs w:val="24"/>
        </w:rPr>
        <w:br/>
      </w:r>
      <w:r w:rsidRPr="000D11CF">
        <w:rPr>
          <w:rFonts w:cs="Times New Roman"/>
          <w:szCs w:val="24"/>
        </w:rPr>
        <w:t>przed zalaniem wod</w:t>
      </w:r>
      <w:r w:rsidRPr="00F81CFD">
        <w:rPr>
          <w:rFonts w:cs="Times New Roman"/>
          <w:szCs w:val="24"/>
        </w:rPr>
        <w:t>ą</w:t>
      </w:r>
      <w:r w:rsidRPr="000D11CF">
        <w:rPr>
          <w:rFonts w:cs="Times New Roman"/>
          <w:szCs w:val="24"/>
        </w:rPr>
        <w:t xml:space="preserve"> gruntow</w:t>
      </w:r>
      <w:r w:rsidRPr="00F81CFD">
        <w:rPr>
          <w:rFonts w:cs="Times New Roman"/>
          <w:szCs w:val="24"/>
        </w:rPr>
        <w:t>ą</w:t>
      </w:r>
      <w:r w:rsidRPr="000D11CF">
        <w:rPr>
          <w:rFonts w:cs="Times New Roman"/>
          <w:szCs w:val="24"/>
        </w:rPr>
        <w:t xml:space="preserve"> i z opadów atmosferycznych </w:t>
      </w:r>
    </w:p>
    <w:p w14:paraId="1E7A7876" w14:textId="77777777" w:rsidR="00752717" w:rsidRPr="000D11CF" w:rsidRDefault="00752717">
      <w:pPr>
        <w:pStyle w:val="Akapitzlist"/>
        <w:numPr>
          <w:ilvl w:val="0"/>
          <w:numId w:val="20"/>
        </w:numPr>
        <w:ind w:left="567" w:hanging="283"/>
        <w:rPr>
          <w:rFonts w:cs="Times New Roman"/>
          <w:szCs w:val="24"/>
        </w:rPr>
      </w:pPr>
      <w:r w:rsidRPr="000D11CF">
        <w:rPr>
          <w:rFonts w:cs="Times New Roman"/>
          <w:szCs w:val="24"/>
        </w:rPr>
        <w:t>przygotowania i wykonania podło</w:t>
      </w:r>
      <w:r w:rsidRPr="00F81CFD">
        <w:rPr>
          <w:rFonts w:cs="Times New Roman"/>
          <w:szCs w:val="24"/>
        </w:rPr>
        <w:t>ż</w:t>
      </w:r>
      <w:r w:rsidRPr="000D11CF">
        <w:rPr>
          <w:rFonts w:cs="Times New Roman"/>
          <w:szCs w:val="24"/>
        </w:rPr>
        <w:t xml:space="preserve">a do wykonania izolacji przeciwwilgociowej </w:t>
      </w:r>
      <w:r w:rsidR="00C34E66">
        <w:rPr>
          <w:rFonts w:cs="Times New Roman"/>
          <w:szCs w:val="24"/>
        </w:rPr>
        <w:br/>
      </w:r>
      <w:r w:rsidRPr="000D11CF">
        <w:rPr>
          <w:rFonts w:cs="Times New Roman"/>
          <w:szCs w:val="24"/>
        </w:rPr>
        <w:t>i drena</w:t>
      </w:r>
      <w:r w:rsidRPr="00F81CFD">
        <w:rPr>
          <w:rFonts w:cs="Times New Roman"/>
          <w:szCs w:val="24"/>
        </w:rPr>
        <w:t>ż</w:t>
      </w:r>
      <w:r w:rsidRPr="000D11CF">
        <w:rPr>
          <w:rFonts w:cs="Times New Roman"/>
          <w:szCs w:val="24"/>
        </w:rPr>
        <w:t xml:space="preserve">u opaskowego </w:t>
      </w:r>
    </w:p>
    <w:p w14:paraId="5B6BFD1D" w14:textId="77777777" w:rsidR="00752717" w:rsidRPr="000D11CF" w:rsidRDefault="00752717">
      <w:pPr>
        <w:pStyle w:val="Akapitzlist"/>
        <w:numPr>
          <w:ilvl w:val="0"/>
          <w:numId w:val="20"/>
        </w:numPr>
        <w:ind w:left="567" w:hanging="283"/>
        <w:rPr>
          <w:rFonts w:cs="Times New Roman"/>
          <w:szCs w:val="24"/>
        </w:rPr>
      </w:pPr>
      <w:r w:rsidRPr="000D11CF">
        <w:rPr>
          <w:rFonts w:cs="Times New Roman"/>
          <w:szCs w:val="24"/>
        </w:rPr>
        <w:t>stwierdzenia jako</w:t>
      </w:r>
      <w:r w:rsidRPr="00F81CFD">
        <w:rPr>
          <w:rFonts w:cs="Times New Roman"/>
          <w:szCs w:val="24"/>
        </w:rPr>
        <w:t>ś</w:t>
      </w:r>
      <w:r w:rsidRPr="000D11CF">
        <w:rPr>
          <w:rFonts w:cs="Times New Roman"/>
          <w:szCs w:val="24"/>
        </w:rPr>
        <w:t>ci wbudowywanych materiałów oraz ich zgodno</w:t>
      </w:r>
      <w:r w:rsidRPr="00F81CFD">
        <w:rPr>
          <w:rFonts w:cs="Times New Roman"/>
          <w:szCs w:val="24"/>
        </w:rPr>
        <w:t>ś</w:t>
      </w:r>
      <w:r w:rsidRPr="000D11CF">
        <w:rPr>
          <w:rFonts w:cs="Times New Roman"/>
          <w:szCs w:val="24"/>
        </w:rPr>
        <w:t xml:space="preserve">ci z wymaganiami </w:t>
      </w:r>
    </w:p>
    <w:p w14:paraId="58DA2EDB" w14:textId="77777777" w:rsidR="00752717" w:rsidRPr="00C34E66" w:rsidRDefault="00752717">
      <w:pPr>
        <w:pStyle w:val="Akapitzlist"/>
        <w:numPr>
          <w:ilvl w:val="0"/>
          <w:numId w:val="20"/>
        </w:numPr>
        <w:ind w:left="567" w:hanging="283"/>
        <w:rPr>
          <w:rFonts w:cs="Times New Roman"/>
          <w:szCs w:val="24"/>
        </w:rPr>
      </w:pPr>
      <w:r w:rsidRPr="00C34E66">
        <w:rPr>
          <w:rFonts w:cs="Times New Roman"/>
          <w:szCs w:val="24"/>
        </w:rPr>
        <w:t xml:space="preserve">Dokumentacji Projektowej, ST oraz atestami producenta i przedmiotowymi normami </w:t>
      </w:r>
    </w:p>
    <w:p w14:paraId="454461EC" w14:textId="77777777" w:rsidR="00752717" w:rsidRPr="000D11CF" w:rsidRDefault="00752717">
      <w:pPr>
        <w:pStyle w:val="Akapitzlist"/>
        <w:numPr>
          <w:ilvl w:val="0"/>
          <w:numId w:val="20"/>
        </w:numPr>
        <w:ind w:left="567" w:hanging="283"/>
        <w:rPr>
          <w:rFonts w:cs="Times New Roman"/>
          <w:szCs w:val="24"/>
        </w:rPr>
      </w:pPr>
      <w:r w:rsidRPr="000D11CF">
        <w:rPr>
          <w:rFonts w:cs="Times New Roman"/>
          <w:szCs w:val="24"/>
        </w:rPr>
        <w:t xml:space="preserve">wykonania izolacji przeciwwilgociowej  </w:t>
      </w:r>
    </w:p>
    <w:p w14:paraId="6B6D76D2" w14:textId="77777777" w:rsidR="00752717" w:rsidRPr="000D11CF" w:rsidRDefault="00752717">
      <w:pPr>
        <w:pStyle w:val="Akapitzlist"/>
        <w:numPr>
          <w:ilvl w:val="0"/>
          <w:numId w:val="20"/>
        </w:numPr>
        <w:ind w:left="567" w:hanging="283"/>
        <w:rPr>
          <w:rFonts w:cs="Times New Roman"/>
          <w:szCs w:val="24"/>
        </w:rPr>
      </w:pPr>
      <w:r w:rsidRPr="000D11CF">
        <w:rPr>
          <w:rFonts w:cs="Times New Roman"/>
          <w:szCs w:val="24"/>
        </w:rPr>
        <w:t>uło</w:t>
      </w:r>
      <w:r w:rsidRPr="00F81CFD">
        <w:rPr>
          <w:rFonts w:cs="Times New Roman"/>
          <w:szCs w:val="24"/>
        </w:rPr>
        <w:t>ż</w:t>
      </w:r>
      <w:r w:rsidRPr="000D11CF">
        <w:rPr>
          <w:rFonts w:cs="Times New Roman"/>
          <w:szCs w:val="24"/>
        </w:rPr>
        <w:t>enia przewodu na podło</w:t>
      </w:r>
      <w:r w:rsidRPr="00F81CFD">
        <w:rPr>
          <w:rFonts w:cs="Times New Roman"/>
          <w:szCs w:val="24"/>
        </w:rPr>
        <w:t>ż</w:t>
      </w:r>
      <w:r w:rsidRPr="000D11CF">
        <w:rPr>
          <w:rFonts w:cs="Times New Roman"/>
          <w:szCs w:val="24"/>
        </w:rPr>
        <w:t>u do uło</w:t>
      </w:r>
      <w:r w:rsidRPr="00F81CFD">
        <w:rPr>
          <w:rFonts w:cs="Times New Roman"/>
          <w:szCs w:val="24"/>
        </w:rPr>
        <w:t>ż</w:t>
      </w:r>
      <w:r w:rsidRPr="000D11CF">
        <w:rPr>
          <w:rFonts w:cs="Times New Roman"/>
          <w:szCs w:val="24"/>
        </w:rPr>
        <w:t>enia drena</w:t>
      </w:r>
      <w:r w:rsidRPr="00F81CFD">
        <w:rPr>
          <w:rFonts w:cs="Times New Roman"/>
          <w:szCs w:val="24"/>
        </w:rPr>
        <w:t>ż</w:t>
      </w:r>
      <w:r w:rsidRPr="000D11CF">
        <w:rPr>
          <w:rFonts w:cs="Times New Roman"/>
          <w:szCs w:val="24"/>
        </w:rPr>
        <w:t xml:space="preserve">u opaskowego </w:t>
      </w:r>
    </w:p>
    <w:p w14:paraId="61743931" w14:textId="77777777" w:rsidR="00752717" w:rsidRPr="000D11CF" w:rsidRDefault="00752717">
      <w:pPr>
        <w:pStyle w:val="Akapitzlist"/>
        <w:numPr>
          <w:ilvl w:val="0"/>
          <w:numId w:val="20"/>
        </w:numPr>
        <w:ind w:left="567" w:hanging="283"/>
        <w:rPr>
          <w:rFonts w:cs="Times New Roman"/>
          <w:szCs w:val="24"/>
        </w:rPr>
      </w:pPr>
      <w:r w:rsidRPr="000D11CF">
        <w:rPr>
          <w:rFonts w:cs="Times New Roman"/>
          <w:szCs w:val="24"/>
        </w:rPr>
        <w:t>stwierdzenia szczelno</w:t>
      </w:r>
      <w:r w:rsidRPr="00F81CFD">
        <w:rPr>
          <w:rFonts w:cs="Times New Roman"/>
          <w:szCs w:val="24"/>
        </w:rPr>
        <w:t>ś</w:t>
      </w:r>
      <w:r w:rsidRPr="000D11CF">
        <w:rPr>
          <w:rFonts w:cs="Times New Roman"/>
          <w:szCs w:val="24"/>
        </w:rPr>
        <w:t>ci przewodów rur drenarskich wraz z poł</w:t>
      </w:r>
      <w:r w:rsidRPr="00F81CFD">
        <w:rPr>
          <w:rFonts w:cs="Times New Roman"/>
          <w:szCs w:val="24"/>
        </w:rPr>
        <w:t>ą</w:t>
      </w:r>
      <w:r w:rsidRPr="000D11CF">
        <w:rPr>
          <w:rFonts w:cs="Times New Roman"/>
          <w:szCs w:val="24"/>
        </w:rPr>
        <w:t>czeniem z istniej</w:t>
      </w:r>
      <w:r w:rsidRPr="00F81CFD">
        <w:rPr>
          <w:rFonts w:cs="Times New Roman"/>
          <w:szCs w:val="24"/>
        </w:rPr>
        <w:t>ą</w:t>
      </w:r>
      <w:r w:rsidRPr="000D11CF">
        <w:rPr>
          <w:rFonts w:cs="Times New Roman"/>
          <w:szCs w:val="24"/>
        </w:rPr>
        <w:t>c</w:t>
      </w:r>
      <w:r w:rsidRPr="00F81CFD">
        <w:rPr>
          <w:rFonts w:cs="Times New Roman"/>
          <w:szCs w:val="24"/>
        </w:rPr>
        <w:t>ą</w:t>
      </w:r>
      <w:r w:rsidRPr="000D11CF">
        <w:rPr>
          <w:rFonts w:cs="Times New Roman"/>
          <w:szCs w:val="24"/>
        </w:rPr>
        <w:t xml:space="preserve"> studni</w:t>
      </w:r>
      <w:r w:rsidRPr="00F81CFD">
        <w:rPr>
          <w:rFonts w:cs="Times New Roman"/>
          <w:szCs w:val="24"/>
        </w:rPr>
        <w:t>ą</w:t>
      </w:r>
      <w:r w:rsidRPr="000D11CF">
        <w:rPr>
          <w:rFonts w:cs="Times New Roman"/>
          <w:szCs w:val="24"/>
        </w:rPr>
        <w:t xml:space="preserve"> </w:t>
      </w:r>
    </w:p>
    <w:p w14:paraId="42C30403" w14:textId="77777777" w:rsidR="00752717" w:rsidRPr="000D11CF" w:rsidRDefault="00752717">
      <w:pPr>
        <w:pStyle w:val="Akapitzlist"/>
        <w:numPr>
          <w:ilvl w:val="0"/>
          <w:numId w:val="20"/>
        </w:numPr>
        <w:ind w:left="567" w:hanging="283"/>
        <w:rPr>
          <w:rFonts w:cs="Times New Roman"/>
          <w:szCs w:val="24"/>
        </w:rPr>
      </w:pPr>
      <w:r w:rsidRPr="000D11CF">
        <w:rPr>
          <w:rFonts w:cs="Times New Roman"/>
          <w:szCs w:val="24"/>
        </w:rPr>
        <w:t>wykonania zabezpiecze</w:t>
      </w:r>
      <w:r w:rsidRPr="00F81CFD">
        <w:rPr>
          <w:rFonts w:cs="Times New Roman"/>
          <w:szCs w:val="24"/>
        </w:rPr>
        <w:t>ń</w:t>
      </w:r>
      <w:r w:rsidRPr="000D11CF">
        <w:rPr>
          <w:rFonts w:cs="Times New Roman"/>
          <w:szCs w:val="24"/>
        </w:rPr>
        <w:t xml:space="preserve"> i prace zwi</w:t>
      </w:r>
      <w:r w:rsidRPr="00F81CFD">
        <w:rPr>
          <w:rFonts w:cs="Times New Roman"/>
          <w:szCs w:val="24"/>
        </w:rPr>
        <w:t>ą</w:t>
      </w:r>
      <w:r w:rsidRPr="000D11CF">
        <w:rPr>
          <w:rFonts w:cs="Times New Roman"/>
          <w:szCs w:val="24"/>
        </w:rPr>
        <w:t>zane z kolizjami, i zbli</w:t>
      </w:r>
      <w:r w:rsidRPr="00F81CFD">
        <w:rPr>
          <w:rFonts w:cs="Times New Roman"/>
          <w:szCs w:val="24"/>
        </w:rPr>
        <w:t>ż</w:t>
      </w:r>
      <w:r w:rsidRPr="000D11CF">
        <w:rPr>
          <w:rFonts w:cs="Times New Roman"/>
          <w:szCs w:val="24"/>
        </w:rPr>
        <w:t>eniami do istniej</w:t>
      </w:r>
      <w:r w:rsidRPr="00F81CFD">
        <w:rPr>
          <w:rFonts w:cs="Times New Roman"/>
          <w:szCs w:val="24"/>
        </w:rPr>
        <w:t>ą</w:t>
      </w:r>
      <w:r w:rsidRPr="000D11CF">
        <w:rPr>
          <w:rFonts w:cs="Times New Roman"/>
          <w:szCs w:val="24"/>
        </w:rPr>
        <w:t xml:space="preserve">cych obiektów </w:t>
      </w:r>
    </w:p>
    <w:p w14:paraId="4E7DC08E" w14:textId="77777777" w:rsidR="00752717" w:rsidRPr="000D11CF" w:rsidRDefault="00752717">
      <w:pPr>
        <w:pStyle w:val="Akapitzlist"/>
        <w:numPr>
          <w:ilvl w:val="0"/>
          <w:numId w:val="20"/>
        </w:numPr>
        <w:ind w:left="567" w:hanging="283"/>
        <w:rPr>
          <w:rFonts w:cs="Times New Roman"/>
          <w:szCs w:val="24"/>
        </w:rPr>
      </w:pPr>
      <w:r w:rsidRPr="000D11CF">
        <w:rPr>
          <w:rFonts w:cs="Times New Roman"/>
          <w:szCs w:val="24"/>
        </w:rPr>
        <w:t xml:space="preserve"> stwierdzenia długo</w:t>
      </w:r>
      <w:r w:rsidRPr="00F81CFD">
        <w:rPr>
          <w:rFonts w:cs="Times New Roman"/>
          <w:szCs w:val="24"/>
        </w:rPr>
        <w:t>ś</w:t>
      </w:r>
      <w:r w:rsidRPr="000D11CF">
        <w:rPr>
          <w:rFonts w:cs="Times New Roman"/>
          <w:szCs w:val="24"/>
        </w:rPr>
        <w:t xml:space="preserve">ci i </w:t>
      </w:r>
      <w:r w:rsidRPr="00F81CFD">
        <w:rPr>
          <w:rFonts w:cs="Times New Roman"/>
          <w:szCs w:val="24"/>
        </w:rPr>
        <w:t>ś</w:t>
      </w:r>
      <w:r w:rsidRPr="000D11CF">
        <w:rPr>
          <w:rFonts w:cs="Times New Roman"/>
          <w:szCs w:val="24"/>
        </w:rPr>
        <w:t>rednicy przewodów oraz sposobu wykonania poł</w:t>
      </w:r>
      <w:r w:rsidRPr="00F81CFD">
        <w:rPr>
          <w:rFonts w:cs="Times New Roman"/>
          <w:szCs w:val="24"/>
        </w:rPr>
        <w:t>ą</w:t>
      </w:r>
      <w:r w:rsidRPr="000D11CF">
        <w:rPr>
          <w:rFonts w:cs="Times New Roman"/>
          <w:szCs w:val="24"/>
        </w:rPr>
        <w:t xml:space="preserve">czenia rur  </w:t>
      </w:r>
    </w:p>
    <w:p w14:paraId="4950DCC7" w14:textId="77777777" w:rsidR="00752717" w:rsidRPr="000D11CF" w:rsidRDefault="00752717">
      <w:pPr>
        <w:pStyle w:val="Akapitzlist"/>
        <w:numPr>
          <w:ilvl w:val="0"/>
          <w:numId w:val="20"/>
        </w:numPr>
        <w:ind w:left="567" w:hanging="283"/>
        <w:rPr>
          <w:rFonts w:cs="Times New Roman"/>
          <w:szCs w:val="24"/>
        </w:rPr>
      </w:pPr>
      <w:r w:rsidRPr="000D11CF">
        <w:rPr>
          <w:rFonts w:cs="Times New Roman"/>
          <w:szCs w:val="24"/>
        </w:rPr>
        <w:t>okre</w:t>
      </w:r>
      <w:r w:rsidRPr="00F81CFD">
        <w:rPr>
          <w:rFonts w:cs="Times New Roman"/>
          <w:szCs w:val="24"/>
        </w:rPr>
        <w:t>ś</w:t>
      </w:r>
      <w:r w:rsidRPr="000D11CF">
        <w:rPr>
          <w:rFonts w:cs="Times New Roman"/>
          <w:szCs w:val="24"/>
        </w:rPr>
        <w:t xml:space="preserve">lenia materiałów do zasypu i stan jego ubicia </w:t>
      </w:r>
    </w:p>
    <w:p w14:paraId="3E32AC4A" w14:textId="77777777" w:rsidR="00752717" w:rsidRPr="000D11CF" w:rsidRDefault="00752717">
      <w:pPr>
        <w:pStyle w:val="Akapitzlist"/>
        <w:numPr>
          <w:ilvl w:val="0"/>
          <w:numId w:val="20"/>
        </w:numPr>
        <w:ind w:left="567" w:hanging="283"/>
        <w:rPr>
          <w:rFonts w:cs="Times New Roman"/>
          <w:szCs w:val="24"/>
        </w:rPr>
      </w:pPr>
      <w:r w:rsidRPr="000D11CF">
        <w:rPr>
          <w:rFonts w:cs="Times New Roman"/>
          <w:szCs w:val="24"/>
        </w:rPr>
        <w:t>zag</w:t>
      </w:r>
      <w:r w:rsidRPr="00F81CFD">
        <w:rPr>
          <w:rFonts w:cs="Times New Roman"/>
          <w:szCs w:val="24"/>
        </w:rPr>
        <w:t>ę</w:t>
      </w:r>
      <w:r w:rsidRPr="000D11CF">
        <w:rPr>
          <w:rFonts w:cs="Times New Roman"/>
          <w:szCs w:val="24"/>
        </w:rPr>
        <w:t>szczenia gruntu nasypowego oraz jego wilgotno</w:t>
      </w:r>
      <w:r w:rsidRPr="00F81CFD">
        <w:rPr>
          <w:rFonts w:cs="Times New Roman"/>
          <w:szCs w:val="24"/>
        </w:rPr>
        <w:t>ś</w:t>
      </w:r>
      <w:r w:rsidRPr="000D11CF">
        <w:rPr>
          <w:rFonts w:cs="Times New Roman"/>
          <w:szCs w:val="24"/>
        </w:rPr>
        <w:t xml:space="preserve">ci </w:t>
      </w:r>
    </w:p>
    <w:p w14:paraId="39085F3C" w14:textId="77777777" w:rsidR="00752717" w:rsidRDefault="00752717">
      <w:pPr>
        <w:pStyle w:val="Akapitzlist"/>
        <w:numPr>
          <w:ilvl w:val="0"/>
          <w:numId w:val="20"/>
        </w:numPr>
        <w:ind w:left="567" w:hanging="283"/>
        <w:rPr>
          <w:rFonts w:cs="Times New Roman"/>
          <w:szCs w:val="24"/>
        </w:rPr>
      </w:pPr>
      <w:r w:rsidRPr="000D11CF">
        <w:rPr>
          <w:rFonts w:cs="Times New Roman"/>
          <w:szCs w:val="24"/>
        </w:rPr>
        <w:t xml:space="preserve">wykonania podsypki, obsypki i zasypki wykopów   </w:t>
      </w:r>
    </w:p>
    <w:p w14:paraId="113A5E29" w14:textId="77777777" w:rsidR="00F57EDA" w:rsidRPr="000D11CF" w:rsidRDefault="00F57EDA" w:rsidP="00F57EDA">
      <w:pPr>
        <w:pStyle w:val="Akapitzlist"/>
        <w:ind w:left="567" w:firstLine="0"/>
        <w:rPr>
          <w:rFonts w:cs="Times New Roman"/>
          <w:szCs w:val="24"/>
        </w:rPr>
      </w:pPr>
    </w:p>
    <w:p w14:paraId="073B0AD0" w14:textId="77777777" w:rsidR="00752717" w:rsidRPr="00C62838" w:rsidRDefault="00752717" w:rsidP="00DA474D">
      <w:pPr>
        <w:pStyle w:val="Akapitzlist"/>
        <w:numPr>
          <w:ilvl w:val="1"/>
          <w:numId w:val="7"/>
        </w:numPr>
        <w:spacing w:before="240" w:after="240" w:line="240" w:lineRule="auto"/>
        <w:ind w:left="567" w:hanging="567"/>
        <w:rPr>
          <w:b/>
        </w:rPr>
      </w:pPr>
      <w:r w:rsidRPr="00C62838">
        <w:rPr>
          <w:b/>
        </w:rPr>
        <w:t xml:space="preserve">Odbiór częściowy </w:t>
      </w:r>
    </w:p>
    <w:p w14:paraId="7F1A7EB6" w14:textId="77777777" w:rsidR="00F57EDA" w:rsidRPr="000D11CF" w:rsidRDefault="00752717" w:rsidP="005E7814">
      <w:pPr>
        <w:ind w:left="-15"/>
        <w:rPr>
          <w:rFonts w:cs="Times New Roman"/>
          <w:szCs w:val="24"/>
        </w:rPr>
      </w:pPr>
      <w:r w:rsidRPr="000D11CF">
        <w:rPr>
          <w:rFonts w:cs="Times New Roman"/>
          <w:szCs w:val="24"/>
        </w:rPr>
        <w:t>Odbiór cz</w:t>
      </w:r>
      <w:r w:rsidRPr="000D11CF">
        <w:rPr>
          <w:rFonts w:eastAsia="Calibri" w:cs="Times New Roman"/>
          <w:szCs w:val="24"/>
        </w:rPr>
        <w:t>ęś</w:t>
      </w:r>
      <w:r w:rsidRPr="000D11CF">
        <w:rPr>
          <w:rFonts w:cs="Times New Roman"/>
          <w:szCs w:val="24"/>
        </w:rPr>
        <w:t>ciowy polega na ocenie ilo</w:t>
      </w:r>
      <w:r w:rsidRPr="000D11CF">
        <w:rPr>
          <w:rFonts w:eastAsia="Calibri" w:cs="Times New Roman"/>
          <w:szCs w:val="24"/>
        </w:rPr>
        <w:t>ś</w:t>
      </w:r>
      <w:r w:rsidRPr="000D11CF">
        <w:rPr>
          <w:rFonts w:cs="Times New Roman"/>
          <w:szCs w:val="24"/>
        </w:rPr>
        <w:t>ci i jako</w:t>
      </w:r>
      <w:r w:rsidRPr="000D11CF">
        <w:rPr>
          <w:rFonts w:eastAsia="Calibri" w:cs="Times New Roman"/>
          <w:szCs w:val="24"/>
        </w:rPr>
        <w:t>ś</w:t>
      </w:r>
      <w:r w:rsidRPr="000D11CF">
        <w:rPr>
          <w:rFonts w:cs="Times New Roman"/>
          <w:szCs w:val="24"/>
        </w:rPr>
        <w:t>ci wykonanych cz</w:t>
      </w:r>
      <w:r w:rsidRPr="000D11CF">
        <w:rPr>
          <w:rFonts w:eastAsia="Calibri" w:cs="Times New Roman"/>
          <w:szCs w:val="24"/>
        </w:rPr>
        <w:t>ęś</w:t>
      </w:r>
      <w:r w:rsidRPr="000D11CF">
        <w:rPr>
          <w:rFonts w:cs="Times New Roman"/>
          <w:szCs w:val="24"/>
        </w:rPr>
        <w:t>ci robót. Odbioru cz</w:t>
      </w:r>
      <w:r w:rsidRPr="000D11CF">
        <w:rPr>
          <w:rFonts w:eastAsia="Calibri" w:cs="Times New Roman"/>
          <w:szCs w:val="24"/>
        </w:rPr>
        <w:t>ęś</w:t>
      </w:r>
      <w:r w:rsidRPr="000D11CF">
        <w:rPr>
          <w:rFonts w:cs="Times New Roman"/>
          <w:szCs w:val="24"/>
        </w:rPr>
        <w:t>ciowego robót dokonuje si</w:t>
      </w:r>
      <w:r w:rsidRPr="000D11CF">
        <w:rPr>
          <w:rFonts w:eastAsia="Calibri" w:cs="Times New Roman"/>
          <w:szCs w:val="24"/>
        </w:rPr>
        <w:t>ę</w:t>
      </w:r>
      <w:r w:rsidRPr="000D11CF">
        <w:rPr>
          <w:rFonts w:cs="Times New Roman"/>
          <w:szCs w:val="24"/>
        </w:rPr>
        <w:t xml:space="preserve"> wg zasad jak przy odbiorze ostatecznym robót. Odbioru ro</w:t>
      </w:r>
      <w:r>
        <w:rPr>
          <w:rFonts w:cs="Times New Roman"/>
          <w:szCs w:val="24"/>
        </w:rPr>
        <w:t>bót dokonuje Inspektor nadzoru.</w:t>
      </w:r>
    </w:p>
    <w:p w14:paraId="367C1251" w14:textId="77777777" w:rsidR="00752717" w:rsidRDefault="00752717" w:rsidP="00DA474D">
      <w:pPr>
        <w:pStyle w:val="Akapitzlist"/>
        <w:numPr>
          <w:ilvl w:val="1"/>
          <w:numId w:val="7"/>
        </w:numPr>
        <w:spacing w:before="240" w:after="240" w:line="240" w:lineRule="auto"/>
        <w:ind w:left="567" w:hanging="567"/>
        <w:rPr>
          <w:b/>
        </w:rPr>
      </w:pPr>
      <w:r w:rsidRPr="00C62838">
        <w:rPr>
          <w:b/>
        </w:rPr>
        <w:t xml:space="preserve">Odbiór ostateczny robót </w:t>
      </w:r>
    </w:p>
    <w:p w14:paraId="50D76D30" w14:textId="77777777" w:rsidR="00F57EDA" w:rsidRPr="00C62838" w:rsidRDefault="00F57EDA" w:rsidP="00F57EDA">
      <w:pPr>
        <w:pStyle w:val="Akapitzlist"/>
        <w:spacing w:before="240" w:after="240" w:line="240" w:lineRule="auto"/>
        <w:ind w:left="567" w:firstLine="0"/>
        <w:rPr>
          <w:b/>
        </w:rPr>
      </w:pPr>
    </w:p>
    <w:p w14:paraId="7384BA61" w14:textId="77777777" w:rsidR="00752717" w:rsidRPr="00E26A6C" w:rsidRDefault="00752717" w:rsidP="00DA474D">
      <w:pPr>
        <w:pStyle w:val="Akapitzlist"/>
        <w:numPr>
          <w:ilvl w:val="2"/>
          <w:numId w:val="7"/>
        </w:numPr>
        <w:spacing w:after="12" w:line="249" w:lineRule="auto"/>
        <w:rPr>
          <w:rFonts w:cs="Times New Roman"/>
          <w:b/>
          <w:szCs w:val="24"/>
        </w:rPr>
      </w:pPr>
      <w:r w:rsidRPr="000D11CF">
        <w:rPr>
          <w:rFonts w:cs="Times New Roman"/>
          <w:b/>
          <w:szCs w:val="24"/>
        </w:rPr>
        <w:t xml:space="preserve">Zasady odbioru ostatecznego robót </w:t>
      </w:r>
    </w:p>
    <w:p w14:paraId="45EF0350" w14:textId="77777777" w:rsidR="00752717" w:rsidRPr="000D11CF" w:rsidRDefault="00752717" w:rsidP="00083631">
      <w:pPr>
        <w:ind w:left="-15"/>
        <w:rPr>
          <w:rFonts w:cs="Times New Roman"/>
          <w:szCs w:val="24"/>
        </w:rPr>
      </w:pPr>
      <w:r w:rsidRPr="000D11CF">
        <w:rPr>
          <w:rFonts w:cs="Times New Roman"/>
          <w:szCs w:val="24"/>
        </w:rPr>
        <w:t xml:space="preserve">Odbiór ostateczny polega na finalnej ocenie rzeczywistego wykonania robót w odniesieniu </w:t>
      </w:r>
      <w:r w:rsidR="00C34E66">
        <w:rPr>
          <w:rFonts w:cs="Times New Roman"/>
          <w:szCs w:val="24"/>
        </w:rPr>
        <w:br/>
      </w:r>
      <w:r w:rsidRPr="000D11CF">
        <w:rPr>
          <w:rFonts w:cs="Times New Roman"/>
          <w:szCs w:val="24"/>
        </w:rPr>
        <w:t>do ich ilo</w:t>
      </w:r>
      <w:r w:rsidRPr="000D11CF">
        <w:rPr>
          <w:rFonts w:eastAsia="Calibri" w:cs="Times New Roman"/>
          <w:szCs w:val="24"/>
        </w:rPr>
        <w:t>ś</w:t>
      </w:r>
      <w:r w:rsidRPr="000D11CF">
        <w:rPr>
          <w:rFonts w:cs="Times New Roman"/>
          <w:szCs w:val="24"/>
        </w:rPr>
        <w:t>ci, jako</w:t>
      </w:r>
      <w:r w:rsidRPr="000D11CF">
        <w:rPr>
          <w:rFonts w:eastAsia="Calibri" w:cs="Times New Roman"/>
          <w:szCs w:val="24"/>
        </w:rPr>
        <w:t>ś</w:t>
      </w:r>
      <w:r w:rsidRPr="000D11CF">
        <w:rPr>
          <w:rFonts w:cs="Times New Roman"/>
          <w:szCs w:val="24"/>
        </w:rPr>
        <w:t>ci i warto</w:t>
      </w:r>
      <w:r w:rsidRPr="000D11CF">
        <w:rPr>
          <w:rFonts w:eastAsia="Calibri" w:cs="Times New Roman"/>
          <w:szCs w:val="24"/>
        </w:rPr>
        <w:t>ś</w:t>
      </w:r>
      <w:r w:rsidRPr="000D11CF">
        <w:rPr>
          <w:rFonts w:cs="Times New Roman"/>
          <w:szCs w:val="24"/>
        </w:rPr>
        <w:t xml:space="preserve">ci. </w:t>
      </w:r>
    </w:p>
    <w:p w14:paraId="7D5EF970" w14:textId="77777777" w:rsidR="00752717" w:rsidRPr="000D11CF" w:rsidRDefault="00752717" w:rsidP="00083631">
      <w:pPr>
        <w:ind w:left="-15"/>
        <w:rPr>
          <w:rFonts w:cs="Times New Roman"/>
          <w:szCs w:val="24"/>
        </w:rPr>
      </w:pPr>
      <w:r w:rsidRPr="000D11CF">
        <w:rPr>
          <w:rFonts w:cs="Times New Roman"/>
          <w:szCs w:val="24"/>
        </w:rPr>
        <w:t>Całkowite zako</w:t>
      </w:r>
      <w:r w:rsidRPr="000D11CF">
        <w:rPr>
          <w:rFonts w:eastAsia="Calibri" w:cs="Times New Roman"/>
          <w:szCs w:val="24"/>
        </w:rPr>
        <w:t>ń</w:t>
      </w:r>
      <w:r w:rsidRPr="000D11CF">
        <w:rPr>
          <w:rFonts w:cs="Times New Roman"/>
          <w:szCs w:val="24"/>
        </w:rPr>
        <w:t>czenie robót oraz gotowo</w:t>
      </w:r>
      <w:r w:rsidRPr="000D11CF">
        <w:rPr>
          <w:rFonts w:eastAsia="Calibri" w:cs="Times New Roman"/>
          <w:szCs w:val="24"/>
        </w:rPr>
        <w:t>ść</w:t>
      </w:r>
      <w:r w:rsidRPr="000D11CF">
        <w:rPr>
          <w:rFonts w:cs="Times New Roman"/>
          <w:szCs w:val="24"/>
        </w:rPr>
        <w:t xml:space="preserve"> do odbioru ostatecznego b</w:t>
      </w:r>
      <w:r w:rsidRPr="000D11CF">
        <w:rPr>
          <w:rFonts w:eastAsia="Calibri" w:cs="Times New Roman"/>
          <w:szCs w:val="24"/>
        </w:rPr>
        <w:t>ę</w:t>
      </w:r>
      <w:r w:rsidRPr="000D11CF">
        <w:rPr>
          <w:rFonts w:cs="Times New Roman"/>
          <w:szCs w:val="24"/>
        </w:rPr>
        <w:t>dzie stwierdzona przez Wykonawc</w:t>
      </w:r>
      <w:r w:rsidRPr="000D11CF">
        <w:rPr>
          <w:rFonts w:eastAsia="Calibri" w:cs="Times New Roman"/>
          <w:szCs w:val="24"/>
        </w:rPr>
        <w:t>ę</w:t>
      </w:r>
      <w:r w:rsidRPr="000D11CF">
        <w:rPr>
          <w:rFonts w:cs="Times New Roman"/>
          <w:szCs w:val="24"/>
        </w:rPr>
        <w:t xml:space="preserve"> wpisem do Dziennika Budowy z bezzwłocznym powiadomieniem </w:t>
      </w:r>
      <w:r w:rsidR="00C34E66">
        <w:rPr>
          <w:rFonts w:cs="Times New Roman"/>
          <w:szCs w:val="24"/>
        </w:rPr>
        <w:br/>
      </w:r>
      <w:r w:rsidRPr="000D11CF">
        <w:rPr>
          <w:rFonts w:cs="Times New Roman"/>
          <w:szCs w:val="24"/>
        </w:rPr>
        <w:t>na pi</w:t>
      </w:r>
      <w:r w:rsidRPr="000D11CF">
        <w:rPr>
          <w:rFonts w:eastAsia="Calibri" w:cs="Times New Roman"/>
          <w:szCs w:val="24"/>
        </w:rPr>
        <w:t>ś</w:t>
      </w:r>
      <w:r w:rsidRPr="000D11CF">
        <w:rPr>
          <w:rFonts w:cs="Times New Roman"/>
          <w:szCs w:val="24"/>
        </w:rPr>
        <w:t xml:space="preserve">mie o tym fakcie Inspektora nadzoru. </w:t>
      </w:r>
    </w:p>
    <w:p w14:paraId="3F9434AD" w14:textId="77777777" w:rsidR="00752717" w:rsidRPr="000D11CF" w:rsidRDefault="00752717" w:rsidP="00083631">
      <w:pPr>
        <w:ind w:left="-15"/>
        <w:rPr>
          <w:rFonts w:cs="Times New Roman"/>
          <w:szCs w:val="24"/>
        </w:rPr>
      </w:pPr>
      <w:r w:rsidRPr="000D11CF">
        <w:rPr>
          <w:rFonts w:cs="Times New Roman"/>
          <w:szCs w:val="24"/>
        </w:rPr>
        <w:t>Odbioru ostatecznego robót dokona komisja wyznaczona przez Zamawiaj</w:t>
      </w:r>
      <w:r w:rsidRPr="000D11CF">
        <w:rPr>
          <w:rFonts w:eastAsia="Calibri" w:cs="Times New Roman"/>
          <w:szCs w:val="24"/>
        </w:rPr>
        <w:t>ą</w:t>
      </w:r>
      <w:r w:rsidRPr="000D11CF">
        <w:rPr>
          <w:rFonts w:cs="Times New Roman"/>
          <w:szCs w:val="24"/>
        </w:rPr>
        <w:t>cego w obecno</w:t>
      </w:r>
      <w:r w:rsidRPr="000D11CF">
        <w:rPr>
          <w:rFonts w:eastAsia="Calibri" w:cs="Times New Roman"/>
          <w:szCs w:val="24"/>
        </w:rPr>
        <w:t>ś</w:t>
      </w:r>
      <w:r w:rsidRPr="000D11CF">
        <w:rPr>
          <w:rFonts w:cs="Times New Roman"/>
          <w:szCs w:val="24"/>
        </w:rPr>
        <w:t>ci Inspektora nadzoru i Wykonawcy. Komisja odbieraj</w:t>
      </w:r>
      <w:r w:rsidRPr="000D11CF">
        <w:rPr>
          <w:rFonts w:eastAsia="Calibri" w:cs="Times New Roman"/>
          <w:szCs w:val="24"/>
        </w:rPr>
        <w:t>ą</w:t>
      </w:r>
      <w:r w:rsidRPr="000D11CF">
        <w:rPr>
          <w:rFonts w:cs="Times New Roman"/>
          <w:szCs w:val="24"/>
        </w:rPr>
        <w:t>ca roboty dokona ich oceny jako</w:t>
      </w:r>
      <w:r w:rsidRPr="000D11CF">
        <w:rPr>
          <w:rFonts w:eastAsia="Calibri" w:cs="Times New Roman"/>
          <w:szCs w:val="24"/>
        </w:rPr>
        <w:t>ś</w:t>
      </w:r>
      <w:r w:rsidRPr="000D11CF">
        <w:rPr>
          <w:rFonts w:cs="Times New Roman"/>
          <w:szCs w:val="24"/>
        </w:rPr>
        <w:t>ciowej na podstawie przedło</w:t>
      </w:r>
      <w:r w:rsidRPr="000D11CF">
        <w:rPr>
          <w:rFonts w:eastAsia="Calibri" w:cs="Times New Roman"/>
          <w:szCs w:val="24"/>
        </w:rPr>
        <w:t>ż</w:t>
      </w:r>
      <w:r w:rsidRPr="000D11CF">
        <w:rPr>
          <w:rFonts w:cs="Times New Roman"/>
          <w:szCs w:val="24"/>
        </w:rPr>
        <w:t>onych dokumentów, wyników bada</w:t>
      </w:r>
      <w:r w:rsidRPr="000D11CF">
        <w:rPr>
          <w:rFonts w:eastAsia="Calibri" w:cs="Times New Roman"/>
          <w:szCs w:val="24"/>
        </w:rPr>
        <w:t>ń</w:t>
      </w:r>
      <w:r w:rsidRPr="000D11CF">
        <w:rPr>
          <w:rFonts w:cs="Times New Roman"/>
          <w:szCs w:val="24"/>
        </w:rPr>
        <w:t xml:space="preserve"> i pomiarów, oceny wizualnej </w:t>
      </w:r>
      <w:r w:rsidR="00C34E66">
        <w:rPr>
          <w:rFonts w:cs="Times New Roman"/>
          <w:szCs w:val="24"/>
        </w:rPr>
        <w:br/>
      </w:r>
      <w:r w:rsidRPr="000D11CF">
        <w:rPr>
          <w:rFonts w:cs="Times New Roman"/>
          <w:szCs w:val="24"/>
        </w:rPr>
        <w:t>oraz zgodno</w:t>
      </w:r>
      <w:r w:rsidRPr="000D11CF">
        <w:rPr>
          <w:rFonts w:eastAsia="Calibri" w:cs="Times New Roman"/>
          <w:szCs w:val="24"/>
        </w:rPr>
        <w:t>ś</w:t>
      </w:r>
      <w:r w:rsidRPr="000D11CF">
        <w:rPr>
          <w:rFonts w:cs="Times New Roman"/>
          <w:szCs w:val="24"/>
        </w:rPr>
        <w:t>ci wykonania robót z Dokumentacj</w:t>
      </w:r>
      <w:r w:rsidRPr="000D11CF">
        <w:rPr>
          <w:rFonts w:eastAsia="Calibri" w:cs="Times New Roman"/>
          <w:szCs w:val="24"/>
        </w:rPr>
        <w:t>ą</w:t>
      </w:r>
      <w:r w:rsidRPr="000D11CF">
        <w:rPr>
          <w:rFonts w:cs="Times New Roman"/>
          <w:szCs w:val="24"/>
        </w:rPr>
        <w:t xml:space="preserve"> Projektow</w:t>
      </w:r>
      <w:r w:rsidRPr="000D11CF">
        <w:rPr>
          <w:rFonts w:eastAsia="Calibri" w:cs="Times New Roman"/>
          <w:szCs w:val="24"/>
        </w:rPr>
        <w:t>ą</w:t>
      </w:r>
      <w:r w:rsidRPr="000D11CF">
        <w:rPr>
          <w:rFonts w:cs="Times New Roman"/>
          <w:szCs w:val="24"/>
        </w:rPr>
        <w:t xml:space="preserve"> i ST . </w:t>
      </w:r>
    </w:p>
    <w:p w14:paraId="33B59568" w14:textId="77777777" w:rsidR="00752717" w:rsidRPr="000D11CF" w:rsidRDefault="00752717" w:rsidP="00083631">
      <w:pPr>
        <w:ind w:left="-15"/>
        <w:rPr>
          <w:rFonts w:cs="Times New Roman"/>
          <w:szCs w:val="24"/>
        </w:rPr>
      </w:pPr>
      <w:r w:rsidRPr="000D11CF">
        <w:rPr>
          <w:rFonts w:cs="Times New Roman"/>
          <w:szCs w:val="24"/>
        </w:rPr>
        <w:lastRenderedPageBreak/>
        <w:t>W toku odbioru ostatecznego robót komisja zapozna si</w:t>
      </w:r>
      <w:r w:rsidRPr="000D11CF">
        <w:rPr>
          <w:rFonts w:eastAsia="Calibri" w:cs="Times New Roman"/>
          <w:szCs w:val="24"/>
        </w:rPr>
        <w:t>ę</w:t>
      </w:r>
      <w:r w:rsidRPr="000D11CF">
        <w:rPr>
          <w:rFonts w:cs="Times New Roman"/>
          <w:szCs w:val="24"/>
        </w:rPr>
        <w:t xml:space="preserve"> z realizacj</w:t>
      </w:r>
      <w:r w:rsidRPr="000D11CF">
        <w:rPr>
          <w:rFonts w:eastAsia="Calibri" w:cs="Times New Roman"/>
          <w:szCs w:val="24"/>
        </w:rPr>
        <w:t>ą</w:t>
      </w:r>
      <w:r w:rsidRPr="000D11CF">
        <w:rPr>
          <w:rFonts w:cs="Times New Roman"/>
          <w:szCs w:val="24"/>
        </w:rPr>
        <w:t xml:space="preserve"> ustale</w:t>
      </w:r>
      <w:r w:rsidRPr="000D11CF">
        <w:rPr>
          <w:rFonts w:eastAsia="Calibri" w:cs="Times New Roman"/>
          <w:szCs w:val="24"/>
        </w:rPr>
        <w:t>ń</w:t>
      </w:r>
      <w:r w:rsidRPr="000D11CF">
        <w:rPr>
          <w:rFonts w:cs="Times New Roman"/>
          <w:szCs w:val="24"/>
        </w:rPr>
        <w:t xml:space="preserve"> przyj</w:t>
      </w:r>
      <w:r w:rsidRPr="000D11CF">
        <w:rPr>
          <w:rFonts w:eastAsia="Calibri" w:cs="Times New Roman"/>
          <w:szCs w:val="24"/>
        </w:rPr>
        <w:t>ę</w:t>
      </w:r>
      <w:r w:rsidRPr="000D11CF">
        <w:rPr>
          <w:rFonts w:cs="Times New Roman"/>
          <w:szCs w:val="24"/>
        </w:rPr>
        <w:t xml:space="preserve">tych </w:t>
      </w:r>
      <w:r w:rsidR="00C34E66">
        <w:rPr>
          <w:rFonts w:cs="Times New Roman"/>
          <w:szCs w:val="24"/>
        </w:rPr>
        <w:br/>
      </w:r>
      <w:r w:rsidRPr="000D11CF">
        <w:rPr>
          <w:rFonts w:cs="Times New Roman"/>
          <w:szCs w:val="24"/>
        </w:rPr>
        <w:t>w trakcie odbiorów robót zanikaj</w:t>
      </w:r>
      <w:r w:rsidRPr="000D11CF">
        <w:rPr>
          <w:rFonts w:eastAsia="Calibri" w:cs="Times New Roman"/>
          <w:szCs w:val="24"/>
        </w:rPr>
        <w:t>ą</w:t>
      </w:r>
      <w:r w:rsidRPr="000D11CF">
        <w:rPr>
          <w:rFonts w:cs="Times New Roman"/>
          <w:szCs w:val="24"/>
        </w:rPr>
        <w:t>cych i ulegaj</w:t>
      </w:r>
      <w:r w:rsidRPr="000D11CF">
        <w:rPr>
          <w:rFonts w:eastAsia="Calibri" w:cs="Times New Roman"/>
          <w:szCs w:val="24"/>
        </w:rPr>
        <w:t>ą</w:t>
      </w:r>
      <w:r w:rsidRPr="000D11CF">
        <w:rPr>
          <w:rFonts w:cs="Times New Roman"/>
          <w:szCs w:val="24"/>
        </w:rPr>
        <w:t>cych zakryciu, zwłaszcza w zakresie wykonania robót uzupełniaj</w:t>
      </w:r>
      <w:r w:rsidRPr="000D11CF">
        <w:rPr>
          <w:rFonts w:eastAsia="Calibri" w:cs="Times New Roman"/>
          <w:szCs w:val="24"/>
        </w:rPr>
        <w:t>ą</w:t>
      </w:r>
      <w:r w:rsidRPr="000D11CF">
        <w:rPr>
          <w:rFonts w:cs="Times New Roman"/>
          <w:szCs w:val="24"/>
        </w:rPr>
        <w:t xml:space="preserve">cych i robót poprawkowych. </w:t>
      </w:r>
    </w:p>
    <w:p w14:paraId="58319856" w14:textId="77777777" w:rsidR="00752717" w:rsidRPr="000D11CF" w:rsidRDefault="00752717" w:rsidP="00083631">
      <w:pPr>
        <w:ind w:left="-15"/>
        <w:rPr>
          <w:rFonts w:cs="Times New Roman"/>
          <w:szCs w:val="24"/>
        </w:rPr>
      </w:pPr>
      <w:r w:rsidRPr="000D11CF">
        <w:rPr>
          <w:rFonts w:cs="Times New Roman"/>
          <w:szCs w:val="24"/>
        </w:rPr>
        <w:t>W przypadkach niewykonania wyznaczonych robót poprawkowych lub robót uzupełniaj</w:t>
      </w:r>
      <w:r w:rsidRPr="000D11CF">
        <w:rPr>
          <w:rFonts w:eastAsia="Calibri" w:cs="Times New Roman"/>
          <w:szCs w:val="24"/>
        </w:rPr>
        <w:t>ą</w:t>
      </w:r>
      <w:r w:rsidRPr="000D11CF">
        <w:rPr>
          <w:rFonts w:cs="Times New Roman"/>
          <w:szCs w:val="24"/>
        </w:rPr>
        <w:t xml:space="preserve">cych w warstwie </w:t>
      </w:r>
      <w:r w:rsidRPr="000D11CF">
        <w:rPr>
          <w:rFonts w:eastAsia="Calibri" w:cs="Times New Roman"/>
          <w:szCs w:val="24"/>
        </w:rPr>
        <w:t>ś</w:t>
      </w:r>
      <w:r w:rsidRPr="000D11CF">
        <w:rPr>
          <w:rFonts w:cs="Times New Roman"/>
          <w:szCs w:val="24"/>
        </w:rPr>
        <w:t>cieralnej lub robotach wyko</w:t>
      </w:r>
      <w:r w:rsidRPr="000D11CF">
        <w:rPr>
          <w:rFonts w:eastAsia="Calibri" w:cs="Times New Roman"/>
          <w:szCs w:val="24"/>
        </w:rPr>
        <w:t>ń</w:t>
      </w:r>
      <w:r w:rsidRPr="000D11CF">
        <w:rPr>
          <w:rFonts w:cs="Times New Roman"/>
          <w:szCs w:val="24"/>
        </w:rPr>
        <w:t>czeniowych, komisja przerwie swoje czynno</w:t>
      </w:r>
      <w:r w:rsidRPr="000D11CF">
        <w:rPr>
          <w:rFonts w:eastAsia="Calibri" w:cs="Times New Roman"/>
          <w:szCs w:val="24"/>
        </w:rPr>
        <w:t>ś</w:t>
      </w:r>
      <w:r w:rsidRPr="000D11CF">
        <w:rPr>
          <w:rFonts w:cs="Times New Roman"/>
          <w:szCs w:val="24"/>
        </w:rPr>
        <w:t xml:space="preserve">ci </w:t>
      </w:r>
      <w:r w:rsidR="00C34E66">
        <w:rPr>
          <w:rFonts w:cs="Times New Roman"/>
          <w:szCs w:val="24"/>
        </w:rPr>
        <w:br/>
      </w:r>
      <w:r w:rsidRPr="000D11CF">
        <w:rPr>
          <w:rFonts w:cs="Times New Roman"/>
          <w:szCs w:val="24"/>
        </w:rPr>
        <w:t xml:space="preserve">i ustali nowy termin odbioru ostatecznego. </w:t>
      </w:r>
    </w:p>
    <w:p w14:paraId="01AE081E" w14:textId="77777777" w:rsidR="00752717" w:rsidRPr="000D11CF" w:rsidRDefault="00752717" w:rsidP="00083631">
      <w:pPr>
        <w:ind w:left="-15"/>
        <w:rPr>
          <w:rFonts w:cs="Times New Roman"/>
          <w:szCs w:val="24"/>
        </w:rPr>
      </w:pPr>
      <w:r w:rsidRPr="000D11CF">
        <w:rPr>
          <w:rFonts w:cs="Times New Roman"/>
          <w:szCs w:val="24"/>
        </w:rPr>
        <w:t>W przypadku stwierdzenia przez komisj</w:t>
      </w:r>
      <w:r w:rsidRPr="000D11CF">
        <w:rPr>
          <w:rFonts w:eastAsia="Calibri" w:cs="Times New Roman"/>
          <w:szCs w:val="24"/>
        </w:rPr>
        <w:t>ę</w:t>
      </w:r>
      <w:r w:rsidRPr="000D11CF">
        <w:rPr>
          <w:rFonts w:cs="Times New Roman"/>
          <w:szCs w:val="24"/>
        </w:rPr>
        <w:t xml:space="preserve">, </w:t>
      </w:r>
      <w:r w:rsidRPr="000D11CF">
        <w:rPr>
          <w:rFonts w:eastAsia="Calibri" w:cs="Times New Roman"/>
          <w:szCs w:val="24"/>
        </w:rPr>
        <w:t>ż</w:t>
      </w:r>
      <w:r w:rsidRPr="000D11CF">
        <w:rPr>
          <w:rFonts w:cs="Times New Roman"/>
          <w:szCs w:val="24"/>
        </w:rPr>
        <w:t>e jako</w:t>
      </w:r>
      <w:r w:rsidRPr="000D11CF">
        <w:rPr>
          <w:rFonts w:eastAsia="Calibri" w:cs="Times New Roman"/>
          <w:szCs w:val="24"/>
        </w:rPr>
        <w:t>ść</w:t>
      </w:r>
      <w:r w:rsidRPr="000D11CF">
        <w:rPr>
          <w:rFonts w:cs="Times New Roman"/>
          <w:szCs w:val="24"/>
        </w:rPr>
        <w:t xml:space="preserve"> wykonywanych robót w poszczególnych asortymentach nieznacznie odbiega od wymaganej Dokumentacj</w:t>
      </w:r>
      <w:r w:rsidRPr="000D11CF">
        <w:rPr>
          <w:rFonts w:eastAsia="Calibri" w:cs="Times New Roman"/>
          <w:szCs w:val="24"/>
        </w:rPr>
        <w:t>ą</w:t>
      </w:r>
      <w:r w:rsidRPr="000D11CF">
        <w:rPr>
          <w:rFonts w:cs="Times New Roman"/>
          <w:szCs w:val="24"/>
        </w:rPr>
        <w:t xml:space="preserve"> Projektow</w:t>
      </w:r>
      <w:r w:rsidRPr="000D11CF">
        <w:rPr>
          <w:rFonts w:eastAsia="Calibri" w:cs="Times New Roman"/>
          <w:szCs w:val="24"/>
        </w:rPr>
        <w:t>ą</w:t>
      </w:r>
      <w:r w:rsidRPr="000D11CF">
        <w:rPr>
          <w:rFonts w:cs="Times New Roman"/>
          <w:szCs w:val="24"/>
        </w:rPr>
        <w:t xml:space="preserve"> i ST </w:t>
      </w:r>
      <w:r w:rsidR="00C34E66">
        <w:rPr>
          <w:rFonts w:cs="Times New Roman"/>
          <w:szCs w:val="24"/>
        </w:rPr>
        <w:br/>
      </w:r>
      <w:r w:rsidRPr="000D11CF">
        <w:rPr>
          <w:rFonts w:cs="Times New Roman"/>
          <w:szCs w:val="24"/>
        </w:rPr>
        <w:t>z uwzgl</w:t>
      </w:r>
      <w:r w:rsidRPr="000D11CF">
        <w:rPr>
          <w:rFonts w:eastAsia="Calibri" w:cs="Times New Roman"/>
          <w:szCs w:val="24"/>
        </w:rPr>
        <w:t>ę</w:t>
      </w:r>
      <w:r w:rsidRPr="000D11CF">
        <w:rPr>
          <w:rFonts w:cs="Times New Roman"/>
          <w:szCs w:val="24"/>
        </w:rPr>
        <w:t>dnieniem tolerancji i nie ma wi</w:t>
      </w:r>
      <w:r w:rsidRPr="000D11CF">
        <w:rPr>
          <w:rFonts w:eastAsia="Calibri" w:cs="Times New Roman"/>
          <w:szCs w:val="24"/>
        </w:rPr>
        <w:t>ę</w:t>
      </w:r>
      <w:r w:rsidRPr="000D11CF">
        <w:rPr>
          <w:rFonts w:cs="Times New Roman"/>
          <w:szCs w:val="24"/>
        </w:rPr>
        <w:t>kszego wpływu na cechy eksploatacyjne obiektu oraz bezpiecze</w:t>
      </w:r>
      <w:r w:rsidRPr="000D11CF">
        <w:rPr>
          <w:rFonts w:eastAsia="Calibri" w:cs="Times New Roman"/>
          <w:szCs w:val="24"/>
        </w:rPr>
        <w:t>ń</w:t>
      </w:r>
      <w:r w:rsidRPr="000D11CF">
        <w:rPr>
          <w:rFonts w:cs="Times New Roman"/>
          <w:szCs w:val="24"/>
        </w:rPr>
        <w:t>stwo ruchu, komisja dokona potr</w:t>
      </w:r>
      <w:r w:rsidRPr="000D11CF">
        <w:rPr>
          <w:rFonts w:eastAsia="Calibri" w:cs="Times New Roman"/>
          <w:szCs w:val="24"/>
        </w:rPr>
        <w:t>ą</w:t>
      </w:r>
      <w:r w:rsidRPr="000D11CF">
        <w:rPr>
          <w:rFonts w:cs="Times New Roman"/>
          <w:szCs w:val="24"/>
        </w:rPr>
        <w:t>ce</w:t>
      </w:r>
      <w:r w:rsidRPr="000D11CF">
        <w:rPr>
          <w:rFonts w:eastAsia="Calibri" w:cs="Times New Roman"/>
          <w:szCs w:val="24"/>
        </w:rPr>
        <w:t>ń</w:t>
      </w:r>
      <w:r w:rsidRPr="000D11CF">
        <w:rPr>
          <w:rFonts w:cs="Times New Roman"/>
          <w:szCs w:val="24"/>
        </w:rPr>
        <w:t>, oceniaj</w:t>
      </w:r>
      <w:r w:rsidRPr="000D11CF">
        <w:rPr>
          <w:rFonts w:eastAsia="Calibri" w:cs="Times New Roman"/>
          <w:szCs w:val="24"/>
        </w:rPr>
        <w:t>ą</w:t>
      </w:r>
      <w:r w:rsidRPr="000D11CF">
        <w:rPr>
          <w:rFonts w:cs="Times New Roman"/>
          <w:szCs w:val="24"/>
        </w:rPr>
        <w:t>c pomniejszon</w:t>
      </w:r>
      <w:r w:rsidRPr="000D11CF">
        <w:rPr>
          <w:rFonts w:eastAsia="Calibri" w:cs="Times New Roman"/>
          <w:szCs w:val="24"/>
        </w:rPr>
        <w:t>ą</w:t>
      </w:r>
      <w:r w:rsidRPr="000D11CF">
        <w:rPr>
          <w:rFonts w:cs="Times New Roman"/>
          <w:szCs w:val="24"/>
        </w:rPr>
        <w:t xml:space="preserve"> warto</w:t>
      </w:r>
      <w:r w:rsidRPr="000D11CF">
        <w:rPr>
          <w:rFonts w:eastAsia="Calibri" w:cs="Times New Roman"/>
          <w:szCs w:val="24"/>
        </w:rPr>
        <w:t>ść</w:t>
      </w:r>
      <w:r w:rsidRPr="000D11CF">
        <w:rPr>
          <w:rFonts w:cs="Times New Roman"/>
          <w:szCs w:val="24"/>
        </w:rPr>
        <w:t xml:space="preserve"> wykonywanych robót w stosunku do wymaga</w:t>
      </w:r>
      <w:r w:rsidRPr="000D11CF">
        <w:rPr>
          <w:rFonts w:eastAsia="Calibri" w:cs="Times New Roman"/>
          <w:szCs w:val="24"/>
        </w:rPr>
        <w:t>ń</w:t>
      </w:r>
      <w:r w:rsidRPr="000D11CF">
        <w:rPr>
          <w:rFonts w:cs="Times New Roman"/>
          <w:szCs w:val="24"/>
        </w:rPr>
        <w:t xml:space="preserve"> przyj</w:t>
      </w:r>
      <w:r w:rsidRPr="000D11CF">
        <w:rPr>
          <w:rFonts w:eastAsia="Calibri" w:cs="Times New Roman"/>
          <w:szCs w:val="24"/>
        </w:rPr>
        <w:t>ę</w:t>
      </w:r>
      <w:r w:rsidRPr="000D11CF">
        <w:rPr>
          <w:rFonts w:cs="Times New Roman"/>
          <w:szCs w:val="24"/>
        </w:rPr>
        <w:t xml:space="preserve">tych w Dokumentach Umownych. </w:t>
      </w:r>
    </w:p>
    <w:p w14:paraId="0C7A1775" w14:textId="77777777" w:rsidR="00752717" w:rsidRDefault="00752717" w:rsidP="00083631">
      <w:pPr>
        <w:ind w:left="-15"/>
        <w:rPr>
          <w:rFonts w:cs="Times New Roman"/>
          <w:b/>
          <w:szCs w:val="24"/>
        </w:rPr>
      </w:pPr>
      <w:r w:rsidRPr="000D11CF">
        <w:rPr>
          <w:rFonts w:cs="Times New Roman"/>
          <w:szCs w:val="24"/>
        </w:rPr>
        <w:t>Odbiór ostateczny robót nast</w:t>
      </w:r>
      <w:r w:rsidRPr="000D11CF">
        <w:rPr>
          <w:rFonts w:eastAsia="Calibri" w:cs="Times New Roman"/>
          <w:szCs w:val="24"/>
        </w:rPr>
        <w:t>ą</w:t>
      </w:r>
      <w:r w:rsidRPr="000D11CF">
        <w:rPr>
          <w:rFonts w:cs="Times New Roman"/>
          <w:szCs w:val="24"/>
        </w:rPr>
        <w:t>pi w terminie ustalonym w dokumentach Umowy, licz</w:t>
      </w:r>
      <w:r w:rsidRPr="000D11CF">
        <w:rPr>
          <w:rFonts w:eastAsia="Calibri" w:cs="Times New Roman"/>
          <w:szCs w:val="24"/>
        </w:rPr>
        <w:t>ą</w:t>
      </w:r>
      <w:r w:rsidRPr="000D11CF">
        <w:rPr>
          <w:rFonts w:cs="Times New Roman"/>
          <w:szCs w:val="24"/>
        </w:rPr>
        <w:t>c od dnia potwierdzenia przez Inspektora nadzoru zako</w:t>
      </w:r>
      <w:r w:rsidRPr="000D11CF">
        <w:rPr>
          <w:rFonts w:eastAsia="Calibri" w:cs="Times New Roman"/>
          <w:szCs w:val="24"/>
        </w:rPr>
        <w:t>ń</w:t>
      </w:r>
      <w:r w:rsidRPr="000D11CF">
        <w:rPr>
          <w:rFonts w:cs="Times New Roman"/>
          <w:szCs w:val="24"/>
        </w:rPr>
        <w:t>czenia robót i przyj</w:t>
      </w:r>
      <w:r w:rsidRPr="000D11CF">
        <w:rPr>
          <w:rFonts w:eastAsia="Calibri" w:cs="Times New Roman"/>
          <w:szCs w:val="24"/>
        </w:rPr>
        <w:t>ę</w:t>
      </w:r>
      <w:r w:rsidRPr="000D11CF">
        <w:rPr>
          <w:rFonts w:cs="Times New Roman"/>
          <w:szCs w:val="24"/>
        </w:rPr>
        <w:t>cia dokumentów, o których mowa w punkcie 8.4.2.</w:t>
      </w:r>
    </w:p>
    <w:p w14:paraId="42E28B98" w14:textId="77777777" w:rsidR="00752717" w:rsidRPr="000D11CF" w:rsidRDefault="00752717" w:rsidP="00083631">
      <w:pPr>
        <w:ind w:left="-15"/>
        <w:rPr>
          <w:rFonts w:cs="Times New Roman"/>
          <w:szCs w:val="24"/>
        </w:rPr>
      </w:pPr>
    </w:p>
    <w:p w14:paraId="08121783" w14:textId="77777777" w:rsidR="00752717" w:rsidRPr="00E26A6C" w:rsidRDefault="00752717" w:rsidP="00DA474D">
      <w:pPr>
        <w:pStyle w:val="Akapitzlist"/>
        <w:numPr>
          <w:ilvl w:val="2"/>
          <w:numId w:val="7"/>
        </w:numPr>
        <w:spacing w:after="12" w:line="249" w:lineRule="auto"/>
        <w:rPr>
          <w:rFonts w:cs="Times New Roman"/>
          <w:b/>
          <w:szCs w:val="24"/>
        </w:rPr>
      </w:pPr>
      <w:r w:rsidRPr="000D11CF">
        <w:rPr>
          <w:rFonts w:cs="Times New Roman"/>
          <w:b/>
          <w:szCs w:val="24"/>
        </w:rPr>
        <w:t xml:space="preserve">Dokumenty do odbioru ostatecznego </w:t>
      </w:r>
    </w:p>
    <w:p w14:paraId="391CA3DA" w14:textId="77777777" w:rsidR="00752717" w:rsidRPr="000D11CF" w:rsidRDefault="00752717" w:rsidP="00083631">
      <w:pPr>
        <w:ind w:left="-15"/>
        <w:rPr>
          <w:rFonts w:cs="Times New Roman"/>
          <w:szCs w:val="24"/>
        </w:rPr>
      </w:pPr>
      <w:r w:rsidRPr="000D11CF">
        <w:rPr>
          <w:rFonts w:cs="Times New Roman"/>
          <w:szCs w:val="24"/>
        </w:rPr>
        <w:t>Podstawowym dokumentem do dokonania odbioru ostatecznego robót jest protokół odbioru ostatecznego robót sporz</w:t>
      </w:r>
      <w:r w:rsidRPr="000D11CF">
        <w:rPr>
          <w:rFonts w:eastAsia="Calibri" w:cs="Times New Roman"/>
          <w:szCs w:val="24"/>
        </w:rPr>
        <w:t>ą</w:t>
      </w:r>
      <w:r w:rsidRPr="000D11CF">
        <w:rPr>
          <w:rFonts w:cs="Times New Roman"/>
          <w:szCs w:val="24"/>
        </w:rPr>
        <w:t>dzony wg wzoru ustalonego przez Zamawiaj</w:t>
      </w:r>
      <w:r w:rsidRPr="000D11CF">
        <w:rPr>
          <w:rFonts w:eastAsia="Calibri" w:cs="Times New Roman"/>
          <w:szCs w:val="24"/>
        </w:rPr>
        <w:t>ą</w:t>
      </w:r>
      <w:r w:rsidRPr="000D11CF">
        <w:rPr>
          <w:rFonts w:cs="Times New Roman"/>
          <w:szCs w:val="24"/>
        </w:rPr>
        <w:t xml:space="preserve">cego. </w:t>
      </w:r>
    </w:p>
    <w:p w14:paraId="1AC6C2EE" w14:textId="77777777" w:rsidR="00752717" w:rsidRPr="000D11CF" w:rsidRDefault="00752717" w:rsidP="00083631">
      <w:pPr>
        <w:spacing w:after="0" w:line="259" w:lineRule="auto"/>
        <w:ind w:firstLine="0"/>
        <w:rPr>
          <w:rFonts w:cs="Times New Roman"/>
          <w:szCs w:val="24"/>
        </w:rPr>
      </w:pPr>
      <w:r w:rsidRPr="000D11CF">
        <w:rPr>
          <w:rFonts w:cs="Times New Roman"/>
          <w:szCs w:val="24"/>
        </w:rPr>
        <w:t xml:space="preserve"> </w:t>
      </w:r>
    </w:p>
    <w:p w14:paraId="5630EB0B" w14:textId="77777777" w:rsidR="00752717" w:rsidRDefault="00752717" w:rsidP="00083631">
      <w:pPr>
        <w:spacing w:after="0" w:line="228" w:lineRule="auto"/>
        <w:ind w:left="10" w:hanging="10"/>
        <w:rPr>
          <w:rFonts w:cs="Times New Roman"/>
          <w:szCs w:val="24"/>
        </w:rPr>
      </w:pPr>
      <w:r w:rsidRPr="000D11CF">
        <w:rPr>
          <w:rFonts w:cs="Times New Roman"/>
          <w:szCs w:val="24"/>
        </w:rPr>
        <w:t>Do odbioru ostatecznego Wykonawca jest zobowi</w:t>
      </w:r>
      <w:r w:rsidRPr="000D11CF">
        <w:rPr>
          <w:rFonts w:eastAsia="Calibri" w:cs="Times New Roman"/>
          <w:szCs w:val="24"/>
        </w:rPr>
        <w:t>ą</w:t>
      </w:r>
      <w:r w:rsidRPr="000D11CF">
        <w:rPr>
          <w:rFonts w:cs="Times New Roman"/>
          <w:szCs w:val="24"/>
        </w:rPr>
        <w:t>zany przygotowa</w:t>
      </w:r>
      <w:r w:rsidRPr="000D11CF">
        <w:rPr>
          <w:rFonts w:eastAsia="Calibri" w:cs="Times New Roman"/>
          <w:szCs w:val="24"/>
        </w:rPr>
        <w:t>ć</w:t>
      </w:r>
      <w:r w:rsidRPr="000D11CF">
        <w:rPr>
          <w:rFonts w:cs="Times New Roman"/>
          <w:szCs w:val="24"/>
        </w:rPr>
        <w:t xml:space="preserve"> nast</w:t>
      </w:r>
      <w:r w:rsidRPr="000D11CF">
        <w:rPr>
          <w:rFonts w:eastAsia="Calibri" w:cs="Times New Roman"/>
          <w:szCs w:val="24"/>
        </w:rPr>
        <w:t>ę</w:t>
      </w:r>
      <w:r w:rsidRPr="000D11CF">
        <w:rPr>
          <w:rFonts w:cs="Times New Roman"/>
          <w:szCs w:val="24"/>
        </w:rPr>
        <w:t>puj</w:t>
      </w:r>
      <w:r w:rsidRPr="000D11CF">
        <w:rPr>
          <w:rFonts w:eastAsia="Calibri" w:cs="Times New Roman"/>
          <w:szCs w:val="24"/>
        </w:rPr>
        <w:t>ą</w:t>
      </w:r>
      <w:r w:rsidRPr="000D11CF">
        <w:rPr>
          <w:rFonts w:cs="Times New Roman"/>
          <w:szCs w:val="24"/>
        </w:rPr>
        <w:t xml:space="preserve">ce dokumenty: </w:t>
      </w:r>
    </w:p>
    <w:p w14:paraId="2DB5E2E2" w14:textId="77777777" w:rsidR="00752717" w:rsidRPr="00F81CFD" w:rsidRDefault="00752717">
      <w:pPr>
        <w:pStyle w:val="Akapitzlist"/>
        <w:numPr>
          <w:ilvl w:val="0"/>
          <w:numId w:val="21"/>
        </w:numPr>
        <w:spacing w:after="0" w:line="228" w:lineRule="auto"/>
        <w:ind w:left="567" w:hanging="283"/>
        <w:rPr>
          <w:rFonts w:cs="Times New Roman"/>
          <w:szCs w:val="24"/>
        </w:rPr>
      </w:pPr>
      <w:r w:rsidRPr="00F81CFD">
        <w:rPr>
          <w:rFonts w:cs="Times New Roman"/>
          <w:szCs w:val="24"/>
        </w:rPr>
        <w:t>Dokumentacj</w:t>
      </w:r>
      <w:r w:rsidRPr="00F81CFD">
        <w:rPr>
          <w:rFonts w:eastAsia="Calibri" w:cs="Times New Roman"/>
          <w:szCs w:val="24"/>
        </w:rPr>
        <w:t>ę</w:t>
      </w:r>
      <w:r w:rsidRPr="00F81CFD">
        <w:rPr>
          <w:rFonts w:cs="Times New Roman"/>
          <w:szCs w:val="24"/>
        </w:rPr>
        <w:t xml:space="preserve"> Projektow</w:t>
      </w:r>
      <w:r w:rsidRPr="00F81CFD">
        <w:rPr>
          <w:rFonts w:eastAsia="Calibri" w:cs="Times New Roman"/>
          <w:szCs w:val="24"/>
        </w:rPr>
        <w:t>ą</w:t>
      </w:r>
      <w:r w:rsidRPr="00F81CFD">
        <w:rPr>
          <w:rFonts w:cs="Times New Roman"/>
          <w:szCs w:val="24"/>
        </w:rPr>
        <w:t xml:space="preserve"> podstawow</w:t>
      </w:r>
      <w:r w:rsidRPr="00F81CFD">
        <w:rPr>
          <w:rFonts w:eastAsia="Calibri" w:cs="Times New Roman"/>
          <w:szCs w:val="24"/>
        </w:rPr>
        <w:t>ą</w:t>
      </w:r>
      <w:r w:rsidRPr="00F81CFD">
        <w:rPr>
          <w:rFonts w:cs="Times New Roman"/>
          <w:szCs w:val="24"/>
        </w:rPr>
        <w:t xml:space="preserve"> z naniesionymi zmianami oraz dodatkow</w:t>
      </w:r>
      <w:r w:rsidRPr="00F81CFD">
        <w:rPr>
          <w:rFonts w:eastAsia="Calibri" w:cs="Times New Roman"/>
          <w:szCs w:val="24"/>
        </w:rPr>
        <w:t>ą</w:t>
      </w:r>
      <w:r w:rsidRPr="00F81CFD">
        <w:rPr>
          <w:rFonts w:cs="Times New Roman"/>
          <w:szCs w:val="24"/>
        </w:rPr>
        <w:t>, je</w:t>
      </w:r>
      <w:r w:rsidRPr="00F81CFD">
        <w:rPr>
          <w:rFonts w:eastAsia="Calibri" w:cs="Times New Roman"/>
          <w:szCs w:val="24"/>
        </w:rPr>
        <w:t>ś</w:t>
      </w:r>
      <w:r w:rsidR="00C34E66">
        <w:rPr>
          <w:rFonts w:cs="Times New Roman"/>
          <w:szCs w:val="24"/>
        </w:rPr>
        <w:t xml:space="preserve">li </w:t>
      </w:r>
      <w:r w:rsidRPr="00F81CFD">
        <w:rPr>
          <w:rFonts w:cs="Times New Roman"/>
          <w:szCs w:val="24"/>
        </w:rPr>
        <w:t>została sporz</w:t>
      </w:r>
      <w:r w:rsidRPr="00F81CFD">
        <w:rPr>
          <w:rFonts w:eastAsia="Calibri" w:cs="Times New Roman"/>
          <w:szCs w:val="24"/>
        </w:rPr>
        <w:t>ą</w:t>
      </w:r>
      <w:r w:rsidRPr="00F81CFD">
        <w:rPr>
          <w:rFonts w:cs="Times New Roman"/>
          <w:szCs w:val="24"/>
        </w:rPr>
        <w:t xml:space="preserve">dzona w trakcie realizacji Umowy. </w:t>
      </w:r>
    </w:p>
    <w:p w14:paraId="35CDC26E" w14:textId="77777777" w:rsidR="00752717" w:rsidRPr="000D11CF" w:rsidRDefault="00752717">
      <w:pPr>
        <w:pStyle w:val="Akapitzlist"/>
        <w:numPr>
          <w:ilvl w:val="0"/>
          <w:numId w:val="21"/>
        </w:numPr>
        <w:spacing w:after="0" w:line="228" w:lineRule="auto"/>
        <w:ind w:left="567" w:hanging="283"/>
        <w:rPr>
          <w:rFonts w:cs="Times New Roman"/>
          <w:szCs w:val="24"/>
        </w:rPr>
      </w:pPr>
      <w:r w:rsidRPr="000D11CF">
        <w:rPr>
          <w:rFonts w:cs="Times New Roman"/>
          <w:szCs w:val="24"/>
        </w:rPr>
        <w:t>Specyfikacje Techniczne (podstawowe z Umowy i ew. uzupełniaj</w:t>
      </w:r>
      <w:r w:rsidRPr="00F81CFD">
        <w:rPr>
          <w:rFonts w:cs="Times New Roman"/>
          <w:szCs w:val="24"/>
        </w:rPr>
        <w:t>ą</w:t>
      </w:r>
      <w:r w:rsidRPr="000D11CF">
        <w:rPr>
          <w:rFonts w:cs="Times New Roman"/>
          <w:szCs w:val="24"/>
        </w:rPr>
        <w:t xml:space="preserve">ce lub zamienne). </w:t>
      </w:r>
    </w:p>
    <w:p w14:paraId="31A8D6FF" w14:textId="77777777" w:rsidR="00752717" w:rsidRPr="000D11CF" w:rsidRDefault="00752717">
      <w:pPr>
        <w:pStyle w:val="Akapitzlist"/>
        <w:numPr>
          <w:ilvl w:val="0"/>
          <w:numId w:val="21"/>
        </w:numPr>
        <w:spacing w:after="0" w:line="228" w:lineRule="auto"/>
        <w:ind w:left="567" w:hanging="283"/>
        <w:rPr>
          <w:rFonts w:cs="Times New Roman"/>
          <w:szCs w:val="24"/>
        </w:rPr>
      </w:pPr>
      <w:r w:rsidRPr="000D11CF">
        <w:rPr>
          <w:rFonts w:cs="Times New Roman"/>
          <w:szCs w:val="24"/>
        </w:rPr>
        <w:t xml:space="preserve">Recepty i ustalenia technologiczne. </w:t>
      </w:r>
    </w:p>
    <w:p w14:paraId="354CB0BB" w14:textId="77777777" w:rsidR="00752717" w:rsidRPr="000D11CF" w:rsidRDefault="00752717">
      <w:pPr>
        <w:pStyle w:val="Akapitzlist"/>
        <w:numPr>
          <w:ilvl w:val="0"/>
          <w:numId w:val="21"/>
        </w:numPr>
        <w:spacing w:after="0" w:line="228" w:lineRule="auto"/>
        <w:ind w:left="567" w:hanging="283"/>
        <w:rPr>
          <w:rFonts w:cs="Times New Roman"/>
          <w:szCs w:val="24"/>
        </w:rPr>
      </w:pPr>
      <w:r w:rsidRPr="000D11CF">
        <w:rPr>
          <w:rFonts w:cs="Times New Roman"/>
          <w:szCs w:val="24"/>
        </w:rPr>
        <w:t>Dokumenty zainstalowanego wyposa</w:t>
      </w:r>
      <w:r w:rsidRPr="00F81CFD">
        <w:rPr>
          <w:rFonts w:cs="Times New Roman"/>
          <w:szCs w:val="24"/>
        </w:rPr>
        <w:t>ż</w:t>
      </w:r>
      <w:r w:rsidRPr="000D11CF">
        <w:rPr>
          <w:rFonts w:cs="Times New Roman"/>
          <w:szCs w:val="24"/>
        </w:rPr>
        <w:t xml:space="preserve">enia. </w:t>
      </w:r>
    </w:p>
    <w:p w14:paraId="5A24C355" w14:textId="77777777" w:rsidR="00752717" w:rsidRPr="000D11CF" w:rsidRDefault="00752717">
      <w:pPr>
        <w:pStyle w:val="Akapitzlist"/>
        <w:numPr>
          <w:ilvl w:val="0"/>
          <w:numId w:val="21"/>
        </w:numPr>
        <w:spacing w:after="0" w:line="228" w:lineRule="auto"/>
        <w:ind w:left="567" w:hanging="283"/>
        <w:rPr>
          <w:rFonts w:cs="Times New Roman"/>
          <w:szCs w:val="24"/>
        </w:rPr>
      </w:pPr>
      <w:r w:rsidRPr="000D11CF">
        <w:rPr>
          <w:rFonts w:cs="Times New Roman"/>
          <w:szCs w:val="24"/>
        </w:rPr>
        <w:t>Dzienniki Budowy i Ksi</w:t>
      </w:r>
      <w:r w:rsidRPr="00F81CFD">
        <w:rPr>
          <w:rFonts w:cs="Times New Roman"/>
          <w:szCs w:val="24"/>
        </w:rPr>
        <w:t>ąż</w:t>
      </w:r>
      <w:r w:rsidRPr="000D11CF">
        <w:rPr>
          <w:rFonts w:cs="Times New Roman"/>
          <w:szCs w:val="24"/>
        </w:rPr>
        <w:t xml:space="preserve">ki-rejestry obmiarów (oryginały). </w:t>
      </w:r>
    </w:p>
    <w:p w14:paraId="4F668612" w14:textId="77777777" w:rsidR="00752717" w:rsidRPr="000D11CF" w:rsidRDefault="00752717">
      <w:pPr>
        <w:pStyle w:val="Akapitzlist"/>
        <w:numPr>
          <w:ilvl w:val="0"/>
          <w:numId w:val="21"/>
        </w:numPr>
        <w:spacing w:after="0" w:line="228" w:lineRule="auto"/>
        <w:ind w:left="567" w:hanging="283"/>
        <w:rPr>
          <w:rFonts w:cs="Times New Roman"/>
          <w:szCs w:val="24"/>
        </w:rPr>
      </w:pPr>
      <w:r w:rsidRPr="000D11CF">
        <w:rPr>
          <w:rFonts w:cs="Times New Roman"/>
          <w:szCs w:val="24"/>
        </w:rPr>
        <w:t>Wyniki pomiarów kontrolnych oraz bada</w:t>
      </w:r>
      <w:r w:rsidRPr="00F81CFD">
        <w:rPr>
          <w:rFonts w:cs="Times New Roman"/>
          <w:szCs w:val="24"/>
        </w:rPr>
        <w:t>ń</w:t>
      </w:r>
      <w:r w:rsidRPr="000D11CF">
        <w:rPr>
          <w:rFonts w:cs="Times New Roman"/>
          <w:szCs w:val="24"/>
        </w:rPr>
        <w:t xml:space="preserve"> i oznacze</w:t>
      </w:r>
      <w:r w:rsidRPr="00F81CFD">
        <w:rPr>
          <w:rFonts w:cs="Times New Roman"/>
          <w:szCs w:val="24"/>
        </w:rPr>
        <w:t>ń</w:t>
      </w:r>
      <w:r w:rsidRPr="000D11CF">
        <w:rPr>
          <w:rFonts w:cs="Times New Roman"/>
          <w:szCs w:val="24"/>
        </w:rPr>
        <w:t xml:space="preserve"> laboratoryjnych, zgodnie z ST, SST i       ewentualnie PZJ. </w:t>
      </w:r>
    </w:p>
    <w:p w14:paraId="2B32337C" w14:textId="77777777" w:rsidR="00752717" w:rsidRPr="000D11CF" w:rsidRDefault="00752717">
      <w:pPr>
        <w:pStyle w:val="Akapitzlist"/>
        <w:numPr>
          <w:ilvl w:val="0"/>
          <w:numId w:val="21"/>
        </w:numPr>
        <w:spacing w:after="0" w:line="228" w:lineRule="auto"/>
        <w:ind w:left="567" w:hanging="283"/>
        <w:rPr>
          <w:rFonts w:cs="Times New Roman"/>
          <w:szCs w:val="24"/>
        </w:rPr>
      </w:pPr>
      <w:r w:rsidRPr="000D11CF">
        <w:rPr>
          <w:rFonts w:cs="Times New Roman"/>
          <w:szCs w:val="24"/>
        </w:rPr>
        <w:t>Deklaracje zgodno</w:t>
      </w:r>
      <w:r w:rsidRPr="00F81CFD">
        <w:rPr>
          <w:rFonts w:cs="Times New Roman"/>
          <w:szCs w:val="24"/>
        </w:rPr>
        <w:t>ś</w:t>
      </w:r>
      <w:r w:rsidRPr="000D11CF">
        <w:rPr>
          <w:rFonts w:cs="Times New Roman"/>
          <w:szCs w:val="24"/>
        </w:rPr>
        <w:t>ci lub certyfikaty zgodno</w:t>
      </w:r>
      <w:r w:rsidRPr="00F81CFD">
        <w:rPr>
          <w:rFonts w:cs="Times New Roman"/>
          <w:szCs w:val="24"/>
        </w:rPr>
        <w:t>ś</w:t>
      </w:r>
      <w:r w:rsidRPr="000D11CF">
        <w:rPr>
          <w:rFonts w:cs="Times New Roman"/>
          <w:szCs w:val="24"/>
        </w:rPr>
        <w:t>ci wbudowanych mater</w:t>
      </w:r>
      <w:r>
        <w:rPr>
          <w:rFonts w:cs="Times New Roman"/>
          <w:szCs w:val="24"/>
        </w:rPr>
        <w:t xml:space="preserve">iałów zgodnie </w:t>
      </w:r>
      <w:r w:rsidR="00C34E66">
        <w:rPr>
          <w:rFonts w:cs="Times New Roman"/>
          <w:szCs w:val="24"/>
        </w:rPr>
        <w:br/>
      </w:r>
      <w:r>
        <w:rPr>
          <w:rFonts w:cs="Times New Roman"/>
          <w:szCs w:val="24"/>
        </w:rPr>
        <w:t xml:space="preserve">z ST, SST i </w:t>
      </w:r>
      <w:r w:rsidRPr="000D11CF">
        <w:rPr>
          <w:rFonts w:cs="Times New Roman"/>
          <w:szCs w:val="24"/>
        </w:rPr>
        <w:t>ewentualnie PZJ, a tak</w:t>
      </w:r>
      <w:r w:rsidRPr="00F81CFD">
        <w:rPr>
          <w:rFonts w:cs="Times New Roman"/>
          <w:szCs w:val="24"/>
        </w:rPr>
        <w:t>ż</w:t>
      </w:r>
      <w:r w:rsidRPr="000D11CF">
        <w:rPr>
          <w:rFonts w:cs="Times New Roman"/>
          <w:szCs w:val="24"/>
        </w:rPr>
        <w:t>e inne dokumenty potwierdzaj</w:t>
      </w:r>
      <w:r w:rsidRPr="00F81CFD">
        <w:rPr>
          <w:rFonts w:cs="Times New Roman"/>
          <w:szCs w:val="24"/>
        </w:rPr>
        <w:t>ą</w:t>
      </w:r>
      <w:r w:rsidRPr="000D11CF">
        <w:rPr>
          <w:rFonts w:cs="Times New Roman"/>
          <w:szCs w:val="24"/>
        </w:rPr>
        <w:t>ce mo</w:t>
      </w:r>
      <w:r w:rsidRPr="00F81CFD">
        <w:rPr>
          <w:rFonts w:cs="Times New Roman"/>
          <w:szCs w:val="24"/>
        </w:rPr>
        <w:t>ż</w:t>
      </w:r>
      <w:r w:rsidRPr="000D11CF">
        <w:rPr>
          <w:rFonts w:cs="Times New Roman"/>
          <w:szCs w:val="24"/>
        </w:rPr>
        <w:t>liwo</w:t>
      </w:r>
      <w:r w:rsidRPr="00F81CFD">
        <w:rPr>
          <w:rFonts w:cs="Times New Roman"/>
          <w:szCs w:val="24"/>
        </w:rPr>
        <w:t>ść</w:t>
      </w:r>
      <w:r w:rsidRPr="000D11CF">
        <w:rPr>
          <w:rFonts w:cs="Times New Roman"/>
          <w:szCs w:val="24"/>
        </w:rPr>
        <w:t xml:space="preserve"> stosowania u</w:t>
      </w:r>
      <w:r w:rsidRPr="00F81CFD">
        <w:rPr>
          <w:rFonts w:cs="Times New Roman"/>
          <w:szCs w:val="24"/>
        </w:rPr>
        <w:t>ż</w:t>
      </w:r>
      <w:r>
        <w:rPr>
          <w:rFonts w:cs="Times New Roman"/>
          <w:szCs w:val="24"/>
        </w:rPr>
        <w:t xml:space="preserve">ytych materiałów </w:t>
      </w:r>
      <w:r w:rsidRPr="000D11CF">
        <w:rPr>
          <w:rFonts w:cs="Times New Roman"/>
          <w:szCs w:val="24"/>
        </w:rPr>
        <w:t xml:space="preserve">w budownictwie. </w:t>
      </w:r>
    </w:p>
    <w:p w14:paraId="3FEDF8CF" w14:textId="77777777" w:rsidR="00C34E66" w:rsidRDefault="00752717">
      <w:pPr>
        <w:pStyle w:val="Akapitzlist"/>
        <w:numPr>
          <w:ilvl w:val="0"/>
          <w:numId w:val="21"/>
        </w:numPr>
        <w:spacing w:after="0" w:line="228" w:lineRule="auto"/>
        <w:ind w:left="567" w:hanging="283"/>
        <w:rPr>
          <w:rFonts w:cs="Times New Roman"/>
          <w:szCs w:val="24"/>
        </w:rPr>
      </w:pPr>
      <w:r w:rsidRPr="00C34E66">
        <w:rPr>
          <w:rFonts w:cs="Times New Roman"/>
          <w:szCs w:val="24"/>
        </w:rPr>
        <w:t xml:space="preserve">Opinię technologiczną sporządzoną na podstawie wszystkich wyników badań </w:t>
      </w:r>
      <w:r w:rsidR="00C34E66">
        <w:rPr>
          <w:rFonts w:cs="Times New Roman"/>
          <w:szCs w:val="24"/>
        </w:rPr>
        <w:br/>
      </w:r>
      <w:r w:rsidRPr="00C34E66">
        <w:rPr>
          <w:rFonts w:cs="Times New Roman"/>
          <w:szCs w:val="24"/>
        </w:rPr>
        <w:t>i pomiarów   załączonych do dokumentów odbioru, wyko</w:t>
      </w:r>
      <w:r w:rsidR="00C34E66">
        <w:rPr>
          <w:rFonts w:cs="Times New Roman"/>
          <w:szCs w:val="24"/>
        </w:rPr>
        <w:t xml:space="preserve">nanych zgodnie z ST,  SST </w:t>
      </w:r>
      <w:r w:rsidR="00C34E66">
        <w:rPr>
          <w:rFonts w:cs="Times New Roman"/>
          <w:szCs w:val="24"/>
        </w:rPr>
        <w:br/>
        <w:t>i PZJ</w:t>
      </w:r>
      <w:r w:rsidRPr="00C34E66">
        <w:rPr>
          <w:rFonts w:cs="Times New Roman"/>
          <w:szCs w:val="24"/>
        </w:rPr>
        <w:t xml:space="preserve">. </w:t>
      </w:r>
    </w:p>
    <w:p w14:paraId="276EF218" w14:textId="77777777" w:rsidR="00752717" w:rsidRPr="00C34E66" w:rsidRDefault="00752717">
      <w:pPr>
        <w:pStyle w:val="Akapitzlist"/>
        <w:numPr>
          <w:ilvl w:val="0"/>
          <w:numId w:val="21"/>
        </w:numPr>
        <w:spacing w:after="0" w:line="228" w:lineRule="auto"/>
        <w:ind w:left="567" w:hanging="283"/>
        <w:rPr>
          <w:rFonts w:cs="Times New Roman"/>
          <w:szCs w:val="24"/>
        </w:rPr>
      </w:pPr>
      <w:r w:rsidRPr="00C34E66">
        <w:rPr>
          <w:rFonts w:cs="Times New Roman"/>
          <w:szCs w:val="24"/>
        </w:rPr>
        <w:t xml:space="preserve">Instrukcje eksploatacyjne. </w:t>
      </w:r>
    </w:p>
    <w:p w14:paraId="664A54D7" w14:textId="77777777" w:rsidR="00752717" w:rsidRPr="000D11CF" w:rsidRDefault="00752717">
      <w:pPr>
        <w:pStyle w:val="Akapitzlist"/>
        <w:numPr>
          <w:ilvl w:val="0"/>
          <w:numId w:val="21"/>
        </w:numPr>
        <w:spacing w:after="0" w:line="228" w:lineRule="auto"/>
        <w:ind w:left="567" w:hanging="283"/>
        <w:rPr>
          <w:rFonts w:cs="Times New Roman"/>
          <w:szCs w:val="24"/>
        </w:rPr>
      </w:pPr>
      <w:r w:rsidRPr="000D11CF">
        <w:rPr>
          <w:rFonts w:cs="Times New Roman"/>
          <w:szCs w:val="24"/>
        </w:rPr>
        <w:t>Inne dokumenty wymagane obowi</w:t>
      </w:r>
      <w:r w:rsidRPr="00F81CFD">
        <w:rPr>
          <w:rFonts w:cs="Times New Roman"/>
          <w:szCs w:val="24"/>
        </w:rPr>
        <w:t>ą</w:t>
      </w:r>
      <w:r w:rsidRPr="000D11CF">
        <w:rPr>
          <w:rFonts w:cs="Times New Roman"/>
          <w:szCs w:val="24"/>
        </w:rPr>
        <w:t>zuj</w:t>
      </w:r>
      <w:r w:rsidRPr="00F81CFD">
        <w:rPr>
          <w:rFonts w:cs="Times New Roman"/>
          <w:szCs w:val="24"/>
        </w:rPr>
        <w:t>ą</w:t>
      </w:r>
      <w:r w:rsidRPr="000D11CF">
        <w:rPr>
          <w:rFonts w:cs="Times New Roman"/>
          <w:szCs w:val="24"/>
        </w:rPr>
        <w:t xml:space="preserve">cymi przepisami.  </w:t>
      </w:r>
    </w:p>
    <w:p w14:paraId="4CA598F1" w14:textId="77777777" w:rsidR="00C34E66" w:rsidRDefault="00C34E66" w:rsidP="00083631">
      <w:pPr>
        <w:ind w:left="-15"/>
        <w:rPr>
          <w:rFonts w:cs="Times New Roman"/>
          <w:szCs w:val="24"/>
        </w:rPr>
      </w:pPr>
    </w:p>
    <w:p w14:paraId="07E9316B" w14:textId="77777777" w:rsidR="00752717" w:rsidRPr="000D11CF" w:rsidRDefault="00752717" w:rsidP="00083631">
      <w:pPr>
        <w:ind w:left="-15"/>
        <w:rPr>
          <w:rFonts w:cs="Times New Roman"/>
          <w:szCs w:val="24"/>
        </w:rPr>
      </w:pPr>
      <w:r w:rsidRPr="000D11CF">
        <w:rPr>
          <w:rFonts w:cs="Times New Roman"/>
          <w:szCs w:val="24"/>
        </w:rPr>
        <w:t>W przypadku, gdy według komisji roboty pod wzgl</w:t>
      </w:r>
      <w:r w:rsidRPr="000D11CF">
        <w:rPr>
          <w:rFonts w:eastAsia="Calibri" w:cs="Times New Roman"/>
          <w:szCs w:val="24"/>
        </w:rPr>
        <w:t>ę</w:t>
      </w:r>
      <w:r w:rsidRPr="000D11CF">
        <w:rPr>
          <w:rFonts w:cs="Times New Roman"/>
          <w:szCs w:val="24"/>
        </w:rPr>
        <w:t>dem przygotowania dokumentacyjnego nie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gotowe do odbioru ostatecznego, komisja w porozumieniu z Wykonawc</w:t>
      </w:r>
      <w:r w:rsidRPr="000D11CF">
        <w:rPr>
          <w:rFonts w:eastAsia="Calibri" w:cs="Times New Roman"/>
          <w:szCs w:val="24"/>
        </w:rPr>
        <w:t>ą</w:t>
      </w:r>
      <w:r w:rsidRPr="000D11CF">
        <w:rPr>
          <w:rFonts w:cs="Times New Roman"/>
          <w:szCs w:val="24"/>
        </w:rPr>
        <w:t xml:space="preserve"> wyznaczy ponowny termin odbioru ostatecznego robót. </w:t>
      </w:r>
    </w:p>
    <w:p w14:paraId="18197D83" w14:textId="77777777" w:rsidR="00752717" w:rsidRPr="000D11CF" w:rsidRDefault="00752717" w:rsidP="00083631">
      <w:pPr>
        <w:ind w:left="-15"/>
        <w:rPr>
          <w:rFonts w:cs="Times New Roman"/>
          <w:szCs w:val="24"/>
        </w:rPr>
      </w:pPr>
      <w:r w:rsidRPr="000D11CF">
        <w:rPr>
          <w:rFonts w:cs="Times New Roman"/>
          <w:szCs w:val="24"/>
        </w:rPr>
        <w:t>Wszystkie zarz</w:t>
      </w:r>
      <w:r w:rsidRPr="000D11CF">
        <w:rPr>
          <w:rFonts w:eastAsia="Calibri" w:cs="Times New Roman"/>
          <w:szCs w:val="24"/>
        </w:rPr>
        <w:t>ą</w:t>
      </w:r>
      <w:r w:rsidRPr="000D11CF">
        <w:rPr>
          <w:rFonts w:cs="Times New Roman"/>
          <w:szCs w:val="24"/>
        </w:rPr>
        <w:t>dzone przez komisj</w:t>
      </w:r>
      <w:r w:rsidRPr="000D11CF">
        <w:rPr>
          <w:rFonts w:eastAsia="Calibri" w:cs="Times New Roman"/>
          <w:szCs w:val="24"/>
        </w:rPr>
        <w:t>ę</w:t>
      </w:r>
      <w:r w:rsidRPr="000D11CF">
        <w:rPr>
          <w:rFonts w:cs="Times New Roman"/>
          <w:szCs w:val="24"/>
        </w:rPr>
        <w:t xml:space="preserve"> roboty poprawkowe lub uzupełniaj</w:t>
      </w:r>
      <w:r w:rsidRPr="000D11CF">
        <w:rPr>
          <w:rFonts w:eastAsia="Calibri" w:cs="Times New Roman"/>
          <w:szCs w:val="24"/>
        </w:rPr>
        <w:t>ą</w:t>
      </w:r>
      <w:r w:rsidRPr="000D11CF">
        <w:rPr>
          <w:rFonts w:cs="Times New Roman"/>
          <w:szCs w:val="24"/>
        </w:rPr>
        <w:t>ce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zestawione według wzoru ustalonego przez Zamawiaj</w:t>
      </w:r>
      <w:r w:rsidRPr="000D11CF">
        <w:rPr>
          <w:rFonts w:eastAsia="Calibri" w:cs="Times New Roman"/>
          <w:szCs w:val="24"/>
        </w:rPr>
        <w:t>ą</w:t>
      </w:r>
      <w:r w:rsidRPr="000D11CF">
        <w:rPr>
          <w:rFonts w:cs="Times New Roman"/>
          <w:szCs w:val="24"/>
        </w:rPr>
        <w:t xml:space="preserve">cego. </w:t>
      </w:r>
    </w:p>
    <w:p w14:paraId="24F0C170" w14:textId="77777777" w:rsidR="00752717" w:rsidRPr="000D11CF" w:rsidRDefault="00752717" w:rsidP="00083631">
      <w:pPr>
        <w:ind w:left="-15"/>
        <w:rPr>
          <w:rFonts w:cs="Times New Roman"/>
          <w:szCs w:val="24"/>
        </w:rPr>
      </w:pPr>
      <w:r w:rsidRPr="000D11CF">
        <w:rPr>
          <w:rFonts w:cs="Times New Roman"/>
          <w:szCs w:val="24"/>
        </w:rPr>
        <w:t>Termin wykonania robót poprawkowych i robót uzupełniaj</w:t>
      </w:r>
      <w:r w:rsidRPr="000D11CF">
        <w:rPr>
          <w:rFonts w:eastAsia="Calibri" w:cs="Times New Roman"/>
          <w:szCs w:val="24"/>
        </w:rPr>
        <w:t>ą</w:t>
      </w:r>
      <w:r w:rsidRPr="000D11CF">
        <w:rPr>
          <w:rFonts w:cs="Times New Roman"/>
          <w:szCs w:val="24"/>
        </w:rPr>
        <w:t xml:space="preserve">cych wyznaczy komisja. </w:t>
      </w:r>
    </w:p>
    <w:p w14:paraId="4339BE07" w14:textId="77777777" w:rsidR="00752717" w:rsidRPr="00C62838" w:rsidRDefault="00752717" w:rsidP="00DA474D">
      <w:pPr>
        <w:pStyle w:val="Akapitzlist"/>
        <w:numPr>
          <w:ilvl w:val="1"/>
          <w:numId w:val="7"/>
        </w:numPr>
        <w:spacing w:before="240" w:after="240" w:line="240" w:lineRule="auto"/>
        <w:ind w:left="567" w:hanging="567"/>
        <w:rPr>
          <w:b/>
        </w:rPr>
      </w:pPr>
      <w:r w:rsidRPr="00C62838">
        <w:rPr>
          <w:b/>
        </w:rPr>
        <w:t xml:space="preserve">Odbiór pogwarancyjny </w:t>
      </w:r>
    </w:p>
    <w:p w14:paraId="193BF24E" w14:textId="77777777" w:rsidR="00752717" w:rsidRPr="000D11CF" w:rsidRDefault="00752717" w:rsidP="00083631">
      <w:pPr>
        <w:ind w:left="-15"/>
        <w:rPr>
          <w:rFonts w:cs="Times New Roman"/>
          <w:szCs w:val="24"/>
        </w:rPr>
      </w:pPr>
      <w:r w:rsidRPr="000D11CF">
        <w:rPr>
          <w:rFonts w:cs="Times New Roman"/>
          <w:szCs w:val="24"/>
        </w:rPr>
        <w:t>Odbiór pogwarancyjny polega na ocenie wykonanych robót zwi</w:t>
      </w:r>
      <w:r w:rsidRPr="000D11CF">
        <w:rPr>
          <w:rFonts w:eastAsia="Calibri" w:cs="Times New Roman"/>
          <w:szCs w:val="24"/>
        </w:rPr>
        <w:t>ą</w:t>
      </w:r>
      <w:r w:rsidRPr="000D11CF">
        <w:rPr>
          <w:rFonts w:cs="Times New Roman"/>
          <w:szCs w:val="24"/>
        </w:rPr>
        <w:t>zanych z usuni</w:t>
      </w:r>
      <w:r w:rsidRPr="000D11CF">
        <w:rPr>
          <w:rFonts w:eastAsia="Calibri" w:cs="Times New Roman"/>
          <w:szCs w:val="24"/>
        </w:rPr>
        <w:t>ę</w:t>
      </w:r>
      <w:r w:rsidRPr="000D11CF">
        <w:rPr>
          <w:rFonts w:cs="Times New Roman"/>
          <w:szCs w:val="24"/>
        </w:rPr>
        <w:t xml:space="preserve">ciem wad stwierdzonych przy odbiorze ostatecznym i zaistniałych w okresie gwarancyjnym. </w:t>
      </w:r>
    </w:p>
    <w:p w14:paraId="2BCB530F" w14:textId="77777777" w:rsidR="00752717" w:rsidRPr="000D11CF" w:rsidRDefault="00752717" w:rsidP="00083631">
      <w:pPr>
        <w:spacing w:after="49"/>
        <w:ind w:left="-15"/>
        <w:rPr>
          <w:rFonts w:cs="Times New Roman"/>
          <w:szCs w:val="24"/>
        </w:rPr>
      </w:pPr>
      <w:r w:rsidRPr="000D11CF">
        <w:rPr>
          <w:rFonts w:cs="Times New Roman"/>
          <w:szCs w:val="24"/>
        </w:rPr>
        <w:t>Odbiór pogwarancyjny b</w:t>
      </w:r>
      <w:r w:rsidRPr="000D11CF">
        <w:rPr>
          <w:rFonts w:eastAsia="Calibri" w:cs="Times New Roman"/>
          <w:szCs w:val="24"/>
        </w:rPr>
        <w:t>ę</w:t>
      </w:r>
      <w:r w:rsidRPr="000D11CF">
        <w:rPr>
          <w:rFonts w:cs="Times New Roman"/>
          <w:szCs w:val="24"/>
        </w:rPr>
        <w:t xml:space="preserve">dzie dokonany na podstawie oceny wizualnej obiektu </w:t>
      </w:r>
      <w:r w:rsidR="00C34E66">
        <w:rPr>
          <w:rFonts w:cs="Times New Roman"/>
          <w:szCs w:val="24"/>
        </w:rPr>
        <w:br/>
      </w:r>
      <w:r w:rsidRPr="000D11CF">
        <w:rPr>
          <w:rFonts w:cs="Times New Roman"/>
          <w:szCs w:val="24"/>
        </w:rPr>
        <w:t>z uwzgl</w:t>
      </w:r>
      <w:r w:rsidRPr="000D11CF">
        <w:rPr>
          <w:rFonts w:eastAsia="Calibri" w:cs="Times New Roman"/>
          <w:szCs w:val="24"/>
        </w:rPr>
        <w:t>ę</w:t>
      </w:r>
      <w:r w:rsidRPr="000D11CF">
        <w:rPr>
          <w:rFonts w:cs="Times New Roman"/>
          <w:szCs w:val="24"/>
        </w:rPr>
        <w:t xml:space="preserve">dnieniem zasad opisanych w punkcie 8.4. „Odbiór ostateczny robót”. </w:t>
      </w:r>
    </w:p>
    <w:p w14:paraId="323E2D2F" w14:textId="77777777" w:rsidR="00752717" w:rsidRPr="000D11CF" w:rsidRDefault="00752717" w:rsidP="00AD2AB2">
      <w:pPr>
        <w:pStyle w:val="Nagwek2"/>
        <w:numPr>
          <w:ilvl w:val="0"/>
          <w:numId w:val="7"/>
        </w:numPr>
      </w:pPr>
      <w:r w:rsidRPr="000D11CF">
        <w:lastRenderedPageBreak/>
        <w:t xml:space="preserve">Podstawa płatności </w:t>
      </w:r>
    </w:p>
    <w:p w14:paraId="16582989" w14:textId="77777777" w:rsidR="004A2CEF" w:rsidRPr="004A2CEF" w:rsidRDefault="004A2CEF">
      <w:pPr>
        <w:pStyle w:val="Akapitzlist"/>
        <w:keepNext/>
        <w:keepLines/>
        <w:numPr>
          <w:ilvl w:val="0"/>
          <w:numId w:val="13"/>
        </w:numPr>
        <w:spacing w:before="240" w:after="240" w:line="240" w:lineRule="auto"/>
        <w:contextualSpacing w:val="0"/>
        <w:outlineLvl w:val="2"/>
        <w:rPr>
          <w:rFonts w:cs="Times New Roman"/>
          <w:b/>
          <w:vanish/>
          <w:u w:color="000000"/>
          <w:lang w:eastAsia="en-US"/>
        </w:rPr>
      </w:pPr>
    </w:p>
    <w:p w14:paraId="4F3E2EDB" w14:textId="77777777" w:rsidR="00752717" w:rsidRPr="00C62838" w:rsidRDefault="00752717" w:rsidP="00DA474D">
      <w:pPr>
        <w:pStyle w:val="Akapitzlist"/>
        <w:numPr>
          <w:ilvl w:val="1"/>
          <w:numId w:val="7"/>
        </w:numPr>
        <w:spacing w:before="240" w:after="240" w:line="240" w:lineRule="auto"/>
        <w:ind w:left="567" w:hanging="567"/>
        <w:rPr>
          <w:b/>
        </w:rPr>
      </w:pPr>
      <w:r w:rsidRPr="00C62838">
        <w:rPr>
          <w:b/>
        </w:rPr>
        <w:t xml:space="preserve">Ustalenia ogólne </w:t>
      </w:r>
    </w:p>
    <w:p w14:paraId="1F986958" w14:textId="77777777" w:rsidR="00752717" w:rsidRPr="000D11CF" w:rsidRDefault="00752717" w:rsidP="00083631">
      <w:pPr>
        <w:ind w:left="-15"/>
        <w:rPr>
          <w:rFonts w:cs="Times New Roman"/>
          <w:szCs w:val="24"/>
        </w:rPr>
      </w:pPr>
      <w:r w:rsidRPr="000D11CF">
        <w:rPr>
          <w:rFonts w:cs="Times New Roman"/>
          <w:szCs w:val="24"/>
        </w:rPr>
        <w:t>Podstaw</w:t>
      </w:r>
      <w:r w:rsidRPr="000D11CF">
        <w:rPr>
          <w:rFonts w:eastAsia="Calibri" w:cs="Times New Roman"/>
          <w:szCs w:val="24"/>
        </w:rPr>
        <w:t>ą</w:t>
      </w:r>
      <w:r w:rsidRPr="000D11CF">
        <w:rPr>
          <w:rFonts w:cs="Times New Roman"/>
          <w:szCs w:val="24"/>
        </w:rPr>
        <w:t xml:space="preserve"> płatno</w:t>
      </w:r>
      <w:r w:rsidRPr="000D11CF">
        <w:rPr>
          <w:rFonts w:eastAsia="Calibri" w:cs="Times New Roman"/>
          <w:szCs w:val="24"/>
        </w:rPr>
        <w:t>ś</w:t>
      </w:r>
      <w:r w:rsidRPr="000D11CF">
        <w:rPr>
          <w:rFonts w:cs="Times New Roman"/>
          <w:szCs w:val="24"/>
        </w:rPr>
        <w:t>ci jest cena jednostkowa skalkulowana przez Wykonawc</w:t>
      </w:r>
      <w:r w:rsidRPr="000D11CF">
        <w:rPr>
          <w:rFonts w:eastAsia="Calibri" w:cs="Times New Roman"/>
          <w:szCs w:val="24"/>
        </w:rPr>
        <w:t>ę</w:t>
      </w:r>
      <w:r w:rsidRPr="000D11CF">
        <w:rPr>
          <w:rFonts w:cs="Times New Roman"/>
          <w:szCs w:val="24"/>
        </w:rPr>
        <w:t xml:space="preserve"> za jednostk</w:t>
      </w:r>
      <w:r w:rsidRPr="000D11CF">
        <w:rPr>
          <w:rFonts w:eastAsia="Calibri" w:cs="Times New Roman"/>
          <w:szCs w:val="24"/>
        </w:rPr>
        <w:t>ę</w:t>
      </w:r>
      <w:r w:rsidRPr="000D11CF">
        <w:rPr>
          <w:rFonts w:cs="Times New Roman"/>
          <w:szCs w:val="24"/>
        </w:rPr>
        <w:t xml:space="preserve"> obmiarow</w:t>
      </w:r>
      <w:r w:rsidRPr="000D11CF">
        <w:rPr>
          <w:rFonts w:eastAsia="Calibri" w:cs="Times New Roman"/>
          <w:szCs w:val="24"/>
        </w:rPr>
        <w:t>ą</w:t>
      </w:r>
      <w:r w:rsidRPr="000D11CF">
        <w:rPr>
          <w:rFonts w:cs="Times New Roman"/>
          <w:szCs w:val="24"/>
        </w:rPr>
        <w:t xml:space="preserve"> ustalon</w:t>
      </w:r>
      <w:r w:rsidRPr="000D11CF">
        <w:rPr>
          <w:rFonts w:eastAsia="Calibri" w:cs="Times New Roman"/>
          <w:szCs w:val="24"/>
        </w:rPr>
        <w:t>ą</w:t>
      </w:r>
      <w:r w:rsidRPr="000D11CF">
        <w:rPr>
          <w:rFonts w:cs="Times New Roman"/>
          <w:szCs w:val="24"/>
        </w:rPr>
        <w:t xml:space="preserve"> dla danej pozycji kosztorysu. </w:t>
      </w:r>
    </w:p>
    <w:p w14:paraId="350E0A05" w14:textId="77777777" w:rsidR="00752717" w:rsidRPr="000D11CF" w:rsidRDefault="00752717" w:rsidP="00083631">
      <w:pPr>
        <w:ind w:left="-15"/>
        <w:rPr>
          <w:rFonts w:cs="Times New Roman"/>
          <w:szCs w:val="24"/>
        </w:rPr>
      </w:pPr>
      <w:r w:rsidRPr="000D11CF">
        <w:rPr>
          <w:rFonts w:cs="Times New Roman"/>
          <w:szCs w:val="24"/>
        </w:rPr>
        <w:t>Dla pozycji kosztorysowych wycenionych ryczałtowo podstaw</w:t>
      </w:r>
      <w:r w:rsidRPr="000D11CF">
        <w:rPr>
          <w:rFonts w:eastAsia="Calibri" w:cs="Times New Roman"/>
          <w:szCs w:val="24"/>
        </w:rPr>
        <w:t>ą</w:t>
      </w:r>
      <w:r w:rsidRPr="000D11CF">
        <w:rPr>
          <w:rFonts w:cs="Times New Roman"/>
          <w:szCs w:val="24"/>
        </w:rPr>
        <w:t xml:space="preserve"> płatno</w:t>
      </w:r>
      <w:r w:rsidRPr="000D11CF">
        <w:rPr>
          <w:rFonts w:eastAsia="Calibri" w:cs="Times New Roman"/>
          <w:szCs w:val="24"/>
        </w:rPr>
        <w:t>ś</w:t>
      </w:r>
      <w:r w:rsidRPr="000D11CF">
        <w:rPr>
          <w:rFonts w:cs="Times New Roman"/>
          <w:szCs w:val="24"/>
        </w:rPr>
        <w:t>ci jest warto</w:t>
      </w:r>
      <w:r w:rsidRPr="000D11CF">
        <w:rPr>
          <w:rFonts w:eastAsia="Calibri" w:cs="Times New Roman"/>
          <w:szCs w:val="24"/>
        </w:rPr>
        <w:t>ść</w:t>
      </w:r>
      <w:r w:rsidRPr="000D11CF">
        <w:rPr>
          <w:rFonts w:cs="Times New Roman"/>
          <w:szCs w:val="24"/>
        </w:rPr>
        <w:t xml:space="preserve"> (kwota) podana przez Wykonawc</w:t>
      </w:r>
      <w:r w:rsidRPr="000D11CF">
        <w:rPr>
          <w:rFonts w:eastAsia="Calibri" w:cs="Times New Roman"/>
          <w:szCs w:val="24"/>
        </w:rPr>
        <w:t>ę</w:t>
      </w:r>
      <w:r w:rsidRPr="000D11CF">
        <w:rPr>
          <w:rFonts w:cs="Times New Roman"/>
          <w:szCs w:val="24"/>
        </w:rPr>
        <w:t xml:space="preserve"> w danej pozycji kosztorysu. </w:t>
      </w:r>
    </w:p>
    <w:p w14:paraId="76A32C5E" w14:textId="77777777" w:rsidR="00752717" w:rsidRPr="000D11CF" w:rsidRDefault="00752717" w:rsidP="00083631">
      <w:pPr>
        <w:ind w:left="-15"/>
        <w:rPr>
          <w:rFonts w:cs="Times New Roman"/>
          <w:szCs w:val="24"/>
        </w:rPr>
      </w:pPr>
      <w:r w:rsidRPr="000D11CF">
        <w:rPr>
          <w:rFonts w:cs="Times New Roman"/>
          <w:szCs w:val="24"/>
        </w:rPr>
        <w:t>Cena jednostkowa lub kwota ryczałtowa pozycji kosztorysowej b</w:t>
      </w:r>
      <w:r w:rsidRPr="000D11CF">
        <w:rPr>
          <w:rFonts w:eastAsia="Calibri" w:cs="Times New Roman"/>
          <w:szCs w:val="24"/>
        </w:rPr>
        <w:t>ę</w:t>
      </w:r>
      <w:r w:rsidRPr="000D11CF">
        <w:rPr>
          <w:rFonts w:cs="Times New Roman"/>
          <w:szCs w:val="24"/>
        </w:rPr>
        <w:t>dzie uwzgl</w:t>
      </w:r>
      <w:r w:rsidRPr="000D11CF">
        <w:rPr>
          <w:rFonts w:eastAsia="Calibri" w:cs="Times New Roman"/>
          <w:szCs w:val="24"/>
        </w:rPr>
        <w:t>ę</w:t>
      </w:r>
      <w:r w:rsidRPr="000D11CF">
        <w:rPr>
          <w:rFonts w:cs="Times New Roman"/>
          <w:szCs w:val="24"/>
        </w:rPr>
        <w:t>dnia</w:t>
      </w:r>
      <w:r w:rsidRPr="000D11CF">
        <w:rPr>
          <w:rFonts w:eastAsia="Calibri" w:cs="Times New Roman"/>
          <w:szCs w:val="24"/>
        </w:rPr>
        <w:t>ć</w:t>
      </w:r>
      <w:r w:rsidRPr="000D11CF">
        <w:rPr>
          <w:rFonts w:cs="Times New Roman"/>
          <w:szCs w:val="24"/>
        </w:rPr>
        <w:t xml:space="preserve"> wszystkie czynno</w:t>
      </w:r>
      <w:r w:rsidRPr="000D11CF">
        <w:rPr>
          <w:rFonts w:eastAsia="Calibri" w:cs="Times New Roman"/>
          <w:szCs w:val="24"/>
        </w:rPr>
        <w:t>ś</w:t>
      </w:r>
      <w:r w:rsidRPr="000D11CF">
        <w:rPr>
          <w:rFonts w:cs="Times New Roman"/>
          <w:szCs w:val="24"/>
        </w:rPr>
        <w:t>ci, wymagania i badania składaj</w:t>
      </w:r>
      <w:r w:rsidRPr="000D11CF">
        <w:rPr>
          <w:rFonts w:eastAsia="Calibri" w:cs="Times New Roman"/>
          <w:szCs w:val="24"/>
        </w:rPr>
        <w:t>ą</w:t>
      </w:r>
      <w:r w:rsidRPr="000D11CF">
        <w:rPr>
          <w:rFonts w:cs="Times New Roman"/>
          <w:szCs w:val="24"/>
        </w:rPr>
        <w:t>ce si</w:t>
      </w:r>
      <w:r w:rsidRPr="000D11CF">
        <w:rPr>
          <w:rFonts w:eastAsia="Calibri" w:cs="Times New Roman"/>
          <w:szCs w:val="24"/>
        </w:rPr>
        <w:t>ę</w:t>
      </w:r>
      <w:r w:rsidRPr="000D11CF">
        <w:rPr>
          <w:rFonts w:cs="Times New Roman"/>
          <w:szCs w:val="24"/>
        </w:rPr>
        <w:t xml:space="preserve"> na jej wykonanie, okre</w:t>
      </w:r>
      <w:r w:rsidRPr="000D11CF">
        <w:rPr>
          <w:rFonts w:eastAsia="Calibri" w:cs="Times New Roman"/>
          <w:szCs w:val="24"/>
        </w:rPr>
        <w:t>ś</w:t>
      </w:r>
      <w:r w:rsidRPr="000D11CF">
        <w:rPr>
          <w:rFonts w:cs="Times New Roman"/>
          <w:szCs w:val="24"/>
        </w:rPr>
        <w:t xml:space="preserve">lone dla tej roboty </w:t>
      </w:r>
      <w:r w:rsidR="00C34E66">
        <w:rPr>
          <w:rFonts w:cs="Times New Roman"/>
          <w:szCs w:val="24"/>
        </w:rPr>
        <w:br/>
      </w:r>
      <w:r w:rsidRPr="000D11CF">
        <w:rPr>
          <w:rFonts w:cs="Times New Roman"/>
          <w:szCs w:val="24"/>
        </w:rPr>
        <w:t xml:space="preserve">w Specyfikacji Technicznej i w Dokumentacji Projektowej. </w:t>
      </w:r>
    </w:p>
    <w:p w14:paraId="6CEA0815" w14:textId="77777777" w:rsidR="00752717" w:rsidRDefault="00752717" w:rsidP="00083631">
      <w:pPr>
        <w:ind w:left="-15"/>
        <w:rPr>
          <w:rFonts w:cs="Times New Roman"/>
          <w:szCs w:val="24"/>
        </w:rPr>
      </w:pPr>
    </w:p>
    <w:p w14:paraId="69450A3C" w14:textId="77777777" w:rsidR="00752717" w:rsidRPr="000D11CF" w:rsidRDefault="00752717" w:rsidP="00083631">
      <w:pPr>
        <w:ind w:left="-15"/>
        <w:rPr>
          <w:rFonts w:cs="Times New Roman"/>
          <w:szCs w:val="24"/>
        </w:rPr>
      </w:pPr>
      <w:r w:rsidRPr="000D11CF">
        <w:rPr>
          <w:rFonts w:cs="Times New Roman"/>
          <w:szCs w:val="24"/>
        </w:rPr>
        <w:t>Ceny jednostkowe lub kwoty ryczałtowe b</w:t>
      </w:r>
      <w:r w:rsidRPr="000D11CF">
        <w:rPr>
          <w:rFonts w:eastAsia="Calibri" w:cs="Times New Roman"/>
          <w:szCs w:val="24"/>
        </w:rPr>
        <w:t>ę</w:t>
      </w:r>
      <w:r w:rsidRPr="000D11CF">
        <w:rPr>
          <w:rFonts w:cs="Times New Roman"/>
          <w:szCs w:val="24"/>
        </w:rPr>
        <w:t>d</w:t>
      </w:r>
      <w:r w:rsidRPr="000D11CF">
        <w:rPr>
          <w:rFonts w:eastAsia="Calibri" w:cs="Times New Roman"/>
          <w:szCs w:val="24"/>
        </w:rPr>
        <w:t>ą</w:t>
      </w:r>
      <w:r w:rsidRPr="000D11CF">
        <w:rPr>
          <w:rFonts w:cs="Times New Roman"/>
          <w:szCs w:val="24"/>
        </w:rPr>
        <w:t xml:space="preserve"> obejmowa</w:t>
      </w:r>
      <w:r w:rsidRPr="000D11CF">
        <w:rPr>
          <w:rFonts w:eastAsia="Calibri" w:cs="Times New Roman"/>
          <w:szCs w:val="24"/>
        </w:rPr>
        <w:t>ć</w:t>
      </w:r>
      <w:r w:rsidRPr="000D11CF">
        <w:rPr>
          <w:rFonts w:cs="Times New Roman"/>
          <w:szCs w:val="24"/>
        </w:rPr>
        <w:t xml:space="preserve">: </w:t>
      </w:r>
    </w:p>
    <w:p w14:paraId="18A67C56" w14:textId="77777777" w:rsidR="00752717" w:rsidRPr="00C34E66" w:rsidRDefault="00752717">
      <w:pPr>
        <w:pStyle w:val="Akapitzlist"/>
        <w:numPr>
          <w:ilvl w:val="0"/>
          <w:numId w:val="22"/>
        </w:numPr>
        <w:ind w:left="851" w:hanging="284"/>
        <w:rPr>
          <w:rFonts w:cs="Times New Roman"/>
          <w:szCs w:val="24"/>
        </w:rPr>
      </w:pPr>
      <w:r w:rsidRPr="00C34E66">
        <w:rPr>
          <w:rFonts w:cs="Times New Roman"/>
          <w:szCs w:val="24"/>
        </w:rPr>
        <w:t xml:space="preserve">robociznę bezpośrednią wraz z towarzyszącymi kosztami, </w:t>
      </w:r>
    </w:p>
    <w:p w14:paraId="45FCAF3B" w14:textId="77777777" w:rsidR="00752717" w:rsidRPr="00C34E66" w:rsidRDefault="00752717">
      <w:pPr>
        <w:pStyle w:val="Akapitzlist"/>
        <w:numPr>
          <w:ilvl w:val="0"/>
          <w:numId w:val="22"/>
        </w:numPr>
        <w:ind w:left="851" w:hanging="284"/>
        <w:rPr>
          <w:rFonts w:cs="Times New Roman"/>
          <w:szCs w:val="24"/>
        </w:rPr>
      </w:pPr>
      <w:r w:rsidRPr="00C34E66">
        <w:rPr>
          <w:rFonts w:cs="Times New Roman"/>
          <w:szCs w:val="24"/>
        </w:rPr>
        <w:t xml:space="preserve">wartość zużytych materiałów wraz z kosztami zakupu, magazynowania, ewentualnymi kosztami ubytków i transportu na plac budowy, </w:t>
      </w:r>
    </w:p>
    <w:p w14:paraId="09DB48EC" w14:textId="77777777" w:rsidR="00752717" w:rsidRPr="00C34E66" w:rsidRDefault="00752717">
      <w:pPr>
        <w:pStyle w:val="Akapitzlist"/>
        <w:numPr>
          <w:ilvl w:val="0"/>
          <w:numId w:val="22"/>
        </w:numPr>
        <w:ind w:left="851" w:hanging="284"/>
        <w:rPr>
          <w:rFonts w:cs="Times New Roman"/>
          <w:szCs w:val="24"/>
        </w:rPr>
      </w:pPr>
      <w:r w:rsidRPr="00C34E66">
        <w:rPr>
          <w:rFonts w:cs="Times New Roman"/>
          <w:szCs w:val="24"/>
        </w:rPr>
        <w:t xml:space="preserve">wartość pracy sprzętu wraz z towarzyszącymi kosztami, </w:t>
      </w:r>
    </w:p>
    <w:p w14:paraId="3C893B15" w14:textId="77777777" w:rsidR="00752717" w:rsidRPr="00C34E66" w:rsidRDefault="00752717">
      <w:pPr>
        <w:pStyle w:val="Akapitzlist"/>
        <w:numPr>
          <w:ilvl w:val="0"/>
          <w:numId w:val="22"/>
        </w:numPr>
        <w:ind w:left="851" w:hanging="284"/>
        <w:rPr>
          <w:rFonts w:cs="Times New Roman"/>
          <w:szCs w:val="24"/>
        </w:rPr>
      </w:pPr>
      <w:r w:rsidRPr="00C34E66">
        <w:rPr>
          <w:rFonts w:cs="Times New Roman"/>
          <w:szCs w:val="24"/>
        </w:rPr>
        <w:t xml:space="preserve">koszty pośrednie, zysk kalkulacyjny i ryzyko, </w:t>
      </w:r>
    </w:p>
    <w:p w14:paraId="77AC7B0E" w14:textId="77777777" w:rsidR="00752717" w:rsidRPr="00C34E66" w:rsidRDefault="00752717">
      <w:pPr>
        <w:pStyle w:val="Akapitzlist"/>
        <w:numPr>
          <w:ilvl w:val="0"/>
          <w:numId w:val="22"/>
        </w:numPr>
        <w:ind w:left="851" w:hanging="284"/>
        <w:rPr>
          <w:rFonts w:cs="Times New Roman"/>
          <w:szCs w:val="24"/>
        </w:rPr>
      </w:pPr>
      <w:r w:rsidRPr="00C34E66">
        <w:rPr>
          <w:rFonts w:cs="Times New Roman"/>
          <w:szCs w:val="24"/>
        </w:rPr>
        <w:t xml:space="preserve">podatki obliczane zgodnie z obowiązującymi przepisami, </w:t>
      </w:r>
    </w:p>
    <w:p w14:paraId="2EF9AD8A" w14:textId="77777777" w:rsidR="00752717" w:rsidRPr="00C34E66" w:rsidRDefault="00752717">
      <w:pPr>
        <w:pStyle w:val="Akapitzlist"/>
        <w:numPr>
          <w:ilvl w:val="0"/>
          <w:numId w:val="22"/>
        </w:numPr>
        <w:ind w:left="851" w:hanging="284"/>
        <w:rPr>
          <w:rFonts w:cs="Times New Roman"/>
          <w:szCs w:val="24"/>
        </w:rPr>
      </w:pPr>
      <w:r w:rsidRPr="00C34E66">
        <w:rPr>
          <w:rFonts w:cs="Times New Roman"/>
          <w:szCs w:val="24"/>
        </w:rPr>
        <w:t xml:space="preserve">doprowadzenie terenu do stanu pierwotnego, </w:t>
      </w:r>
    </w:p>
    <w:p w14:paraId="3B835EE0" w14:textId="77777777" w:rsidR="00C62838" w:rsidRDefault="00752717">
      <w:pPr>
        <w:pStyle w:val="Akapitzlist"/>
        <w:numPr>
          <w:ilvl w:val="0"/>
          <w:numId w:val="22"/>
        </w:numPr>
        <w:ind w:left="851" w:hanging="284"/>
        <w:rPr>
          <w:rFonts w:cs="Times New Roman"/>
          <w:szCs w:val="24"/>
        </w:rPr>
      </w:pPr>
      <w:r w:rsidRPr="00C34E66">
        <w:rPr>
          <w:rFonts w:cs="Times New Roman"/>
          <w:szCs w:val="24"/>
        </w:rPr>
        <w:t xml:space="preserve">przeprowadzenie niezbędnych badań laboratoryjnych i pomiarów wymaganych </w:t>
      </w:r>
      <w:r w:rsidR="00C34E66">
        <w:rPr>
          <w:rFonts w:cs="Times New Roman"/>
          <w:szCs w:val="24"/>
        </w:rPr>
        <w:br/>
      </w:r>
      <w:r w:rsidRPr="00C34E66">
        <w:rPr>
          <w:rFonts w:cs="Times New Roman"/>
          <w:szCs w:val="24"/>
        </w:rPr>
        <w:t>w ST. Do cen jednostkowych nie na</w:t>
      </w:r>
      <w:r w:rsidR="00C62838">
        <w:rPr>
          <w:rFonts w:cs="Times New Roman"/>
          <w:szCs w:val="24"/>
        </w:rPr>
        <w:t>leży wliczać podatku VAT.</w:t>
      </w:r>
    </w:p>
    <w:p w14:paraId="39DB85C0" w14:textId="77777777" w:rsidR="005E7814" w:rsidRPr="005E7814" w:rsidRDefault="005E7814" w:rsidP="005E7814">
      <w:pPr>
        <w:pStyle w:val="Akapitzlist"/>
        <w:ind w:left="851" w:firstLine="0"/>
        <w:rPr>
          <w:rFonts w:cs="Times New Roman"/>
          <w:szCs w:val="24"/>
        </w:rPr>
      </w:pPr>
    </w:p>
    <w:p w14:paraId="35A6F071" w14:textId="77777777" w:rsidR="00752717" w:rsidRPr="00C62838" w:rsidRDefault="00752717" w:rsidP="00DA474D">
      <w:pPr>
        <w:pStyle w:val="Akapitzlist"/>
        <w:numPr>
          <w:ilvl w:val="1"/>
          <w:numId w:val="7"/>
        </w:numPr>
        <w:spacing w:before="240" w:after="240" w:line="240" w:lineRule="auto"/>
        <w:ind w:left="567" w:hanging="567"/>
        <w:rPr>
          <w:b/>
        </w:rPr>
      </w:pPr>
      <w:r w:rsidRPr="00C62838">
        <w:rPr>
          <w:b/>
        </w:rPr>
        <w:t xml:space="preserve">Zasady rozliczania i płatności </w:t>
      </w:r>
    </w:p>
    <w:p w14:paraId="6062E2C9" w14:textId="77777777" w:rsidR="00752717" w:rsidRPr="000D11CF" w:rsidRDefault="00752717" w:rsidP="00083631">
      <w:pPr>
        <w:ind w:left="-15"/>
        <w:rPr>
          <w:rFonts w:cs="Times New Roman"/>
          <w:szCs w:val="24"/>
        </w:rPr>
      </w:pPr>
      <w:r w:rsidRPr="000D11CF">
        <w:rPr>
          <w:rFonts w:cs="Times New Roman"/>
          <w:szCs w:val="24"/>
        </w:rPr>
        <w:t>Szczegółowe zasady rozliczania i płatno</w:t>
      </w:r>
      <w:r w:rsidRPr="000D11CF">
        <w:rPr>
          <w:rFonts w:eastAsia="Calibri" w:cs="Times New Roman"/>
          <w:szCs w:val="24"/>
        </w:rPr>
        <w:t>ś</w:t>
      </w:r>
      <w:r w:rsidRPr="000D11CF">
        <w:rPr>
          <w:rFonts w:cs="Times New Roman"/>
          <w:szCs w:val="24"/>
        </w:rPr>
        <w:t>ci za wykonane roboty zostan</w:t>
      </w:r>
      <w:r w:rsidRPr="000D11CF">
        <w:rPr>
          <w:rFonts w:eastAsia="Calibri" w:cs="Times New Roman"/>
          <w:szCs w:val="24"/>
        </w:rPr>
        <w:t>ą</w:t>
      </w:r>
      <w:r w:rsidRPr="000D11CF">
        <w:rPr>
          <w:rFonts w:cs="Times New Roman"/>
          <w:szCs w:val="24"/>
        </w:rPr>
        <w:t xml:space="preserve"> okre</w:t>
      </w:r>
      <w:r w:rsidRPr="000D11CF">
        <w:rPr>
          <w:rFonts w:eastAsia="Calibri" w:cs="Times New Roman"/>
          <w:szCs w:val="24"/>
        </w:rPr>
        <w:t>ś</w:t>
      </w:r>
      <w:r w:rsidRPr="000D11CF">
        <w:rPr>
          <w:rFonts w:cs="Times New Roman"/>
          <w:szCs w:val="24"/>
        </w:rPr>
        <w:t xml:space="preserve">lone </w:t>
      </w:r>
      <w:r w:rsidR="00C34E66">
        <w:rPr>
          <w:rFonts w:cs="Times New Roman"/>
          <w:szCs w:val="24"/>
        </w:rPr>
        <w:br/>
      </w:r>
      <w:r w:rsidRPr="000D11CF">
        <w:rPr>
          <w:rFonts w:cs="Times New Roman"/>
          <w:szCs w:val="24"/>
        </w:rPr>
        <w:t xml:space="preserve">w Umowie. </w:t>
      </w:r>
    </w:p>
    <w:p w14:paraId="4CA31AA7" w14:textId="77777777" w:rsidR="00752717" w:rsidRPr="000D11CF" w:rsidRDefault="003A49C0" w:rsidP="00AD2AB2">
      <w:pPr>
        <w:pStyle w:val="Nagwek2"/>
        <w:numPr>
          <w:ilvl w:val="0"/>
          <w:numId w:val="7"/>
        </w:numPr>
      </w:pPr>
      <w:r>
        <w:t xml:space="preserve"> </w:t>
      </w:r>
      <w:r w:rsidR="00752717" w:rsidRPr="000D11CF">
        <w:t xml:space="preserve">Przepisy związane </w:t>
      </w:r>
    </w:p>
    <w:p w14:paraId="28424625" w14:textId="77777777" w:rsidR="004A2CEF" w:rsidRPr="004A2CEF" w:rsidRDefault="004A2CEF">
      <w:pPr>
        <w:pStyle w:val="Akapitzlist"/>
        <w:keepNext/>
        <w:keepLines/>
        <w:numPr>
          <w:ilvl w:val="0"/>
          <w:numId w:val="13"/>
        </w:numPr>
        <w:spacing w:before="240" w:after="240" w:line="240" w:lineRule="auto"/>
        <w:contextualSpacing w:val="0"/>
        <w:outlineLvl w:val="2"/>
        <w:rPr>
          <w:rFonts w:cs="Times New Roman"/>
          <w:b/>
          <w:vanish/>
          <w:u w:color="000000"/>
          <w:lang w:eastAsia="en-US"/>
        </w:rPr>
      </w:pPr>
    </w:p>
    <w:p w14:paraId="1189CC3E" w14:textId="77777777" w:rsidR="00752717" w:rsidRPr="00C62838" w:rsidRDefault="00752717" w:rsidP="00DA474D">
      <w:pPr>
        <w:pStyle w:val="Akapitzlist"/>
        <w:numPr>
          <w:ilvl w:val="1"/>
          <w:numId w:val="7"/>
        </w:numPr>
        <w:spacing w:before="240" w:after="240" w:line="240" w:lineRule="auto"/>
        <w:ind w:left="567" w:hanging="567"/>
        <w:rPr>
          <w:b/>
        </w:rPr>
      </w:pPr>
      <w:r w:rsidRPr="00C62838">
        <w:rPr>
          <w:b/>
        </w:rPr>
        <w:t xml:space="preserve">Informacje podstawowe </w:t>
      </w:r>
    </w:p>
    <w:p w14:paraId="6E6D0EFB" w14:textId="77777777" w:rsidR="00752717" w:rsidRPr="000D11CF" w:rsidRDefault="00752717" w:rsidP="00083631">
      <w:pPr>
        <w:ind w:left="-15"/>
        <w:rPr>
          <w:rFonts w:cs="Times New Roman"/>
          <w:szCs w:val="24"/>
        </w:rPr>
      </w:pPr>
      <w:r w:rsidRPr="000D11CF">
        <w:rPr>
          <w:rFonts w:cs="Times New Roman"/>
          <w:szCs w:val="24"/>
        </w:rPr>
        <w:t>Wykaz Polskich Norm (PN) i Norm Bran</w:t>
      </w:r>
      <w:r w:rsidRPr="000D11CF">
        <w:rPr>
          <w:rFonts w:eastAsia="Calibri" w:cs="Times New Roman"/>
          <w:szCs w:val="24"/>
        </w:rPr>
        <w:t>ż</w:t>
      </w:r>
      <w:r w:rsidRPr="000D11CF">
        <w:rPr>
          <w:rFonts w:cs="Times New Roman"/>
          <w:szCs w:val="24"/>
        </w:rPr>
        <w:t>owych, oraz innych przepisów zwi</w:t>
      </w:r>
      <w:r w:rsidRPr="000D11CF">
        <w:rPr>
          <w:rFonts w:eastAsia="Calibri" w:cs="Times New Roman"/>
          <w:szCs w:val="24"/>
        </w:rPr>
        <w:t>ą</w:t>
      </w:r>
      <w:r w:rsidRPr="000D11CF">
        <w:rPr>
          <w:rFonts w:cs="Times New Roman"/>
          <w:szCs w:val="24"/>
        </w:rPr>
        <w:t xml:space="preserve">zanych </w:t>
      </w:r>
      <w:r w:rsidR="00C34E66">
        <w:rPr>
          <w:rFonts w:cs="Times New Roman"/>
          <w:szCs w:val="24"/>
        </w:rPr>
        <w:br/>
      </w:r>
      <w:r w:rsidRPr="000D11CF">
        <w:rPr>
          <w:rFonts w:cs="Times New Roman"/>
          <w:szCs w:val="24"/>
        </w:rPr>
        <w:t>z poszczególnymi rodzajami robót zawieraj</w:t>
      </w:r>
      <w:r w:rsidRPr="000D11CF">
        <w:rPr>
          <w:rFonts w:eastAsia="Calibri" w:cs="Times New Roman"/>
          <w:szCs w:val="24"/>
        </w:rPr>
        <w:t>ą</w:t>
      </w:r>
      <w:r w:rsidRPr="000D11CF">
        <w:rPr>
          <w:rFonts w:cs="Times New Roman"/>
          <w:szCs w:val="24"/>
        </w:rPr>
        <w:t xml:space="preserve"> Szczegółowe Specyfikacje Techniczne (SST). </w:t>
      </w:r>
    </w:p>
    <w:p w14:paraId="68E4B6AE" w14:textId="77777777" w:rsidR="00752717" w:rsidRPr="00C62838" w:rsidRDefault="00752717" w:rsidP="00DA474D">
      <w:pPr>
        <w:pStyle w:val="Akapitzlist"/>
        <w:numPr>
          <w:ilvl w:val="1"/>
          <w:numId w:val="7"/>
        </w:numPr>
        <w:spacing w:before="240" w:after="240" w:line="240" w:lineRule="auto"/>
        <w:ind w:left="567" w:hanging="567"/>
        <w:rPr>
          <w:b/>
        </w:rPr>
      </w:pPr>
      <w:r w:rsidRPr="00C62838">
        <w:rPr>
          <w:b/>
        </w:rPr>
        <w:t xml:space="preserve">Inne dokumenty </w:t>
      </w:r>
    </w:p>
    <w:p w14:paraId="29412906" w14:textId="77777777" w:rsidR="00752717" w:rsidRPr="000D11CF" w:rsidRDefault="00752717">
      <w:pPr>
        <w:pStyle w:val="Akapitzlist"/>
        <w:numPr>
          <w:ilvl w:val="0"/>
          <w:numId w:val="23"/>
        </w:numPr>
        <w:spacing w:after="0" w:line="228" w:lineRule="auto"/>
        <w:ind w:left="567" w:hanging="283"/>
        <w:rPr>
          <w:rFonts w:cs="Times New Roman"/>
          <w:szCs w:val="24"/>
        </w:rPr>
      </w:pPr>
      <w:r w:rsidRPr="000D11CF">
        <w:rPr>
          <w:rFonts w:cs="Times New Roman"/>
          <w:szCs w:val="24"/>
        </w:rPr>
        <w:t>Ustawa z dnia 7 lipca 1994</w:t>
      </w:r>
      <w:r>
        <w:rPr>
          <w:rFonts w:cs="Times New Roman"/>
          <w:szCs w:val="24"/>
        </w:rPr>
        <w:t xml:space="preserve"> </w:t>
      </w:r>
      <w:r w:rsidRPr="000D11CF">
        <w:rPr>
          <w:rFonts w:cs="Times New Roman"/>
          <w:szCs w:val="24"/>
        </w:rPr>
        <w:t>r. – Prawo Budowlane (Dz.U. z 2003r. Nr 207, poz.</w:t>
      </w:r>
      <w:r>
        <w:rPr>
          <w:rFonts w:cs="Times New Roman"/>
          <w:szCs w:val="24"/>
        </w:rPr>
        <w:t xml:space="preserve"> </w:t>
      </w:r>
      <w:r w:rsidRPr="000D11CF">
        <w:rPr>
          <w:rFonts w:cs="Times New Roman"/>
          <w:szCs w:val="24"/>
        </w:rPr>
        <w:t xml:space="preserve">2016 </w:t>
      </w:r>
      <w:r>
        <w:rPr>
          <w:rFonts w:cs="Times New Roman"/>
          <w:szCs w:val="24"/>
        </w:rPr>
        <w:br/>
      </w:r>
      <w:r w:rsidRPr="000D11CF">
        <w:rPr>
          <w:rFonts w:cs="Times New Roman"/>
          <w:szCs w:val="24"/>
        </w:rPr>
        <w:t>z pó</w:t>
      </w:r>
      <w:r w:rsidRPr="00F81CFD">
        <w:rPr>
          <w:rFonts w:cs="Times New Roman"/>
          <w:szCs w:val="24"/>
        </w:rPr>
        <w:t>ź</w:t>
      </w:r>
      <w:r w:rsidRPr="000D11CF">
        <w:rPr>
          <w:rFonts w:cs="Times New Roman"/>
          <w:szCs w:val="24"/>
        </w:rPr>
        <w:t xml:space="preserve">n. zmianami) </w:t>
      </w:r>
    </w:p>
    <w:p w14:paraId="43CF8FAA" w14:textId="77777777" w:rsidR="00752717" w:rsidRPr="000D11CF" w:rsidRDefault="00752717">
      <w:pPr>
        <w:pStyle w:val="Akapitzlist"/>
        <w:numPr>
          <w:ilvl w:val="0"/>
          <w:numId w:val="23"/>
        </w:numPr>
        <w:spacing w:after="0" w:line="228" w:lineRule="auto"/>
        <w:ind w:left="567" w:hanging="283"/>
        <w:rPr>
          <w:rFonts w:cs="Times New Roman"/>
          <w:szCs w:val="24"/>
        </w:rPr>
      </w:pPr>
      <w:r w:rsidRPr="000D11CF">
        <w:rPr>
          <w:rFonts w:cs="Times New Roman"/>
          <w:szCs w:val="24"/>
        </w:rPr>
        <w:t>Ustawa z dnia 29 stycznia 2004</w:t>
      </w:r>
      <w:r>
        <w:rPr>
          <w:rFonts w:cs="Times New Roman"/>
          <w:szCs w:val="24"/>
        </w:rPr>
        <w:t xml:space="preserve"> </w:t>
      </w:r>
      <w:r w:rsidRPr="000D11CF">
        <w:rPr>
          <w:rFonts w:cs="Times New Roman"/>
          <w:szCs w:val="24"/>
        </w:rPr>
        <w:t>r. – Prawo Zamówie</w:t>
      </w:r>
      <w:r w:rsidRPr="00F81CFD">
        <w:rPr>
          <w:rFonts w:cs="Times New Roman"/>
          <w:szCs w:val="24"/>
        </w:rPr>
        <w:t>ń</w:t>
      </w:r>
      <w:r w:rsidRPr="000D11CF">
        <w:rPr>
          <w:rFonts w:cs="Times New Roman"/>
          <w:szCs w:val="24"/>
        </w:rPr>
        <w:t xml:space="preserve"> Publicznych (Dz.U. Nr 19, poz.177 z dnia 09.02.2004</w:t>
      </w:r>
      <w:r>
        <w:rPr>
          <w:rFonts w:cs="Times New Roman"/>
          <w:szCs w:val="24"/>
        </w:rPr>
        <w:t xml:space="preserve"> </w:t>
      </w:r>
      <w:r w:rsidRPr="000D11CF">
        <w:rPr>
          <w:rFonts w:cs="Times New Roman"/>
          <w:szCs w:val="24"/>
        </w:rPr>
        <w:t>r. z pó</w:t>
      </w:r>
      <w:r w:rsidRPr="00F81CFD">
        <w:rPr>
          <w:rFonts w:cs="Times New Roman"/>
          <w:szCs w:val="24"/>
        </w:rPr>
        <w:t>ź</w:t>
      </w:r>
      <w:r w:rsidRPr="000D11CF">
        <w:rPr>
          <w:rFonts w:cs="Times New Roman"/>
          <w:szCs w:val="24"/>
        </w:rPr>
        <w:t xml:space="preserve">n. zmianami) </w:t>
      </w:r>
    </w:p>
    <w:p w14:paraId="0CC74759" w14:textId="77777777" w:rsidR="00752717" w:rsidRPr="000D11CF" w:rsidRDefault="00752717">
      <w:pPr>
        <w:pStyle w:val="Akapitzlist"/>
        <w:numPr>
          <w:ilvl w:val="0"/>
          <w:numId w:val="23"/>
        </w:numPr>
        <w:spacing w:after="0" w:line="228" w:lineRule="auto"/>
        <w:ind w:left="567" w:hanging="283"/>
        <w:rPr>
          <w:rFonts w:cs="Times New Roman"/>
          <w:szCs w:val="24"/>
        </w:rPr>
      </w:pPr>
      <w:r w:rsidRPr="000D11CF">
        <w:rPr>
          <w:rFonts w:cs="Times New Roman"/>
          <w:szCs w:val="24"/>
        </w:rPr>
        <w:t>Ustawa z dnia 16 kwietnia 2004</w:t>
      </w:r>
      <w:r>
        <w:rPr>
          <w:rFonts w:cs="Times New Roman"/>
          <w:szCs w:val="24"/>
        </w:rPr>
        <w:t xml:space="preserve"> </w:t>
      </w:r>
      <w:r w:rsidRPr="000D11CF">
        <w:rPr>
          <w:rFonts w:cs="Times New Roman"/>
          <w:szCs w:val="24"/>
        </w:rPr>
        <w:t xml:space="preserve">r. o wyrobach budowlanych (Dz.U. Nr 92, poz.881 </w:t>
      </w:r>
      <w:r w:rsidR="005221EF">
        <w:rPr>
          <w:rFonts w:cs="Times New Roman"/>
          <w:szCs w:val="24"/>
        </w:rPr>
        <w:br/>
      </w:r>
      <w:r w:rsidRPr="000D11CF">
        <w:rPr>
          <w:rFonts w:cs="Times New Roman"/>
          <w:szCs w:val="24"/>
        </w:rPr>
        <w:t>z dnia 30.04.2004</w:t>
      </w:r>
      <w:r>
        <w:rPr>
          <w:rFonts w:cs="Times New Roman"/>
          <w:szCs w:val="24"/>
        </w:rPr>
        <w:t xml:space="preserve"> </w:t>
      </w:r>
      <w:r w:rsidRPr="000D11CF">
        <w:rPr>
          <w:rFonts w:cs="Times New Roman"/>
          <w:szCs w:val="24"/>
        </w:rPr>
        <w:t>r.)</w:t>
      </w:r>
      <w:r w:rsidRPr="00F81CFD">
        <w:rPr>
          <w:rFonts w:cs="Times New Roman"/>
          <w:szCs w:val="24"/>
        </w:rPr>
        <w:t xml:space="preserve"> </w:t>
      </w:r>
    </w:p>
    <w:p w14:paraId="5408EBF6" w14:textId="77777777" w:rsidR="00752717" w:rsidRPr="000D11CF" w:rsidRDefault="00752717">
      <w:pPr>
        <w:pStyle w:val="Akapitzlist"/>
        <w:numPr>
          <w:ilvl w:val="0"/>
          <w:numId w:val="23"/>
        </w:numPr>
        <w:spacing w:after="0" w:line="228" w:lineRule="auto"/>
        <w:ind w:left="567" w:hanging="283"/>
        <w:rPr>
          <w:rFonts w:cs="Times New Roman"/>
          <w:szCs w:val="24"/>
        </w:rPr>
      </w:pPr>
      <w:r w:rsidRPr="000D11CF">
        <w:rPr>
          <w:rFonts w:cs="Times New Roman"/>
          <w:szCs w:val="24"/>
        </w:rPr>
        <w:t>Ustawa z dnia 27 kwietnia 2001</w:t>
      </w:r>
      <w:r>
        <w:rPr>
          <w:rFonts w:cs="Times New Roman"/>
          <w:szCs w:val="24"/>
        </w:rPr>
        <w:t xml:space="preserve"> </w:t>
      </w:r>
      <w:r w:rsidRPr="000D11CF">
        <w:rPr>
          <w:rFonts w:cs="Times New Roman"/>
          <w:szCs w:val="24"/>
        </w:rPr>
        <w:t>r. o odpadach (Dz.U. Nr 62, poz.</w:t>
      </w:r>
      <w:r>
        <w:rPr>
          <w:rFonts w:cs="Times New Roman"/>
          <w:szCs w:val="24"/>
        </w:rPr>
        <w:t xml:space="preserve"> </w:t>
      </w:r>
      <w:r w:rsidRPr="000D11CF">
        <w:rPr>
          <w:rFonts w:cs="Times New Roman"/>
          <w:szCs w:val="24"/>
        </w:rPr>
        <w:t>628 z dnia 20.06.2001</w:t>
      </w:r>
      <w:r>
        <w:rPr>
          <w:rFonts w:cs="Times New Roman"/>
          <w:szCs w:val="24"/>
        </w:rPr>
        <w:t xml:space="preserve"> </w:t>
      </w:r>
      <w:r w:rsidRPr="000D11CF">
        <w:rPr>
          <w:rFonts w:cs="Times New Roman"/>
          <w:szCs w:val="24"/>
        </w:rPr>
        <w:t>r. z pó</w:t>
      </w:r>
      <w:r w:rsidRPr="00F81CFD">
        <w:rPr>
          <w:rFonts w:cs="Times New Roman"/>
          <w:szCs w:val="24"/>
        </w:rPr>
        <w:t>ź</w:t>
      </w:r>
      <w:r w:rsidRPr="000D11CF">
        <w:rPr>
          <w:rFonts w:cs="Times New Roman"/>
          <w:szCs w:val="24"/>
        </w:rPr>
        <w:t>n. zmianami)</w:t>
      </w:r>
      <w:r w:rsidRPr="00F81CFD">
        <w:rPr>
          <w:rFonts w:cs="Times New Roman"/>
          <w:szCs w:val="24"/>
        </w:rPr>
        <w:t xml:space="preserve"> </w:t>
      </w:r>
    </w:p>
    <w:p w14:paraId="755112E8" w14:textId="77777777" w:rsidR="00752717" w:rsidRPr="000D11CF" w:rsidRDefault="00752717">
      <w:pPr>
        <w:pStyle w:val="Akapitzlist"/>
        <w:numPr>
          <w:ilvl w:val="0"/>
          <w:numId w:val="23"/>
        </w:numPr>
        <w:spacing w:after="0" w:line="228" w:lineRule="auto"/>
        <w:ind w:left="567" w:hanging="283"/>
        <w:rPr>
          <w:rFonts w:cs="Times New Roman"/>
          <w:szCs w:val="24"/>
        </w:rPr>
      </w:pPr>
      <w:r w:rsidRPr="000D11CF">
        <w:rPr>
          <w:rFonts w:cs="Times New Roman"/>
          <w:szCs w:val="24"/>
        </w:rPr>
        <w:t>Ustawa z dnia 27 kwietnia 2001</w:t>
      </w:r>
      <w:r>
        <w:rPr>
          <w:rFonts w:cs="Times New Roman"/>
          <w:szCs w:val="24"/>
        </w:rPr>
        <w:t xml:space="preserve"> </w:t>
      </w:r>
      <w:r w:rsidRPr="000D11CF">
        <w:rPr>
          <w:rFonts w:cs="Times New Roman"/>
          <w:szCs w:val="24"/>
        </w:rPr>
        <w:t xml:space="preserve">r. – Prawo ochrony </w:t>
      </w:r>
      <w:r w:rsidRPr="00F81CFD">
        <w:rPr>
          <w:rFonts w:cs="Times New Roman"/>
          <w:szCs w:val="24"/>
        </w:rPr>
        <w:t>ś</w:t>
      </w:r>
      <w:r w:rsidRPr="000D11CF">
        <w:rPr>
          <w:rFonts w:cs="Times New Roman"/>
          <w:szCs w:val="24"/>
        </w:rPr>
        <w:t>rodowiska (Dz.U. Nr 62, poz.</w:t>
      </w:r>
      <w:r>
        <w:rPr>
          <w:rFonts w:cs="Times New Roman"/>
          <w:szCs w:val="24"/>
        </w:rPr>
        <w:t xml:space="preserve"> </w:t>
      </w:r>
      <w:r w:rsidRPr="000D11CF">
        <w:rPr>
          <w:rFonts w:cs="Times New Roman"/>
          <w:szCs w:val="24"/>
        </w:rPr>
        <w:t xml:space="preserve">627 </w:t>
      </w:r>
      <w:r>
        <w:rPr>
          <w:rFonts w:cs="Times New Roman"/>
          <w:szCs w:val="24"/>
        </w:rPr>
        <w:br/>
      </w:r>
      <w:r w:rsidRPr="000D11CF">
        <w:rPr>
          <w:rFonts w:cs="Times New Roman"/>
          <w:szCs w:val="24"/>
        </w:rPr>
        <w:t>z dnia 20.06.2001</w:t>
      </w:r>
      <w:r>
        <w:rPr>
          <w:rFonts w:cs="Times New Roman"/>
          <w:szCs w:val="24"/>
        </w:rPr>
        <w:t xml:space="preserve"> </w:t>
      </w:r>
      <w:r w:rsidRPr="000D11CF">
        <w:rPr>
          <w:rFonts w:cs="Times New Roman"/>
          <w:szCs w:val="24"/>
        </w:rPr>
        <w:t>r. z pó</w:t>
      </w:r>
      <w:r w:rsidRPr="00F81CFD">
        <w:rPr>
          <w:rFonts w:cs="Times New Roman"/>
          <w:szCs w:val="24"/>
        </w:rPr>
        <w:t>ź</w:t>
      </w:r>
      <w:r w:rsidRPr="000D11CF">
        <w:rPr>
          <w:rFonts w:cs="Times New Roman"/>
          <w:szCs w:val="24"/>
        </w:rPr>
        <w:t>n. zmianami)</w:t>
      </w:r>
      <w:r w:rsidRPr="00F81CFD">
        <w:rPr>
          <w:rFonts w:cs="Times New Roman"/>
          <w:szCs w:val="24"/>
        </w:rPr>
        <w:t xml:space="preserve"> </w:t>
      </w:r>
    </w:p>
    <w:p w14:paraId="424F469E" w14:textId="77777777" w:rsidR="00752717" w:rsidRPr="000D11CF" w:rsidRDefault="00752717">
      <w:pPr>
        <w:pStyle w:val="Akapitzlist"/>
        <w:numPr>
          <w:ilvl w:val="0"/>
          <w:numId w:val="23"/>
        </w:numPr>
        <w:spacing w:after="0" w:line="228" w:lineRule="auto"/>
        <w:ind w:left="567" w:hanging="283"/>
        <w:rPr>
          <w:rFonts w:cs="Times New Roman"/>
          <w:szCs w:val="24"/>
        </w:rPr>
      </w:pPr>
      <w:r w:rsidRPr="000D11CF">
        <w:rPr>
          <w:rFonts w:cs="Times New Roman"/>
          <w:szCs w:val="24"/>
        </w:rPr>
        <w:t>Ustawa z dnia 22 stycznia 2000</w:t>
      </w:r>
      <w:r>
        <w:rPr>
          <w:rFonts w:cs="Times New Roman"/>
          <w:szCs w:val="24"/>
        </w:rPr>
        <w:t xml:space="preserve"> </w:t>
      </w:r>
      <w:r w:rsidRPr="000D11CF">
        <w:rPr>
          <w:rFonts w:cs="Times New Roman"/>
          <w:szCs w:val="24"/>
        </w:rPr>
        <w:t>r. o ogólnym bezpiecze</w:t>
      </w:r>
      <w:r w:rsidRPr="00F81CFD">
        <w:rPr>
          <w:rFonts w:cs="Times New Roman"/>
          <w:szCs w:val="24"/>
        </w:rPr>
        <w:t>ń</w:t>
      </w:r>
      <w:r w:rsidRPr="000D11CF">
        <w:rPr>
          <w:rFonts w:cs="Times New Roman"/>
          <w:szCs w:val="24"/>
        </w:rPr>
        <w:t>stwie produktó</w:t>
      </w:r>
      <w:r>
        <w:rPr>
          <w:rFonts w:cs="Times New Roman"/>
          <w:szCs w:val="24"/>
        </w:rPr>
        <w:t xml:space="preserve">w (Dz.U. Nr 15, poz. 179 </w:t>
      </w:r>
      <w:r w:rsidRPr="000D11CF">
        <w:rPr>
          <w:rFonts w:cs="Times New Roman"/>
          <w:szCs w:val="24"/>
        </w:rPr>
        <w:t>z 2000</w:t>
      </w:r>
      <w:r>
        <w:rPr>
          <w:rFonts w:cs="Times New Roman"/>
          <w:szCs w:val="24"/>
        </w:rPr>
        <w:t xml:space="preserve"> </w:t>
      </w:r>
      <w:r w:rsidRPr="000D11CF">
        <w:rPr>
          <w:rFonts w:cs="Times New Roman"/>
          <w:szCs w:val="24"/>
        </w:rPr>
        <w:t>r. z pó</w:t>
      </w:r>
      <w:r w:rsidRPr="00F81CFD">
        <w:rPr>
          <w:rFonts w:cs="Times New Roman"/>
          <w:szCs w:val="24"/>
        </w:rPr>
        <w:t>ź</w:t>
      </w:r>
      <w:r w:rsidRPr="000D11CF">
        <w:rPr>
          <w:rFonts w:cs="Times New Roman"/>
          <w:szCs w:val="24"/>
        </w:rPr>
        <w:t>n. zmianami)</w:t>
      </w:r>
      <w:r w:rsidRPr="00F81CFD">
        <w:rPr>
          <w:rFonts w:cs="Times New Roman"/>
          <w:szCs w:val="24"/>
        </w:rPr>
        <w:t xml:space="preserve"> </w:t>
      </w:r>
    </w:p>
    <w:p w14:paraId="7654EA72" w14:textId="77777777" w:rsidR="00752717" w:rsidRPr="000D11CF" w:rsidRDefault="00752717">
      <w:pPr>
        <w:pStyle w:val="Akapitzlist"/>
        <w:numPr>
          <w:ilvl w:val="0"/>
          <w:numId w:val="23"/>
        </w:numPr>
        <w:spacing w:after="0" w:line="228" w:lineRule="auto"/>
        <w:ind w:left="567" w:hanging="283"/>
        <w:rPr>
          <w:rFonts w:cs="Times New Roman"/>
          <w:szCs w:val="24"/>
        </w:rPr>
      </w:pPr>
      <w:r w:rsidRPr="000D11CF">
        <w:rPr>
          <w:rFonts w:cs="Times New Roman"/>
          <w:szCs w:val="24"/>
        </w:rPr>
        <w:t>Ustawa z dnia 17 maja 1989</w:t>
      </w:r>
      <w:r>
        <w:rPr>
          <w:rFonts w:cs="Times New Roman"/>
          <w:szCs w:val="24"/>
        </w:rPr>
        <w:t xml:space="preserve"> </w:t>
      </w:r>
      <w:r w:rsidRPr="000D11CF">
        <w:rPr>
          <w:rFonts w:cs="Times New Roman"/>
          <w:szCs w:val="24"/>
        </w:rPr>
        <w:t>r.  – Prawo geodezyjne i kartograficzne (Dz.U. Nr 30, poz.</w:t>
      </w:r>
      <w:r>
        <w:rPr>
          <w:rFonts w:cs="Times New Roman"/>
          <w:szCs w:val="24"/>
        </w:rPr>
        <w:t xml:space="preserve"> </w:t>
      </w:r>
      <w:r w:rsidRPr="000D11CF">
        <w:rPr>
          <w:rFonts w:cs="Times New Roman"/>
          <w:szCs w:val="24"/>
        </w:rPr>
        <w:t>163  z pó</w:t>
      </w:r>
      <w:r w:rsidRPr="00F81CFD">
        <w:rPr>
          <w:rFonts w:cs="Times New Roman"/>
          <w:szCs w:val="24"/>
        </w:rPr>
        <w:t>ź</w:t>
      </w:r>
      <w:r w:rsidRPr="000D11CF">
        <w:rPr>
          <w:rFonts w:cs="Times New Roman"/>
          <w:szCs w:val="24"/>
        </w:rPr>
        <w:t>n. zmianami)</w:t>
      </w:r>
      <w:r w:rsidRPr="00F81CFD">
        <w:rPr>
          <w:rFonts w:cs="Times New Roman"/>
          <w:szCs w:val="24"/>
        </w:rPr>
        <w:t xml:space="preserve"> </w:t>
      </w:r>
    </w:p>
    <w:p w14:paraId="32B30975" w14:textId="77777777" w:rsidR="00752717" w:rsidRPr="000D11CF" w:rsidRDefault="00752717">
      <w:pPr>
        <w:pStyle w:val="Akapitzlist"/>
        <w:numPr>
          <w:ilvl w:val="0"/>
          <w:numId w:val="23"/>
        </w:numPr>
        <w:spacing w:after="0" w:line="228" w:lineRule="auto"/>
        <w:ind w:left="567" w:hanging="283"/>
        <w:rPr>
          <w:rFonts w:cs="Times New Roman"/>
          <w:szCs w:val="24"/>
        </w:rPr>
      </w:pPr>
      <w:r w:rsidRPr="000D11CF">
        <w:rPr>
          <w:rFonts w:cs="Times New Roman"/>
          <w:szCs w:val="24"/>
        </w:rPr>
        <w:t>Ustawa z dnia 24 sierpnia 1991</w:t>
      </w:r>
      <w:r>
        <w:rPr>
          <w:rFonts w:cs="Times New Roman"/>
          <w:szCs w:val="24"/>
        </w:rPr>
        <w:t xml:space="preserve"> </w:t>
      </w:r>
      <w:r w:rsidRPr="000D11CF">
        <w:rPr>
          <w:rFonts w:cs="Times New Roman"/>
          <w:szCs w:val="24"/>
        </w:rPr>
        <w:t>r. o ochronie przeciwpo</w:t>
      </w:r>
      <w:r w:rsidRPr="00F81CFD">
        <w:rPr>
          <w:rFonts w:cs="Times New Roman"/>
          <w:szCs w:val="24"/>
        </w:rPr>
        <w:t>ż</w:t>
      </w:r>
      <w:r w:rsidRPr="000D11CF">
        <w:rPr>
          <w:rFonts w:cs="Times New Roman"/>
          <w:szCs w:val="24"/>
        </w:rPr>
        <w:t>arowej (Dz</w:t>
      </w:r>
      <w:r>
        <w:rPr>
          <w:rFonts w:cs="Times New Roman"/>
          <w:szCs w:val="24"/>
        </w:rPr>
        <w:t xml:space="preserve">.U. Nr 147, poz. 1229 </w:t>
      </w:r>
      <w:r>
        <w:rPr>
          <w:rFonts w:cs="Times New Roman"/>
          <w:szCs w:val="24"/>
        </w:rPr>
        <w:br/>
        <w:t xml:space="preserve">z 2002 r. </w:t>
      </w:r>
      <w:r w:rsidRPr="000D11CF">
        <w:rPr>
          <w:rFonts w:cs="Times New Roman"/>
          <w:szCs w:val="24"/>
        </w:rPr>
        <w:t>z pó</w:t>
      </w:r>
      <w:r w:rsidRPr="00F81CFD">
        <w:rPr>
          <w:rFonts w:cs="Times New Roman"/>
          <w:szCs w:val="24"/>
        </w:rPr>
        <w:t>ź</w:t>
      </w:r>
      <w:r w:rsidRPr="000D11CF">
        <w:rPr>
          <w:rFonts w:cs="Times New Roman"/>
          <w:szCs w:val="24"/>
        </w:rPr>
        <w:t>n. zmianami)</w:t>
      </w:r>
      <w:r w:rsidRPr="00F81CFD">
        <w:rPr>
          <w:rFonts w:cs="Times New Roman"/>
          <w:szCs w:val="24"/>
        </w:rPr>
        <w:t xml:space="preserve"> </w:t>
      </w:r>
    </w:p>
    <w:p w14:paraId="197E92AA" w14:textId="77777777" w:rsidR="00752717" w:rsidRPr="000D11CF" w:rsidRDefault="00752717">
      <w:pPr>
        <w:pStyle w:val="Akapitzlist"/>
        <w:numPr>
          <w:ilvl w:val="0"/>
          <w:numId w:val="23"/>
        </w:numPr>
        <w:spacing w:after="0" w:line="228" w:lineRule="auto"/>
        <w:ind w:left="567" w:hanging="283"/>
        <w:rPr>
          <w:rFonts w:cs="Times New Roman"/>
          <w:szCs w:val="24"/>
        </w:rPr>
      </w:pPr>
      <w:r w:rsidRPr="000D11CF">
        <w:rPr>
          <w:rFonts w:cs="Times New Roman"/>
          <w:szCs w:val="24"/>
        </w:rPr>
        <w:lastRenderedPageBreak/>
        <w:t>Rozporz</w:t>
      </w:r>
      <w:r w:rsidRPr="00F81CFD">
        <w:rPr>
          <w:rFonts w:cs="Times New Roman"/>
          <w:szCs w:val="24"/>
        </w:rPr>
        <w:t>ą</w:t>
      </w:r>
      <w:r w:rsidRPr="000D11CF">
        <w:rPr>
          <w:rFonts w:cs="Times New Roman"/>
          <w:szCs w:val="24"/>
        </w:rPr>
        <w:t>dzenie Ministra Infrastruktury z dnia 02.09.2004</w:t>
      </w:r>
      <w:r>
        <w:rPr>
          <w:rFonts w:cs="Times New Roman"/>
          <w:szCs w:val="24"/>
        </w:rPr>
        <w:t xml:space="preserve"> </w:t>
      </w:r>
      <w:r w:rsidRPr="000D11CF">
        <w:rPr>
          <w:rFonts w:cs="Times New Roman"/>
          <w:szCs w:val="24"/>
        </w:rPr>
        <w:t xml:space="preserve">r. w sprawie szczegółowego zakresu i formy dokumentacji projektowej, specyfikacji technicznej wykonania </w:t>
      </w:r>
      <w:r w:rsidR="005221EF">
        <w:rPr>
          <w:rFonts w:cs="Times New Roman"/>
          <w:szCs w:val="24"/>
        </w:rPr>
        <w:br/>
      </w:r>
      <w:r w:rsidRPr="000D11CF">
        <w:rPr>
          <w:rFonts w:cs="Times New Roman"/>
          <w:szCs w:val="24"/>
        </w:rPr>
        <w:t>i odbioru robót budowlanych oraz programu funkcjonalno-przestrzennego (Dz.U. Nr 202, poz.</w:t>
      </w:r>
      <w:r>
        <w:rPr>
          <w:rFonts w:cs="Times New Roman"/>
          <w:szCs w:val="24"/>
        </w:rPr>
        <w:t xml:space="preserve"> </w:t>
      </w:r>
      <w:r w:rsidRPr="000D11CF">
        <w:rPr>
          <w:rFonts w:cs="Times New Roman"/>
          <w:szCs w:val="24"/>
        </w:rPr>
        <w:t>2072 z dnia 16.09.2004</w:t>
      </w:r>
      <w:r>
        <w:rPr>
          <w:rFonts w:cs="Times New Roman"/>
          <w:szCs w:val="24"/>
        </w:rPr>
        <w:t xml:space="preserve"> </w:t>
      </w:r>
      <w:r w:rsidRPr="000D11CF">
        <w:rPr>
          <w:rFonts w:cs="Times New Roman"/>
          <w:szCs w:val="24"/>
        </w:rPr>
        <w:t>r.)</w:t>
      </w:r>
      <w:r w:rsidRPr="00F81CFD">
        <w:rPr>
          <w:rFonts w:cs="Times New Roman"/>
          <w:szCs w:val="24"/>
        </w:rPr>
        <w:t xml:space="preserve"> </w:t>
      </w:r>
    </w:p>
    <w:p w14:paraId="27CD5056" w14:textId="77777777" w:rsidR="00752717" w:rsidRPr="000D11CF" w:rsidRDefault="00752717">
      <w:pPr>
        <w:pStyle w:val="Akapitzlist"/>
        <w:numPr>
          <w:ilvl w:val="0"/>
          <w:numId w:val="23"/>
        </w:numPr>
        <w:spacing w:after="0" w:line="228" w:lineRule="auto"/>
        <w:ind w:left="567" w:hanging="283"/>
        <w:rPr>
          <w:rFonts w:cs="Times New Roman"/>
          <w:szCs w:val="24"/>
        </w:rPr>
      </w:pPr>
      <w:r w:rsidRPr="000D11CF">
        <w:rPr>
          <w:rFonts w:cs="Times New Roman"/>
          <w:szCs w:val="24"/>
        </w:rPr>
        <w:t>Rozporz</w:t>
      </w:r>
      <w:r w:rsidRPr="00F81CFD">
        <w:rPr>
          <w:rFonts w:cs="Times New Roman"/>
          <w:szCs w:val="24"/>
        </w:rPr>
        <w:t>ą</w:t>
      </w:r>
      <w:r w:rsidRPr="000D11CF">
        <w:rPr>
          <w:rFonts w:cs="Times New Roman"/>
          <w:szCs w:val="24"/>
        </w:rPr>
        <w:t>dzenie Ministra Infrastruktury z dnia 12.04.2002</w:t>
      </w:r>
      <w:r>
        <w:rPr>
          <w:rFonts w:cs="Times New Roman"/>
          <w:szCs w:val="24"/>
        </w:rPr>
        <w:t xml:space="preserve"> </w:t>
      </w:r>
      <w:r w:rsidRPr="000D11CF">
        <w:rPr>
          <w:rFonts w:cs="Times New Roman"/>
          <w:szCs w:val="24"/>
        </w:rPr>
        <w:t>r. w sprawie warunków technicznych, jakim powinny odpowiada</w:t>
      </w:r>
      <w:r w:rsidRPr="00F81CFD">
        <w:rPr>
          <w:rFonts w:cs="Times New Roman"/>
          <w:szCs w:val="24"/>
        </w:rPr>
        <w:t>ć</w:t>
      </w:r>
      <w:r w:rsidRPr="000D11CF">
        <w:rPr>
          <w:rFonts w:cs="Times New Roman"/>
          <w:szCs w:val="24"/>
        </w:rPr>
        <w:t xml:space="preserve"> budynki i ich usytuowanie (Dz.U. Nr 75, </w:t>
      </w:r>
      <w:r>
        <w:rPr>
          <w:rFonts w:cs="Times New Roman"/>
          <w:szCs w:val="24"/>
        </w:rPr>
        <w:br/>
      </w:r>
      <w:r w:rsidRPr="000D11CF">
        <w:rPr>
          <w:rFonts w:cs="Times New Roman"/>
          <w:szCs w:val="24"/>
        </w:rPr>
        <w:t>poz</w:t>
      </w:r>
      <w:r>
        <w:rPr>
          <w:rFonts w:cs="Times New Roman"/>
          <w:szCs w:val="24"/>
        </w:rPr>
        <w:t xml:space="preserve">. 690 z dnia 15.06.2002 r. </w:t>
      </w:r>
      <w:r w:rsidRPr="000D11CF">
        <w:rPr>
          <w:rFonts w:cs="Times New Roman"/>
          <w:szCs w:val="24"/>
        </w:rPr>
        <w:t>z pó</w:t>
      </w:r>
      <w:r w:rsidRPr="00F81CFD">
        <w:rPr>
          <w:rFonts w:cs="Times New Roman"/>
          <w:szCs w:val="24"/>
        </w:rPr>
        <w:t>ź</w:t>
      </w:r>
      <w:r w:rsidRPr="000D11CF">
        <w:rPr>
          <w:rFonts w:cs="Times New Roman"/>
          <w:szCs w:val="24"/>
        </w:rPr>
        <w:t>n. zmianami)</w:t>
      </w:r>
      <w:r w:rsidRPr="00F81CFD">
        <w:rPr>
          <w:rFonts w:cs="Times New Roman"/>
          <w:szCs w:val="24"/>
        </w:rPr>
        <w:t xml:space="preserve"> </w:t>
      </w:r>
    </w:p>
    <w:p w14:paraId="0A8FBF26" w14:textId="77777777" w:rsidR="00752717" w:rsidRPr="000D11CF" w:rsidRDefault="00752717">
      <w:pPr>
        <w:pStyle w:val="Akapitzlist"/>
        <w:numPr>
          <w:ilvl w:val="0"/>
          <w:numId w:val="23"/>
        </w:numPr>
        <w:spacing w:after="0" w:line="228" w:lineRule="auto"/>
        <w:ind w:left="567" w:hanging="283"/>
        <w:rPr>
          <w:rFonts w:cs="Times New Roman"/>
          <w:szCs w:val="24"/>
        </w:rPr>
      </w:pPr>
      <w:r w:rsidRPr="000D11CF">
        <w:rPr>
          <w:rFonts w:cs="Times New Roman"/>
          <w:szCs w:val="24"/>
        </w:rPr>
        <w:t>Rozporz</w:t>
      </w:r>
      <w:r w:rsidRPr="00F81CFD">
        <w:rPr>
          <w:rFonts w:cs="Times New Roman"/>
          <w:szCs w:val="24"/>
        </w:rPr>
        <w:t>ą</w:t>
      </w:r>
      <w:r w:rsidRPr="000D11CF">
        <w:rPr>
          <w:rFonts w:cs="Times New Roman"/>
          <w:szCs w:val="24"/>
        </w:rPr>
        <w:t>dzenie Ministra Infrastruktury z dnia 23.06.2003</w:t>
      </w:r>
      <w:r>
        <w:rPr>
          <w:rFonts w:cs="Times New Roman"/>
          <w:szCs w:val="24"/>
        </w:rPr>
        <w:t xml:space="preserve"> </w:t>
      </w:r>
      <w:r w:rsidRPr="000D11CF">
        <w:rPr>
          <w:rFonts w:cs="Times New Roman"/>
          <w:szCs w:val="24"/>
        </w:rPr>
        <w:t>r. w sprawie informacji dotycz</w:t>
      </w:r>
      <w:r w:rsidRPr="00F81CFD">
        <w:rPr>
          <w:rFonts w:cs="Times New Roman"/>
          <w:szCs w:val="24"/>
        </w:rPr>
        <w:t>ą</w:t>
      </w:r>
      <w:r w:rsidRPr="000D11CF">
        <w:rPr>
          <w:rFonts w:cs="Times New Roman"/>
          <w:szCs w:val="24"/>
        </w:rPr>
        <w:t>cej bezpiecze</w:t>
      </w:r>
      <w:r w:rsidRPr="00F81CFD">
        <w:rPr>
          <w:rFonts w:cs="Times New Roman"/>
          <w:szCs w:val="24"/>
        </w:rPr>
        <w:t>ń</w:t>
      </w:r>
      <w:r w:rsidRPr="000D11CF">
        <w:rPr>
          <w:rFonts w:cs="Times New Roman"/>
          <w:szCs w:val="24"/>
        </w:rPr>
        <w:t>stwa i ochrony zdrowia oraz planu bezpiecze</w:t>
      </w:r>
      <w:r w:rsidRPr="00F81CFD">
        <w:rPr>
          <w:rFonts w:cs="Times New Roman"/>
          <w:szCs w:val="24"/>
        </w:rPr>
        <w:t>ń</w:t>
      </w:r>
      <w:r w:rsidRPr="000D11CF">
        <w:rPr>
          <w:rFonts w:cs="Times New Roman"/>
          <w:szCs w:val="24"/>
        </w:rPr>
        <w:t>stwa i ochrony zdrowia (Dz.U. Nr 120, poz.</w:t>
      </w:r>
      <w:r>
        <w:rPr>
          <w:rFonts w:cs="Times New Roman"/>
          <w:szCs w:val="24"/>
        </w:rPr>
        <w:t xml:space="preserve"> </w:t>
      </w:r>
      <w:r w:rsidRPr="000D11CF">
        <w:rPr>
          <w:rFonts w:cs="Times New Roman"/>
          <w:szCs w:val="24"/>
        </w:rPr>
        <w:t>1126 z 2003</w:t>
      </w:r>
      <w:r>
        <w:rPr>
          <w:rFonts w:cs="Times New Roman"/>
          <w:szCs w:val="24"/>
        </w:rPr>
        <w:t xml:space="preserve"> </w:t>
      </w:r>
      <w:r w:rsidRPr="000D11CF">
        <w:rPr>
          <w:rFonts w:cs="Times New Roman"/>
          <w:szCs w:val="24"/>
        </w:rPr>
        <w:t>r.)</w:t>
      </w:r>
      <w:r w:rsidRPr="00F81CFD">
        <w:rPr>
          <w:rFonts w:cs="Times New Roman"/>
          <w:szCs w:val="24"/>
        </w:rPr>
        <w:t xml:space="preserve"> </w:t>
      </w:r>
    </w:p>
    <w:p w14:paraId="47A4C85B" w14:textId="77777777" w:rsidR="00752717" w:rsidRPr="000D11CF" w:rsidRDefault="00752717">
      <w:pPr>
        <w:pStyle w:val="Akapitzlist"/>
        <w:numPr>
          <w:ilvl w:val="0"/>
          <w:numId w:val="23"/>
        </w:numPr>
        <w:spacing w:after="0" w:line="228" w:lineRule="auto"/>
        <w:ind w:left="567" w:hanging="283"/>
        <w:rPr>
          <w:rFonts w:cs="Times New Roman"/>
          <w:szCs w:val="24"/>
        </w:rPr>
      </w:pPr>
      <w:r w:rsidRPr="000D11CF">
        <w:rPr>
          <w:rFonts w:cs="Times New Roman"/>
          <w:szCs w:val="24"/>
        </w:rPr>
        <w:t>Rozporz</w:t>
      </w:r>
      <w:r w:rsidRPr="00F81CFD">
        <w:rPr>
          <w:rFonts w:cs="Times New Roman"/>
          <w:szCs w:val="24"/>
        </w:rPr>
        <w:t>ą</w:t>
      </w:r>
      <w:r w:rsidRPr="000D11CF">
        <w:rPr>
          <w:rFonts w:cs="Times New Roman"/>
          <w:szCs w:val="24"/>
        </w:rPr>
        <w:t>dzenie Ministra Infrastruktury z dnia 06.02.2003</w:t>
      </w:r>
      <w:r>
        <w:rPr>
          <w:rFonts w:cs="Times New Roman"/>
          <w:szCs w:val="24"/>
        </w:rPr>
        <w:t xml:space="preserve"> </w:t>
      </w:r>
      <w:r w:rsidRPr="000D11CF">
        <w:rPr>
          <w:rFonts w:cs="Times New Roman"/>
          <w:szCs w:val="24"/>
        </w:rPr>
        <w:t>r. w sprawie bezpiecze</w:t>
      </w:r>
      <w:r w:rsidRPr="00F81CFD">
        <w:rPr>
          <w:rFonts w:cs="Times New Roman"/>
          <w:szCs w:val="24"/>
        </w:rPr>
        <w:t>ń</w:t>
      </w:r>
      <w:r w:rsidRPr="000D11CF">
        <w:rPr>
          <w:rFonts w:cs="Times New Roman"/>
          <w:szCs w:val="24"/>
        </w:rPr>
        <w:t xml:space="preserve">stwa </w:t>
      </w:r>
      <w:r>
        <w:rPr>
          <w:rFonts w:cs="Times New Roman"/>
          <w:szCs w:val="24"/>
        </w:rPr>
        <w:br/>
      </w:r>
      <w:r w:rsidRPr="000D11CF">
        <w:rPr>
          <w:rFonts w:cs="Times New Roman"/>
          <w:szCs w:val="24"/>
        </w:rPr>
        <w:t>i higieny pracy podczas wykonywania robót budowlanych (Dz.U. Nr 47, poz.</w:t>
      </w:r>
      <w:r>
        <w:rPr>
          <w:rFonts w:cs="Times New Roman"/>
          <w:szCs w:val="24"/>
        </w:rPr>
        <w:t xml:space="preserve"> </w:t>
      </w:r>
      <w:r w:rsidRPr="000D11CF">
        <w:rPr>
          <w:rFonts w:cs="Times New Roman"/>
          <w:szCs w:val="24"/>
        </w:rPr>
        <w:t xml:space="preserve">401 </w:t>
      </w:r>
      <w:r w:rsidR="005221EF">
        <w:rPr>
          <w:rFonts w:cs="Times New Roman"/>
          <w:szCs w:val="24"/>
        </w:rPr>
        <w:br/>
      </w:r>
      <w:r w:rsidRPr="000D11CF">
        <w:rPr>
          <w:rFonts w:cs="Times New Roman"/>
          <w:szCs w:val="24"/>
        </w:rPr>
        <w:t>z 2003</w:t>
      </w:r>
      <w:r>
        <w:rPr>
          <w:rFonts w:cs="Times New Roman"/>
          <w:szCs w:val="24"/>
        </w:rPr>
        <w:t xml:space="preserve"> </w:t>
      </w:r>
      <w:r w:rsidRPr="000D11CF">
        <w:rPr>
          <w:rFonts w:cs="Times New Roman"/>
          <w:szCs w:val="24"/>
        </w:rPr>
        <w:t xml:space="preserve">r.) </w:t>
      </w:r>
      <w:r w:rsidRPr="00F81CFD">
        <w:rPr>
          <w:rFonts w:cs="Times New Roman"/>
          <w:szCs w:val="24"/>
        </w:rPr>
        <w:t xml:space="preserve"> </w:t>
      </w:r>
    </w:p>
    <w:p w14:paraId="17A723B4" w14:textId="77777777" w:rsidR="00752717" w:rsidRPr="000D11CF" w:rsidRDefault="00752717">
      <w:pPr>
        <w:pStyle w:val="Akapitzlist"/>
        <w:numPr>
          <w:ilvl w:val="0"/>
          <w:numId w:val="23"/>
        </w:numPr>
        <w:spacing w:after="0" w:line="228" w:lineRule="auto"/>
        <w:ind w:left="567" w:hanging="283"/>
        <w:rPr>
          <w:rFonts w:cs="Times New Roman"/>
          <w:szCs w:val="24"/>
        </w:rPr>
      </w:pPr>
      <w:r w:rsidRPr="000D11CF">
        <w:rPr>
          <w:rFonts w:cs="Times New Roman"/>
          <w:szCs w:val="24"/>
        </w:rPr>
        <w:t>Rozporz</w:t>
      </w:r>
      <w:r w:rsidRPr="00F81CFD">
        <w:rPr>
          <w:rFonts w:cs="Times New Roman"/>
          <w:szCs w:val="24"/>
        </w:rPr>
        <w:t>ą</w:t>
      </w:r>
      <w:r w:rsidRPr="000D11CF">
        <w:rPr>
          <w:rFonts w:cs="Times New Roman"/>
          <w:szCs w:val="24"/>
        </w:rPr>
        <w:t>dzenie Ministra Pracy i Polityki Socjalnej  z dnia 26.09.1997r. w sprawie ogólnych przepisów bezpiecze</w:t>
      </w:r>
      <w:r w:rsidRPr="00F81CFD">
        <w:rPr>
          <w:rFonts w:cs="Times New Roman"/>
          <w:szCs w:val="24"/>
        </w:rPr>
        <w:t>ń</w:t>
      </w:r>
      <w:r w:rsidRPr="000D11CF">
        <w:rPr>
          <w:rFonts w:cs="Times New Roman"/>
          <w:szCs w:val="24"/>
        </w:rPr>
        <w:t>stwa i higieny pracy (Dz.U. Nr 169, poz.</w:t>
      </w:r>
      <w:r>
        <w:rPr>
          <w:rFonts w:cs="Times New Roman"/>
          <w:szCs w:val="24"/>
        </w:rPr>
        <w:t xml:space="preserve"> </w:t>
      </w:r>
      <w:r w:rsidRPr="000D11CF">
        <w:rPr>
          <w:rFonts w:cs="Times New Roman"/>
          <w:szCs w:val="24"/>
        </w:rPr>
        <w:t>1650 z 1997</w:t>
      </w:r>
      <w:r>
        <w:rPr>
          <w:rFonts w:cs="Times New Roman"/>
          <w:szCs w:val="24"/>
        </w:rPr>
        <w:t xml:space="preserve"> </w:t>
      </w:r>
      <w:r w:rsidRPr="000D11CF">
        <w:rPr>
          <w:rFonts w:cs="Times New Roman"/>
          <w:szCs w:val="24"/>
        </w:rPr>
        <w:t>r.)</w:t>
      </w:r>
      <w:r w:rsidRPr="00F81CFD">
        <w:rPr>
          <w:rFonts w:cs="Times New Roman"/>
          <w:szCs w:val="24"/>
        </w:rPr>
        <w:t xml:space="preserve"> </w:t>
      </w:r>
    </w:p>
    <w:p w14:paraId="02115F4D" w14:textId="77777777" w:rsidR="00752717" w:rsidRPr="000D11CF" w:rsidRDefault="00752717">
      <w:pPr>
        <w:pStyle w:val="Akapitzlist"/>
        <w:numPr>
          <w:ilvl w:val="0"/>
          <w:numId w:val="23"/>
        </w:numPr>
        <w:spacing w:after="0" w:line="228" w:lineRule="auto"/>
        <w:ind w:left="567" w:hanging="283"/>
        <w:rPr>
          <w:rFonts w:cs="Times New Roman"/>
          <w:szCs w:val="24"/>
        </w:rPr>
      </w:pPr>
      <w:r w:rsidRPr="000D11CF">
        <w:rPr>
          <w:rFonts w:cs="Times New Roman"/>
          <w:szCs w:val="24"/>
        </w:rPr>
        <w:t>Rozporz</w:t>
      </w:r>
      <w:r w:rsidRPr="00F81CFD">
        <w:rPr>
          <w:rFonts w:cs="Times New Roman"/>
          <w:szCs w:val="24"/>
        </w:rPr>
        <w:t>ą</w:t>
      </w:r>
      <w:r w:rsidRPr="000D11CF">
        <w:rPr>
          <w:rFonts w:cs="Times New Roman"/>
          <w:szCs w:val="24"/>
        </w:rPr>
        <w:t xml:space="preserve">dzenie Ministra Spraw </w:t>
      </w:r>
      <w:r>
        <w:rPr>
          <w:rFonts w:cs="Times New Roman"/>
          <w:szCs w:val="24"/>
        </w:rPr>
        <w:t>W</w:t>
      </w:r>
      <w:r w:rsidRPr="000D11CF">
        <w:rPr>
          <w:rFonts w:cs="Times New Roman"/>
          <w:szCs w:val="24"/>
        </w:rPr>
        <w:t>ewn</w:t>
      </w:r>
      <w:r w:rsidRPr="00F81CFD">
        <w:rPr>
          <w:rFonts w:cs="Times New Roman"/>
          <w:szCs w:val="24"/>
        </w:rPr>
        <w:t>ę</w:t>
      </w:r>
      <w:r w:rsidRPr="000D11CF">
        <w:rPr>
          <w:rFonts w:cs="Times New Roman"/>
          <w:szCs w:val="24"/>
        </w:rPr>
        <w:t>trznych i Administracji w sprawie ochrony przeciwpo</w:t>
      </w:r>
      <w:r w:rsidRPr="00F81CFD">
        <w:rPr>
          <w:rFonts w:cs="Times New Roman"/>
          <w:szCs w:val="24"/>
        </w:rPr>
        <w:t>ż</w:t>
      </w:r>
      <w:r w:rsidRPr="000D11CF">
        <w:rPr>
          <w:rFonts w:cs="Times New Roman"/>
          <w:szCs w:val="24"/>
        </w:rPr>
        <w:t>arowej budynków, innych obiektów budowlanych i terenów (Dz.U. Nr 121, poz.</w:t>
      </w:r>
      <w:r>
        <w:rPr>
          <w:rFonts w:cs="Times New Roman"/>
          <w:szCs w:val="24"/>
        </w:rPr>
        <w:t xml:space="preserve"> </w:t>
      </w:r>
      <w:r w:rsidRPr="000D11CF">
        <w:rPr>
          <w:rFonts w:cs="Times New Roman"/>
          <w:szCs w:val="24"/>
        </w:rPr>
        <w:t>1138 z dnia 16.06.2003</w:t>
      </w:r>
      <w:r>
        <w:rPr>
          <w:rFonts w:cs="Times New Roman"/>
          <w:szCs w:val="24"/>
        </w:rPr>
        <w:t xml:space="preserve"> </w:t>
      </w:r>
      <w:r w:rsidRPr="000D11CF">
        <w:rPr>
          <w:rFonts w:cs="Times New Roman"/>
          <w:szCs w:val="24"/>
        </w:rPr>
        <w:t>r.)</w:t>
      </w:r>
      <w:r w:rsidRPr="00F81CFD">
        <w:rPr>
          <w:rFonts w:cs="Times New Roman"/>
          <w:szCs w:val="24"/>
        </w:rPr>
        <w:t xml:space="preserve"> </w:t>
      </w:r>
    </w:p>
    <w:p w14:paraId="6F81B535" w14:textId="77777777" w:rsidR="00752717" w:rsidRPr="009A7768" w:rsidRDefault="00752717">
      <w:pPr>
        <w:pStyle w:val="Akapitzlist"/>
        <w:numPr>
          <w:ilvl w:val="0"/>
          <w:numId w:val="23"/>
        </w:numPr>
        <w:spacing w:after="0" w:line="228" w:lineRule="auto"/>
        <w:ind w:left="567" w:hanging="283"/>
        <w:rPr>
          <w:rFonts w:cs="Times New Roman"/>
          <w:szCs w:val="24"/>
        </w:rPr>
      </w:pPr>
      <w:r w:rsidRPr="009A7768">
        <w:rPr>
          <w:rStyle w:val="h2"/>
          <w:rFonts w:cs="Times New Roman"/>
          <w:szCs w:val="24"/>
        </w:rPr>
        <w:t>Rozporządzenie Ministra Spraw Wewnętrznych i Administracji z dnia 20 czerwca 2007 r. w sprawie wykazu wyrobów służących zapewnieniu bezpieczeństwa publicznego lub ochronie zdrowia i życia oraz mienia, a także zasad wydawania dopuszczenia tych wyrobów do użytkowania</w:t>
      </w:r>
      <w:r w:rsidRPr="009A7768">
        <w:rPr>
          <w:rFonts w:cs="Times New Roman"/>
          <w:szCs w:val="24"/>
        </w:rPr>
        <w:t xml:space="preserve">  (Dz. U. </w:t>
      </w:r>
      <w:r w:rsidRPr="009A7768">
        <w:rPr>
          <w:rStyle w:val="h1"/>
          <w:rFonts w:cs="Times New Roman"/>
          <w:szCs w:val="24"/>
        </w:rPr>
        <w:t>2007 nr 143 poz. 1002 z dnia 20.06.2007 r.</w:t>
      </w:r>
      <w:r>
        <w:rPr>
          <w:rStyle w:val="h1"/>
          <w:rFonts w:cs="Times New Roman"/>
          <w:szCs w:val="24"/>
        </w:rPr>
        <w:t xml:space="preserve"> z późn. zmianami</w:t>
      </w:r>
      <w:r w:rsidRPr="009A7768">
        <w:rPr>
          <w:rStyle w:val="h1"/>
          <w:rFonts w:cs="Times New Roman"/>
          <w:szCs w:val="24"/>
        </w:rPr>
        <w:t>)</w:t>
      </w:r>
    </w:p>
    <w:p w14:paraId="5E11A0D9" w14:textId="77777777" w:rsidR="00752717" w:rsidRPr="000D11CF" w:rsidRDefault="00752717">
      <w:pPr>
        <w:pStyle w:val="Akapitzlist"/>
        <w:numPr>
          <w:ilvl w:val="0"/>
          <w:numId w:val="23"/>
        </w:numPr>
        <w:spacing w:after="0" w:line="228" w:lineRule="auto"/>
        <w:ind w:left="567" w:hanging="283"/>
        <w:rPr>
          <w:rFonts w:cs="Times New Roman"/>
          <w:szCs w:val="24"/>
        </w:rPr>
      </w:pPr>
      <w:r w:rsidRPr="000D11CF">
        <w:rPr>
          <w:rFonts w:cs="Times New Roman"/>
          <w:szCs w:val="24"/>
        </w:rPr>
        <w:t>Rozporz</w:t>
      </w:r>
      <w:r w:rsidRPr="00F81CFD">
        <w:rPr>
          <w:rFonts w:cs="Times New Roman"/>
          <w:szCs w:val="24"/>
        </w:rPr>
        <w:t>ą</w:t>
      </w:r>
      <w:r w:rsidRPr="000D11CF">
        <w:rPr>
          <w:rFonts w:cs="Times New Roman"/>
          <w:szCs w:val="24"/>
        </w:rPr>
        <w:t>dzenie Ministra Infrastruktury z dnia 14 maja 2004</w:t>
      </w:r>
      <w:r>
        <w:rPr>
          <w:rFonts w:cs="Times New Roman"/>
          <w:szCs w:val="24"/>
        </w:rPr>
        <w:t xml:space="preserve"> </w:t>
      </w:r>
      <w:r w:rsidRPr="000D11CF">
        <w:rPr>
          <w:rFonts w:cs="Times New Roman"/>
          <w:szCs w:val="24"/>
        </w:rPr>
        <w:t>r. w sprawie kontroli wyrobów budowlanych wprowadzonych do obrotu (Dz.U. Nr 130, poz.</w:t>
      </w:r>
      <w:r>
        <w:rPr>
          <w:rFonts w:cs="Times New Roman"/>
          <w:szCs w:val="24"/>
        </w:rPr>
        <w:t xml:space="preserve"> </w:t>
      </w:r>
      <w:r w:rsidRPr="000D11CF">
        <w:rPr>
          <w:rFonts w:cs="Times New Roman"/>
          <w:szCs w:val="24"/>
        </w:rPr>
        <w:t>1386 z 2004</w:t>
      </w:r>
      <w:r>
        <w:rPr>
          <w:rFonts w:cs="Times New Roman"/>
          <w:szCs w:val="24"/>
        </w:rPr>
        <w:t xml:space="preserve"> </w:t>
      </w:r>
      <w:r w:rsidRPr="000D11CF">
        <w:rPr>
          <w:rFonts w:cs="Times New Roman"/>
          <w:szCs w:val="24"/>
        </w:rPr>
        <w:t>r.)</w:t>
      </w:r>
      <w:r w:rsidRPr="00F81CFD">
        <w:rPr>
          <w:rFonts w:cs="Times New Roman"/>
          <w:szCs w:val="24"/>
        </w:rPr>
        <w:t xml:space="preserve"> </w:t>
      </w:r>
    </w:p>
    <w:p w14:paraId="655499A5" w14:textId="77777777" w:rsidR="00752717" w:rsidRPr="000D11CF" w:rsidRDefault="00752717">
      <w:pPr>
        <w:pStyle w:val="Akapitzlist"/>
        <w:numPr>
          <w:ilvl w:val="0"/>
          <w:numId w:val="23"/>
        </w:numPr>
        <w:spacing w:after="0" w:line="228" w:lineRule="auto"/>
        <w:ind w:left="567" w:hanging="283"/>
        <w:rPr>
          <w:rFonts w:cs="Times New Roman"/>
          <w:szCs w:val="24"/>
        </w:rPr>
      </w:pPr>
      <w:r w:rsidRPr="000D11CF">
        <w:rPr>
          <w:rFonts w:cs="Times New Roman"/>
          <w:szCs w:val="24"/>
        </w:rPr>
        <w:t>Rozporz</w:t>
      </w:r>
      <w:r w:rsidRPr="00F81CFD">
        <w:rPr>
          <w:rFonts w:cs="Times New Roman"/>
          <w:szCs w:val="24"/>
        </w:rPr>
        <w:t>ą</w:t>
      </w:r>
      <w:r w:rsidRPr="000D11CF">
        <w:rPr>
          <w:rFonts w:cs="Times New Roman"/>
          <w:szCs w:val="24"/>
        </w:rPr>
        <w:t>dzenie Ministra Infrastruktury z dnia 11 sierpnia 2004</w:t>
      </w:r>
      <w:r>
        <w:rPr>
          <w:rFonts w:cs="Times New Roman"/>
          <w:szCs w:val="24"/>
        </w:rPr>
        <w:t xml:space="preserve"> </w:t>
      </w:r>
      <w:r w:rsidRPr="000D11CF">
        <w:rPr>
          <w:rFonts w:cs="Times New Roman"/>
          <w:szCs w:val="24"/>
        </w:rPr>
        <w:t>r. w sprawie sposobu deklarowania ich znakiem budowlanym (Dz.U. Nr 198, poz.</w:t>
      </w:r>
      <w:r>
        <w:rPr>
          <w:rFonts w:cs="Times New Roman"/>
          <w:szCs w:val="24"/>
        </w:rPr>
        <w:t xml:space="preserve"> </w:t>
      </w:r>
      <w:r w:rsidRPr="000D11CF">
        <w:rPr>
          <w:rFonts w:cs="Times New Roman"/>
          <w:szCs w:val="24"/>
        </w:rPr>
        <w:t>2041 z 2004</w:t>
      </w:r>
      <w:r>
        <w:rPr>
          <w:rFonts w:cs="Times New Roman"/>
          <w:szCs w:val="24"/>
        </w:rPr>
        <w:t xml:space="preserve"> </w:t>
      </w:r>
      <w:r w:rsidRPr="000D11CF">
        <w:rPr>
          <w:rFonts w:cs="Times New Roman"/>
          <w:szCs w:val="24"/>
        </w:rPr>
        <w:t>r.)</w:t>
      </w:r>
      <w:r w:rsidRPr="00F81CFD">
        <w:rPr>
          <w:rFonts w:cs="Times New Roman"/>
          <w:szCs w:val="24"/>
        </w:rPr>
        <w:t xml:space="preserve"> </w:t>
      </w:r>
    </w:p>
    <w:p w14:paraId="79972F99" w14:textId="77777777" w:rsidR="00752717" w:rsidRDefault="00752717">
      <w:pPr>
        <w:pStyle w:val="Akapitzlist"/>
        <w:numPr>
          <w:ilvl w:val="0"/>
          <w:numId w:val="23"/>
        </w:numPr>
        <w:spacing w:after="0" w:line="228" w:lineRule="auto"/>
        <w:ind w:left="567" w:hanging="283"/>
        <w:rPr>
          <w:rFonts w:cs="Times New Roman"/>
          <w:szCs w:val="24"/>
        </w:rPr>
      </w:pPr>
      <w:r w:rsidRPr="000D11CF">
        <w:rPr>
          <w:rFonts w:cs="Times New Roman"/>
          <w:szCs w:val="24"/>
        </w:rPr>
        <w:t>Rozporz</w:t>
      </w:r>
      <w:r w:rsidRPr="00F81CFD">
        <w:rPr>
          <w:rFonts w:cs="Times New Roman"/>
          <w:szCs w:val="24"/>
        </w:rPr>
        <w:t>ą</w:t>
      </w:r>
      <w:r w:rsidRPr="000D11CF">
        <w:rPr>
          <w:rFonts w:cs="Times New Roman"/>
          <w:szCs w:val="24"/>
        </w:rPr>
        <w:t>dzenie Ministra Infrastruktury z dnia 26 czerwca 2002r. w sprawie dziennika budowy, monta</w:t>
      </w:r>
      <w:r w:rsidRPr="00F81CFD">
        <w:rPr>
          <w:rFonts w:cs="Times New Roman"/>
          <w:szCs w:val="24"/>
        </w:rPr>
        <w:t>ż</w:t>
      </w:r>
      <w:r w:rsidRPr="000D11CF">
        <w:rPr>
          <w:rFonts w:cs="Times New Roman"/>
          <w:szCs w:val="24"/>
        </w:rPr>
        <w:t>u i rozbiórki, tablicy informacyjnej oraz ogłoszenia zawieraj</w:t>
      </w:r>
      <w:r w:rsidRPr="00F81CFD">
        <w:rPr>
          <w:rFonts w:cs="Times New Roman"/>
          <w:szCs w:val="24"/>
        </w:rPr>
        <w:t>ą</w:t>
      </w:r>
      <w:r w:rsidRPr="000D11CF">
        <w:rPr>
          <w:rFonts w:cs="Times New Roman"/>
          <w:szCs w:val="24"/>
        </w:rPr>
        <w:t>cego dane dotycz</w:t>
      </w:r>
      <w:r w:rsidRPr="00F81CFD">
        <w:rPr>
          <w:rFonts w:cs="Times New Roman"/>
          <w:szCs w:val="24"/>
        </w:rPr>
        <w:t>ą</w:t>
      </w:r>
      <w:r w:rsidRPr="000D11CF">
        <w:rPr>
          <w:rFonts w:cs="Times New Roman"/>
          <w:szCs w:val="24"/>
        </w:rPr>
        <w:t>ce bezpiecze</w:t>
      </w:r>
      <w:r w:rsidRPr="00F81CFD">
        <w:rPr>
          <w:rFonts w:cs="Times New Roman"/>
          <w:szCs w:val="24"/>
        </w:rPr>
        <w:t>ń</w:t>
      </w:r>
      <w:r w:rsidRPr="000D11CF">
        <w:rPr>
          <w:rFonts w:cs="Times New Roman"/>
          <w:szCs w:val="24"/>
        </w:rPr>
        <w:t>stwa pracy i ochrony zdrowia (Dz.U. Nr 108, poz.</w:t>
      </w:r>
      <w:r>
        <w:rPr>
          <w:rFonts w:cs="Times New Roman"/>
          <w:szCs w:val="24"/>
        </w:rPr>
        <w:t xml:space="preserve"> </w:t>
      </w:r>
      <w:r w:rsidRPr="000D11CF">
        <w:rPr>
          <w:rFonts w:cs="Times New Roman"/>
          <w:szCs w:val="24"/>
        </w:rPr>
        <w:t>953 z 2002r. z pó</w:t>
      </w:r>
      <w:r w:rsidRPr="00F81CFD">
        <w:rPr>
          <w:rFonts w:cs="Times New Roman"/>
          <w:szCs w:val="24"/>
        </w:rPr>
        <w:t>ź</w:t>
      </w:r>
      <w:r w:rsidRPr="000D11CF">
        <w:rPr>
          <w:rFonts w:cs="Times New Roman"/>
          <w:szCs w:val="24"/>
        </w:rPr>
        <w:t xml:space="preserve">n. </w:t>
      </w:r>
      <w:r w:rsidR="00140DB4">
        <w:rPr>
          <w:rFonts w:cs="Times New Roman"/>
          <w:szCs w:val="24"/>
        </w:rPr>
        <w:t>zmianami).</w:t>
      </w:r>
    </w:p>
    <w:p w14:paraId="3809E68F" w14:textId="77777777" w:rsidR="00140DB4" w:rsidRDefault="00140DB4" w:rsidP="00083631">
      <w:pPr>
        <w:spacing w:after="0" w:line="228" w:lineRule="auto"/>
        <w:rPr>
          <w:rFonts w:cs="Times New Roman"/>
          <w:szCs w:val="24"/>
        </w:rPr>
      </w:pPr>
    </w:p>
    <w:p w14:paraId="6EDEDE07" w14:textId="77777777" w:rsidR="00140DB4" w:rsidRDefault="00140DB4" w:rsidP="00083631">
      <w:pPr>
        <w:spacing w:after="0" w:line="228" w:lineRule="auto"/>
        <w:rPr>
          <w:rFonts w:cs="Times New Roman"/>
          <w:szCs w:val="24"/>
        </w:rPr>
      </w:pPr>
    </w:p>
    <w:p w14:paraId="76F8A9D3" w14:textId="77777777" w:rsidR="00140DB4" w:rsidRDefault="00140DB4" w:rsidP="00083631">
      <w:pPr>
        <w:spacing w:after="0" w:line="228" w:lineRule="auto"/>
        <w:rPr>
          <w:rFonts w:cs="Times New Roman"/>
          <w:szCs w:val="24"/>
        </w:rPr>
      </w:pPr>
    </w:p>
    <w:p w14:paraId="3C980A73" w14:textId="77777777" w:rsidR="00140DB4" w:rsidRDefault="00140DB4" w:rsidP="00437E40">
      <w:pPr>
        <w:spacing w:after="0" w:line="228" w:lineRule="auto"/>
        <w:ind w:firstLine="0"/>
        <w:rPr>
          <w:rFonts w:cs="Times New Roman"/>
          <w:szCs w:val="24"/>
        </w:rPr>
      </w:pPr>
    </w:p>
    <w:p w14:paraId="2FD5AEED" w14:textId="77777777" w:rsidR="005E7814" w:rsidRDefault="005E7814" w:rsidP="00437E40">
      <w:pPr>
        <w:spacing w:after="0" w:line="228" w:lineRule="auto"/>
        <w:ind w:firstLine="0"/>
        <w:rPr>
          <w:rFonts w:cs="Times New Roman"/>
          <w:szCs w:val="24"/>
        </w:rPr>
      </w:pPr>
    </w:p>
    <w:p w14:paraId="33A48913" w14:textId="77777777" w:rsidR="005E7814" w:rsidRDefault="005E7814" w:rsidP="00437E40">
      <w:pPr>
        <w:spacing w:after="0" w:line="228" w:lineRule="auto"/>
        <w:ind w:firstLine="0"/>
        <w:rPr>
          <w:rFonts w:cs="Times New Roman"/>
          <w:szCs w:val="24"/>
        </w:rPr>
      </w:pPr>
    </w:p>
    <w:p w14:paraId="4A2B629C" w14:textId="77777777" w:rsidR="005E7814" w:rsidRDefault="005E7814" w:rsidP="00437E40">
      <w:pPr>
        <w:spacing w:after="0" w:line="228" w:lineRule="auto"/>
        <w:ind w:firstLine="0"/>
        <w:rPr>
          <w:rFonts w:cs="Times New Roman"/>
          <w:szCs w:val="24"/>
        </w:rPr>
      </w:pPr>
    </w:p>
    <w:p w14:paraId="7D72EA29" w14:textId="77777777" w:rsidR="005E7814" w:rsidRDefault="005E7814" w:rsidP="00437E40">
      <w:pPr>
        <w:spacing w:after="0" w:line="228" w:lineRule="auto"/>
        <w:ind w:firstLine="0"/>
        <w:rPr>
          <w:rFonts w:cs="Times New Roman"/>
          <w:szCs w:val="24"/>
        </w:rPr>
      </w:pPr>
    </w:p>
    <w:p w14:paraId="3C8E31E3" w14:textId="77777777" w:rsidR="005E7814" w:rsidRDefault="005E7814" w:rsidP="00437E40">
      <w:pPr>
        <w:spacing w:after="0" w:line="228" w:lineRule="auto"/>
        <w:ind w:firstLine="0"/>
        <w:rPr>
          <w:rFonts w:cs="Times New Roman"/>
          <w:szCs w:val="24"/>
        </w:rPr>
      </w:pPr>
    </w:p>
    <w:p w14:paraId="361CA935" w14:textId="77777777" w:rsidR="005E7814" w:rsidRDefault="005E7814" w:rsidP="00437E40">
      <w:pPr>
        <w:spacing w:after="0" w:line="228" w:lineRule="auto"/>
        <w:ind w:firstLine="0"/>
        <w:rPr>
          <w:rFonts w:cs="Times New Roman"/>
          <w:szCs w:val="24"/>
        </w:rPr>
      </w:pPr>
    </w:p>
    <w:p w14:paraId="049424A2" w14:textId="77777777" w:rsidR="005E7814" w:rsidRDefault="005E7814" w:rsidP="00437E40">
      <w:pPr>
        <w:spacing w:after="0" w:line="228" w:lineRule="auto"/>
        <w:ind w:firstLine="0"/>
        <w:rPr>
          <w:rFonts w:cs="Times New Roman"/>
          <w:szCs w:val="24"/>
        </w:rPr>
      </w:pPr>
    </w:p>
    <w:p w14:paraId="424E0E2D" w14:textId="77777777" w:rsidR="005E7814" w:rsidRDefault="005E7814" w:rsidP="00437E40">
      <w:pPr>
        <w:spacing w:after="0" w:line="228" w:lineRule="auto"/>
        <w:ind w:firstLine="0"/>
        <w:rPr>
          <w:rFonts w:cs="Times New Roman"/>
          <w:szCs w:val="24"/>
        </w:rPr>
      </w:pPr>
    </w:p>
    <w:p w14:paraId="4782BE72" w14:textId="77777777" w:rsidR="005E7814" w:rsidRDefault="005E7814" w:rsidP="00437E40">
      <w:pPr>
        <w:spacing w:after="0" w:line="228" w:lineRule="auto"/>
        <w:ind w:firstLine="0"/>
        <w:rPr>
          <w:rFonts w:cs="Times New Roman"/>
          <w:szCs w:val="24"/>
        </w:rPr>
      </w:pPr>
    </w:p>
    <w:p w14:paraId="7DD0FD0B" w14:textId="77777777" w:rsidR="005E7814" w:rsidRDefault="005E7814" w:rsidP="00437E40">
      <w:pPr>
        <w:spacing w:after="0" w:line="228" w:lineRule="auto"/>
        <w:ind w:firstLine="0"/>
        <w:rPr>
          <w:rFonts w:cs="Times New Roman"/>
          <w:szCs w:val="24"/>
        </w:rPr>
      </w:pPr>
    </w:p>
    <w:p w14:paraId="558882D6" w14:textId="77777777" w:rsidR="005E7814" w:rsidRDefault="005E7814" w:rsidP="00437E40">
      <w:pPr>
        <w:spacing w:after="0" w:line="228" w:lineRule="auto"/>
        <w:ind w:firstLine="0"/>
        <w:rPr>
          <w:rFonts w:cs="Times New Roman"/>
          <w:szCs w:val="24"/>
        </w:rPr>
      </w:pPr>
    </w:p>
    <w:p w14:paraId="71101EAF" w14:textId="77777777" w:rsidR="005E7814" w:rsidRDefault="005E7814" w:rsidP="00437E40">
      <w:pPr>
        <w:spacing w:after="0" w:line="228" w:lineRule="auto"/>
        <w:ind w:firstLine="0"/>
        <w:rPr>
          <w:rFonts w:cs="Times New Roman"/>
          <w:szCs w:val="24"/>
        </w:rPr>
      </w:pPr>
    </w:p>
    <w:p w14:paraId="127622B4" w14:textId="77777777" w:rsidR="005E7814" w:rsidRDefault="005E7814" w:rsidP="00437E40">
      <w:pPr>
        <w:spacing w:after="0" w:line="228" w:lineRule="auto"/>
        <w:ind w:firstLine="0"/>
        <w:rPr>
          <w:rFonts w:cs="Times New Roman"/>
          <w:szCs w:val="24"/>
        </w:rPr>
      </w:pPr>
    </w:p>
    <w:p w14:paraId="591E0212" w14:textId="77777777" w:rsidR="005E7814" w:rsidRDefault="005E7814" w:rsidP="00437E40">
      <w:pPr>
        <w:spacing w:after="0" w:line="228" w:lineRule="auto"/>
        <w:ind w:firstLine="0"/>
        <w:rPr>
          <w:rFonts w:cs="Times New Roman"/>
          <w:szCs w:val="24"/>
        </w:rPr>
      </w:pPr>
    </w:p>
    <w:p w14:paraId="6F424C98" w14:textId="77777777" w:rsidR="005E7814" w:rsidRDefault="005E7814" w:rsidP="00437E40">
      <w:pPr>
        <w:spacing w:after="0" w:line="228" w:lineRule="auto"/>
        <w:ind w:firstLine="0"/>
        <w:rPr>
          <w:rFonts w:cs="Times New Roman"/>
          <w:szCs w:val="24"/>
        </w:rPr>
      </w:pPr>
    </w:p>
    <w:p w14:paraId="5D815E2D" w14:textId="77777777" w:rsidR="00CC14C3" w:rsidRDefault="00CC14C3" w:rsidP="00437E40">
      <w:pPr>
        <w:spacing w:after="0" w:line="228" w:lineRule="auto"/>
        <w:ind w:firstLine="0"/>
        <w:rPr>
          <w:rFonts w:cs="Times New Roman"/>
          <w:szCs w:val="24"/>
        </w:rPr>
      </w:pPr>
    </w:p>
    <w:p w14:paraId="4706C109" w14:textId="77777777" w:rsidR="002C5420" w:rsidRDefault="002C5420" w:rsidP="00437E40">
      <w:pPr>
        <w:spacing w:after="0" w:line="228" w:lineRule="auto"/>
        <w:ind w:firstLine="0"/>
        <w:rPr>
          <w:rFonts w:cs="Times New Roman"/>
          <w:szCs w:val="24"/>
        </w:rPr>
      </w:pPr>
    </w:p>
    <w:p w14:paraId="69284431" w14:textId="77777777" w:rsidR="002C5420" w:rsidRDefault="002C5420" w:rsidP="00437E40">
      <w:pPr>
        <w:spacing w:after="0" w:line="228" w:lineRule="auto"/>
        <w:ind w:firstLine="0"/>
        <w:rPr>
          <w:rFonts w:cs="Times New Roman"/>
          <w:szCs w:val="24"/>
        </w:rPr>
      </w:pPr>
    </w:p>
    <w:p w14:paraId="48CD0868" w14:textId="77777777" w:rsidR="002C5420" w:rsidRDefault="002C5420" w:rsidP="00437E40">
      <w:pPr>
        <w:spacing w:after="0" w:line="228" w:lineRule="auto"/>
        <w:ind w:firstLine="0"/>
        <w:rPr>
          <w:rFonts w:cs="Times New Roman"/>
          <w:szCs w:val="24"/>
        </w:rPr>
      </w:pPr>
    </w:p>
    <w:p w14:paraId="7CC85A3D" w14:textId="77777777" w:rsidR="002C5420" w:rsidRDefault="002C5420" w:rsidP="00437E40">
      <w:pPr>
        <w:spacing w:after="0" w:line="228" w:lineRule="auto"/>
        <w:ind w:firstLine="0"/>
        <w:rPr>
          <w:rFonts w:cs="Times New Roman"/>
          <w:szCs w:val="24"/>
        </w:rPr>
      </w:pPr>
    </w:p>
    <w:p w14:paraId="7907327F" w14:textId="77777777" w:rsidR="005E7814" w:rsidRDefault="005E7814" w:rsidP="00437E40">
      <w:pPr>
        <w:spacing w:after="0" w:line="228" w:lineRule="auto"/>
        <w:ind w:firstLine="0"/>
        <w:rPr>
          <w:rFonts w:cs="Times New Roman"/>
          <w:szCs w:val="24"/>
        </w:rPr>
      </w:pPr>
    </w:p>
    <w:p w14:paraId="242926E1" w14:textId="77777777" w:rsidR="005E7814" w:rsidRDefault="005E7814" w:rsidP="00437E40">
      <w:pPr>
        <w:spacing w:after="0" w:line="228" w:lineRule="auto"/>
        <w:ind w:firstLine="0"/>
        <w:rPr>
          <w:rFonts w:cs="Times New Roman"/>
          <w:szCs w:val="24"/>
        </w:rPr>
      </w:pPr>
    </w:p>
    <w:p w14:paraId="1A7E6D31" w14:textId="77777777" w:rsidR="00B07FE1" w:rsidRDefault="00B07FE1" w:rsidP="0083395D">
      <w:pPr>
        <w:autoSpaceDE w:val="0"/>
        <w:autoSpaceDN w:val="0"/>
        <w:adjustRightInd w:val="0"/>
        <w:spacing w:after="0" w:line="240" w:lineRule="auto"/>
        <w:rPr>
          <w:rFonts w:cs="Times New Roman"/>
          <w:szCs w:val="24"/>
        </w:rPr>
      </w:pPr>
    </w:p>
    <w:p w14:paraId="7F2FBE0C" w14:textId="77777777" w:rsidR="00B07FE1" w:rsidRDefault="00B07FE1" w:rsidP="0083395D">
      <w:pPr>
        <w:autoSpaceDE w:val="0"/>
        <w:autoSpaceDN w:val="0"/>
        <w:adjustRightInd w:val="0"/>
        <w:spacing w:after="0" w:line="240" w:lineRule="auto"/>
        <w:rPr>
          <w:rFonts w:cs="Times New Roman"/>
          <w:szCs w:val="24"/>
        </w:rPr>
      </w:pPr>
    </w:p>
    <w:p w14:paraId="2AC9A154" w14:textId="77777777" w:rsidR="00B07FE1" w:rsidRDefault="00B07FE1" w:rsidP="0071405D">
      <w:pPr>
        <w:autoSpaceDE w:val="0"/>
        <w:autoSpaceDN w:val="0"/>
        <w:adjustRightInd w:val="0"/>
        <w:spacing w:after="0" w:line="240" w:lineRule="auto"/>
        <w:ind w:firstLine="0"/>
        <w:rPr>
          <w:rFonts w:cs="Times New Roman"/>
          <w:szCs w:val="24"/>
        </w:rPr>
      </w:pPr>
    </w:p>
    <w:p w14:paraId="27C74BC5" w14:textId="77777777" w:rsidR="00A75BDF" w:rsidRDefault="00A75BDF" w:rsidP="0071405D">
      <w:pPr>
        <w:autoSpaceDE w:val="0"/>
        <w:autoSpaceDN w:val="0"/>
        <w:adjustRightInd w:val="0"/>
        <w:spacing w:after="0" w:line="240" w:lineRule="auto"/>
        <w:ind w:firstLine="0"/>
        <w:rPr>
          <w:rFonts w:cs="Times New Roman"/>
          <w:szCs w:val="24"/>
        </w:rPr>
      </w:pPr>
    </w:p>
    <w:p w14:paraId="126EBBC1" w14:textId="77777777" w:rsidR="00A75BDF" w:rsidRDefault="00A75BDF" w:rsidP="0071405D">
      <w:pPr>
        <w:autoSpaceDE w:val="0"/>
        <w:autoSpaceDN w:val="0"/>
        <w:adjustRightInd w:val="0"/>
        <w:spacing w:after="0" w:line="240" w:lineRule="auto"/>
        <w:ind w:firstLine="0"/>
        <w:rPr>
          <w:rFonts w:cs="Times New Roman"/>
          <w:szCs w:val="24"/>
        </w:rPr>
      </w:pPr>
    </w:p>
    <w:p w14:paraId="676B6B0A" w14:textId="77777777" w:rsidR="00A75BDF" w:rsidRDefault="00A75BDF" w:rsidP="0071405D">
      <w:pPr>
        <w:autoSpaceDE w:val="0"/>
        <w:autoSpaceDN w:val="0"/>
        <w:adjustRightInd w:val="0"/>
        <w:spacing w:after="0" w:line="240" w:lineRule="auto"/>
        <w:ind w:firstLine="0"/>
        <w:rPr>
          <w:rFonts w:cs="Times New Roman"/>
          <w:szCs w:val="24"/>
        </w:rPr>
      </w:pPr>
    </w:p>
    <w:p w14:paraId="69BB6AC7" w14:textId="77777777" w:rsidR="00A75BDF" w:rsidRDefault="00A75BDF" w:rsidP="0071405D">
      <w:pPr>
        <w:autoSpaceDE w:val="0"/>
        <w:autoSpaceDN w:val="0"/>
        <w:adjustRightInd w:val="0"/>
        <w:spacing w:after="0" w:line="240" w:lineRule="auto"/>
        <w:ind w:firstLine="0"/>
        <w:rPr>
          <w:rFonts w:cs="Times New Roman"/>
          <w:szCs w:val="24"/>
        </w:rPr>
      </w:pPr>
    </w:p>
    <w:p w14:paraId="4A8D7177" w14:textId="77777777" w:rsidR="00A75BDF" w:rsidRDefault="00A75BDF" w:rsidP="0071405D">
      <w:pPr>
        <w:autoSpaceDE w:val="0"/>
        <w:autoSpaceDN w:val="0"/>
        <w:adjustRightInd w:val="0"/>
        <w:spacing w:after="0" w:line="240" w:lineRule="auto"/>
        <w:ind w:firstLine="0"/>
        <w:rPr>
          <w:rFonts w:cs="Times New Roman"/>
          <w:szCs w:val="24"/>
        </w:rPr>
      </w:pPr>
    </w:p>
    <w:p w14:paraId="497B7B43" w14:textId="77777777" w:rsidR="00A75BDF" w:rsidRDefault="00A75BDF" w:rsidP="0071405D">
      <w:pPr>
        <w:autoSpaceDE w:val="0"/>
        <w:autoSpaceDN w:val="0"/>
        <w:adjustRightInd w:val="0"/>
        <w:spacing w:after="0" w:line="240" w:lineRule="auto"/>
        <w:ind w:firstLine="0"/>
        <w:rPr>
          <w:rFonts w:cs="Times New Roman"/>
          <w:szCs w:val="24"/>
        </w:rPr>
      </w:pPr>
    </w:p>
    <w:p w14:paraId="769DB8CC" w14:textId="77777777" w:rsidR="00A75BDF" w:rsidRDefault="00A75BDF" w:rsidP="0071405D">
      <w:pPr>
        <w:autoSpaceDE w:val="0"/>
        <w:autoSpaceDN w:val="0"/>
        <w:adjustRightInd w:val="0"/>
        <w:spacing w:after="0" w:line="240" w:lineRule="auto"/>
        <w:ind w:firstLine="0"/>
        <w:rPr>
          <w:rFonts w:cs="Times New Roman"/>
          <w:szCs w:val="24"/>
        </w:rPr>
      </w:pPr>
    </w:p>
    <w:p w14:paraId="4AE7A096" w14:textId="77777777" w:rsidR="00A75BDF" w:rsidRDefault="00A75BDF" w:rsidP="0071405D">
      <w:pPr>
        <w:autoSpaceDE w:val="0"/>
        <w:autoSpaceDN w:val="0"/>
        <w:adjustRightInd w:val="0"/>
        <w:spacing w:after="0" w:line="240" w:lineRule="auto"/>
        <w:ind w:firstLine="0"/>
        <w:rPr>
          <w:rFonts w:cs="Times New Roman"/>
          <w:szCs w:val="24"/>
        </w:rPr>
      </w:pPr>
    </w:p>
    <w:p w14:paraId="67F90050" w14:textId="77777777" w:rsidR="00A75BDF" w:rsidRDefault="00A75BDF" w:rsidP="0071405D">
      <w:pPr>
        <w:autoSpaceDE w:val="0"/>
        <w:autoSpaceDN w:val="0"/>
        <w:adjustRightInd w:val="0"/>
        <w:spacing w:after="0" w:line="240" w:lineRule="auto"/>
        <w:ind w:firstLine="0"/>
        <w:rPr>
          <w:rFonts w:cs="Times New Roman"/>
          <w:szCs w:val="24"/>
        </w:rPr>
      </w:pPr>
    </w:p>
    <w:p w14:paraId="1F5115DA" w14:textId="77777777" w:rsidR="00A75BDF" w:rsidRDefault="00A75BDF" w:rsidP="0071405D">
      <w:pPr>
        <w:autoSpaceDE w:val="0"/>
        <w:autoSpaceDN w:val="0"/>
        <w:adjustRightInd w:val="0"/>
        <w:spacing w:after="0" w:line="240" w:lineRule="auto"/>
        <w:ind w:firstLine="0"/>
        <w:rPr>
          <w:rFonts w:cs="Times New Roman"/>
          <w:szCs w:val="24"/>
        </w:rPr>
      </w:pPr>
    </w:p>
    <w:p w14:paraId="58B6ED81" w14:textId="77777777" w:rsidR="00A75BDF" w:rsidRDefault="00A75BDF" w:rsidP="0071405D">
      <w:pPr>
        <w:autoSpaceDE w:val="0"/>
        <w:autoSpaceDN w:val="0"/>
        <w:adjustRightInd w:val="0"/>
        <w:spacing w:after="0" w:line="240" w:lineRule="auto"/>
        <w:ind w:firstLine="0"/>
        <w:rPr>
          <w:rFonts w:cs="Times New Roman"/>
          <w:szCs w:val="24"/>
        </w:rPr>
      </w:pPr>
    </w:p>
    <w:p w14:paraId="44AA3189" w14:textId="77777777" w:rsidR="00A75BDF" w:rsidRDefault="00A75BDF" w:rsidP="0071405D">
      <w:pPr>
        <w:autoSpaceDE w:val="0"/>
        <w:autoSpaceDN w:val="0"/>
        <w:adjustRightInd w:val="0"/>
        <w:spacing w:after="0" w:line="240" w:lineRule="auto"/>
        <w:ind w:firstLine="0"/>
        <w:rPr>
          <w:rFonts w:cs="Times New Roman"/>
          <w:szCs w:val="24"/>
        </w:rPr>
      </w:pPr>
    </w:p>
    <w:p w14:paraId="0ACB1916" w14:textId="77777777" w:rsidR="00A75BDF" w:rsidRDefault="00A75BDF" w:rsidP="0071405D">
      <w:pPr>
        <w:autoSpaceDE w:val="0"/>
        <w:autoSpaceDN w:val="0"/>
        <w:adjustRightInd w:val="0"/>
        <w:spacing w:after="0" w:line="240" w:lineRule="auto"/>
        <w:ind w:firstLine="0"/>
        <w:rPr>
          <w:rFonts w:cs="Times New Roman"/>
          <w:szCs w:val="24"/>
        </w:rPr>
      </w:pPr>
    </w:p>
    <w:p w14:paraId="637FFC92" w14:textId="77777777" w:rsidR="00A75BDF" w:rsidRDefault="00A75BDF" w:rsidP="0071405D">
      <w:pPr>
        <w:autoSpaceDE w:val="0"/>
        <w:autoSpaceDN w:val="0"/>
        <w:adjustRightInd w:val="0"/>
        <w:spacing w:after="0" w:line="240" w:lineRule="auto"/>
        <w:ind w:firstLine="0"/>
        <w:rPr>
          <w:rFonts w:cs="Times New Roman"/>
          <w:szCs w:val="24"/>
        </w:rPr>
      </w:pPr>
    </w:p>
    <w:p w14:paraId="438B8263" w14:textId="77777777" w:rsidR="00A75BDF" w:rsidRDefault="00A75BDF" w:rsidP="0071405D">
      <w:pPr>
        <w:autoSpaceDE w:val="0"/>
        <w:autoSpaceDN w:val="0"/>
        <w:adjustRightInd w:val="0"/>
        <w:spacing w:after="0" w:line="240" w:lineRule="auto"/>
        <w:ind w:firstLine="0"/>
        <w:rPr>
          <w:rFonts w:cs="Times New Roman"/>
          <w:szCs w:val="24"/>
        </w:rPr>
      </w:pPr>
    </w:p>
    <w:p w14:paraId="745DEA9F" w14:textId="77777777" w:rsidR="005E530B" w:rsidRDefault="005E530B" w:rsidP="0071405D">
      <w:pPr>
        <w:autoSpaceDE w:val="0"/>
        <w:autoSpaceDN w:val="0"/>
        <w:adjustRightInd w:val="0"/>
        <w:spacing w:after="0" w:line="240" w:lineRule="auto"/>
        <w:ind w:firstLine="0"/>
        <w:rPr>
          <w:rFonts w:cs="Times New Roman"/>
          <w:szCs w:val="24"/>
        </w:rPr>
      </w:pPr>
    </w:p>
    <w:p w14:paraId="37CADD68" w14:textId="77777777" w:rsidR="005E530B" w:rsidRDefault="005E530B" w:rsidP="0071405D">
      <w:pPr>
        <w:autoSpaceDE w:val="0"/>
        <w:autoSpaceDN w:val="0"/>
        <w:adjustRightInd w:val="0"/>
        <w:spacing w:after="0" w:line="240" w:lineRule="auto"/>
        <w:ind w:firstLine="0"/>
        <w:rPr>
          <w:rFonts w:cs="Times New Roman"/>
          <w:szCs w:val="24"/>
        </w:rPr>
      </w:pPr>
    </w:p>
    <w:p w14:paraId="23A59A76" w14:textId="77777777" w:rsidR="005E530B" w:rsidRDefault="005E530B" w:rsidP="0071405D">
      <w:pPr>
        <w:autoSpaceDE w:val="0"/>
        <w:autoSpaceDN w:val="0"/>
        <w:adjustRightInd w:val="0"/>
        <w:spacing w:after="0" w:line="240" w:lineRule="auto"/>
        <w:ind w:firstLine="0"/>
        <w:rPr>
          <w:rFonts w:cs="Times New Roman"/>
          <w:szCs w:val="24"/>
        </w:rPr>
      </w:pPr>
    </w:p>
    <w:p w14:paraId="2064233E" w14:textId="77777777" w:rsidR="005E530B" w:rsidRDefault="005E530B" w:rsidP="0071405D">
      <w:pPr>
        <w:autoSpaceDE w:val="0"/>
        <w:autoSpaceDN w:val="0"/>
        <w:adjustRightInd w:val="0"/>
        <w:spacing w:after="0" w:line="240" w:lineRule="auto"/>
        <w:ind w:firstLine="0"/>
        <w:rPr>
          <w:rFonts w:cs="Times New Roman"/>
          <w:szCs w:val="24"/>
        </w:rPr>
      </w:pPr>
    </w:p>
    <w:p w14:paraId="3195F742" w14:textId="77777777" w:rsidR="005E530B" w:rsidRDefault="005E530B" w:rsidP="0071405D">
      <w:pPr>
        <w:autoSpaceDE w:val="0"/>
        <w:autoSpaceDN w:val="0"/>
        <w:adjustRightInd w:val="0"/>
        <w:spacing w:after="0" w:line="240" w:lineRule="auto"/>
        <w:ind w:firstLine="0"/>
        <w:rPr>
          <w:rFonts w:cs="Times New Roman"/>
          <w:szCs w:val="24"/>
        </w:rPr>
      </w:pPr>
    </w:p>
    <w:p w14:paraId="3D132F96" w14:textId="77777777" w:rsidR="005E530B" w:rsidRDefault="005E530B" w:rsidP="0071405D">
      <w:pPr>
        <w:autoSpaceDE w:val="0"/>
        <w:autoSpaceDN w:val="0"/>
        <w:adjustRightInd w:val="0"/>
        <w:spacing w:after="0" w:line="240" w:lineRule="auto"/>
        <w:ind w:firstLine="0"/>
        <w:rPr>
          <w:rFonts w:cs="Times New Roman"/>
          <w:szCs w:val="24"/>
        </w:rPr>
      </w:pPr>
    </w:p>
    <w:p w14:paraId="6526EE2B" w14:textId="77777777" w:rsidR="005E530B" w:rsidRDefault="005E530B" w:rsidP="0071405D">
      <w:pPr>
        <w:autoSpaceDE w:val="0"/>
        <w:autoSpaceDN w:val="0"/>
        <w:adjustRightInd w:val="0"/>
        <w:spacing w:after="0" w:line="240" w:lineRule="auto"/>
        <w:ind w:firstLine="0"/>
        <w:rPr>
          <w:rFonts w:cs="Times New Roman"/>
          <w:szCs w:val="24"/>
        </w:rPr>
      </w:pPr>
    </w:p>
    <w:p w14:paraId="0C9D3A1B" w14:textId="77777777" w:rsidR="005E530B" w:rsidRDefault="005E530B" w:rsidP="0071405D">
      <w:pPr>
        <w:autoSpaceDE w:val="0"/>
        <w:autoSpaceDN w:val="0"/>
        <w:adjustRightInd w:val="0"/>
        <w:spacing w:after="0" w:line="240" w:lineRule="auto"/>
        <w:ind w:firstLine="0"/>
        <w:rPr>
          <w:rFonts w:cs="Times New Roman"/>
          <w:szCs w:val="24"/>
        </w:rPr>
      </w:pPr>
    </w:p>
    <w:p w14:paraId="30FC0A77" w14:textId="77777777" w:rsidR="005E530B" w:rsidRDefault="005E530B" w:rsidP="0071405D">
      <w:pPr>
        <w:autoSpaceDE w:val="0"/>
        <w:autoSpaceDN w:val="0"/>
        <w:adjustRightInd w:val="0"/>
        <w:spacing w:after="0" w:line="240" w:lineRule="auto"/>
        <w:ind w:firstLine="0"/>
        <w:rPr>
          <w:rFonts w:cs="Times New Roman"/>
          <w:szCs w:val="24"/>
        </w:rPr>
      </w:pPr>
    </w:p>
    <w:p w14:paraId="7F78539C" w14:textId="77777777" w:rsidR="005E530B" w:rsidRDefault="005E530B" w:rsidP="0071405D">
      <w:pPr>
        <w:autoSpaceDE w:val="0"/>
        <w:autoSpaceDN w:val="0"/>
        <w:adjustRightInd w:val="0"/>
        <w:spacing w:after="0" w:line="240" w:lineRule="auto"/>
        <w:ind w:firstLine="0"/>
        <w:rPr>
          <w:rFonts w:cs="Times New Roman"/>
          <w:szCs w:val="24"/>
        </w:rPr>
      </w:pPr>
    </w:p>
    <w:p w14:paraId="32E18B18" w14:textId="77777777" w:rsidR="005E530B" w:rsidRDefault="005E530B" w:rsidP="0071405D">
      <w:pPr>
        <w:autoSpaceDE w:val="0"/>
        <w:autoSpaceDN w:val="0"/>
        <w:adjustRightInd w:val="0"/>
        <w:spacing w:after="0" w:line="240" w:lineRule="auto"/>
        <w:ind w:firstLine="0"/>
        <w:rPr>
          <w:rFonts w:cs="Times New Roman"/>
          <w:szCs w:val="24"/>
        </w:rPr>
      </w:pPr>
    </w:p>
    <w:p w14:paraId="08531F73" w14:textId="77777777" w:rsidR="005E530B" w:rsidRDefault="005E530B" w:rsidP="0071405D">
      <w:pPr>
        <w:autoSpaceDE w:val="0"/>
        <w:autoSpaceDN w:val="0"/>
        <w:adjustRightInd w:val="0"/>
        <w:spacing w:after="0" w:line="240" w:lineRule="auto"/>
        <w:ind w:firstLine="0"/>
        <w:rPr>
          <w:rFonts w:cs="Times New Roman"/>
          <w:szCs w:val="24"/>
        </w:rPr>
      </w:pPr>
    </w:p>
    <w:p w14:paraId="6FC48BB4" w14:textId="77777777" w:rsidR="005E530B" w:rsidRDefault="005E530B" w:rsidP="0071405D">
      <w:pPr>
        <w:autoSpaceDE w:val="0"/>
        <w:autoSpaceDN w:val="0"/>
        <w:adjustRightInd w:val="0"/>
        <w:spacing w:after="0" w:line="240" w:lineRule="auto"/>
        <w:ind w:firstLine="0"/>
        <w:rPr>
          <w:rFonts w:cs="Times New Roman"/>
          <w:szCs w:val="24"/>
        </w:rPr>
      </w:pPr>
    </w:p>
    <w:p w14:paraId="76E5C41A" w14:textId="77777777" w:rsidR="005E530B" w:rsidRDefault="005E530B" w:rsidP="0071405D">
      <w:pPr>
        <w:autoSpaceDE w:val="0"/>
        <w:autoSpaceDN w:val="0"/>
        <w:adjustRightInd w:val="0"/>
        <w:spacing w:after="0" w:line="240" w:lineRule="auto"/>
        <w:ind w:firstLine="0"/>
        <w:rPr>
          <w:rFonts w:cs="Times New Roman"/>
          <w:szCs w:val="24"/>
        </w:rPr>
      </w:pPr>
    </w:p>
    <w:p w14:paraId="2AC6629A" w14:textId="77777777" w:rsidR="005E530B" w:rsidRDefault="005E530B" w:rsidP="0071405D">
      <w:pPr>
        <w:autoSpaceDE w:val="0"/>
        <w:autoSpaceDN w:val="0"/>
        <w:adjustRightInd w:val="0"/>
        <w:spacing w:after="0" w:line="240" w:lineRule="auto"/>
        <w:ind w:firstLine="0"/>
        <w:rPr>
          <w:rFonts w:cs="Times New Roman"/>
          <w:szCs w:val="24"/>
        </w:rPr>
      </w:pPr>
    </w:p>
    <w:p w14:paraId="742A36B8" w14:textId="77777777" w:rsidR="005E530B" w:rsidRDefault="005E530B" w:rsidP="0071405D">
      <w:pPr>
        <w:autoSpaceDE w:val="0"/>
        <w:autoSpaceDN w:val="0"/>
        <w:adjustRightInd w:val="0"/>
        <w:spacing w:after="0" w:line="240" w:lineRule="auto"/>
        <w:ind w:firstLine="0"/>
        <w:rPr>
          <w:rFonts w:cs="Times New Roman"/>
          <w:szCs w:val="24"/>
        </w:rPr>
      </w:pPr>
    </w:p>
    <w:p w14:paraId="24677026" w14:textId="77777777" w:rsidR="005E530B" w:rsidRDefault="005E530B" w:rsidP="0071405D">
      <w:pPr>
        <w:autoSpaceDE w:val="0"/>
        <w:autoSpaceDN w:val="0"/>
        <w:adjustRightInd w:val="0"/>
        <w:spacing w:after="0" w:line="240" w:lineRule="auto"/>
        <w:ind w:firstLine="0"/>
        <w:rPr>
          <w:rFonts w:cs="Times New Roman"/>
          <w:szCs w:val="24"/>
        </w:rPr>
      </w:pPr>
    </w:p>
    <w:p w14:paraId="335FA6A4" w14:textId="77777777" w:rsidR="005E530B" w:rsidRDefault="005E530B" w:rsidP="0071405D">
      <w:pPr>
        <w:autoSpaceDE w:val="0"/>
        <w:autoSpaceDN w:val="0"/>
        <w:adjustRightInd w:val="0"/>
        <w:spacing w:after="0" w:line="240" w:lineRule="auto"/>
        <w:ind w:firstLine="0"/>
        <w:rPr>
          <w:rFonts w:cs="Times New Roman"/>
          <w:szCs w:val="24"/>
        </w:rPr>
      </w:pPr>
    </w:p>
    <w:p w14:paraId="536B2AF7" w14:textId="77777777" w:rsidR="005E530B" w:rsidRDefault="005E530B" w:rsidP="0071405D">
      <w:pPr>
        <w:autoSpaceDE w:val="0"/>
        <w:autoSpaceDN w:val="0"/>
        <w:adjustRightInd w:val="0"/>
        <w:spacing w:after="0" w:line="240" w:lineRule="auto"/>
        <w:ind w:firstLine="0"/>
        <w:rPr>
          <w:rFonts w:cs="Times New Roman"/>
          <w:szCs w:val="24"/>
        </w:rPr>
      </w:pPr>
    </w:p>
    <w:p w14:paraId="1566D922" w14:textId="77777777" w:rsidR="00A75BDF" w:rsidRDefault="00A75BDF" w:rsidP="0071405D">
      <w:pPr>
        <w:autoSpaceDE w:val="0"/>
        <w:autoSpaceDN w:val="0"/>
        <w:adjustRightInd w:val="0"/>
        <w:spacing w:after="0" w:line="240" w:lineRule="auto"/>
        <w:ind w:firstLine="0"/>
        <w:rPr>
          <w:rFonts w:cs="Times New Roman"/>
          <w:szCs w:val="24"/>
        </w:rPr>
      </w:pPr>
    </w:p>
    <w:p w14:paraId="6FD56B5B" w14:textId="77777777" w:rsidR="00A75BDF" w:rsidRDefault="00A75BDF" w:rsidP="0071405D">
      <w:pPr>
        <w:autoSpaceDE w:val="0"/>
        <w:autoSpaceDN w:val="0"/>
        <w:adjustRightInd w:val="0"/>
        <w:spacing w:after="0" w:line="240" w:lineRule="auto"/>
        <w:ind w:firstLine="0"/>
        <w:rPr>
          <w:rFonts w:cs="Times New Roman"/>
          <w:szCs w:val="24"/>
        </w:rPr>
      </w:pPr>
    </w:p>
    <w:p w14:paraId="0FF42C86" w14:textId="77777777" w:rsidR="00A50B6C" w:rsidRDefault="00A50B6C" w:rsidP="0071405D">
      <w:pPr>
        <w:autoSpaceDE w:val="0"/>
        <w:autoSpaceDN w:val="0"/>
        <w:adjustRightInd w:val="0"/>
        <w:spacing w:after="0" w:line="240" w:lineRule="auto"/>
        <w:ind w:firstLine="0"/>
        <w:rPr>
          <w:rFonts w:cs="Times New Roman"/>
          <w:szCs w:val="24"/>
        </w:rPr>
      </w:pPr>
    </w:p>
    <w:p w14:paraId="75732675" w14:textId="77777777" w:rsidR="00A50B6C" w:rsidRDefault="00A50B6C" w:rsidP="0071405D">
      <w:pPr>
        <w:autoSpaceDE w:val="0"/>
        <w:autoSpaceDN w:val="0"/>
        <w:adjustRightInd w:val="0"/>
        <w:spacing w:after="0" w:line="240" w:lineRule="auto"/>
        <w:ind w:firstLine="0"/>
        <w:rPr>
          <w:rFonts w:cs="Times New Roman"/>
          <w:szCs w:val="24"/>
        </w:rPr>
      </w:pPr>
    </w:p>
    <w:p w14:paraId="0DC45F19" w14:textId="77777777" w:rsidR="00A50B6C" w:rsidRDefault="00A50B6C" w:rsidP="0071405D">
      <w:pPr>
        <w:autoSpaceDE w:val="0"/>
        <w:autoSpaceDN w:val="0"/>
        <w:adjustRightInd w:val="0"/>
        <w:spacing w:after="0" w:line="240" w:lineRule="auto"/>
        <w:ind w:firstLine="0"/>
        <w:rPr>
          <w:rFonts w:cs="Times New Roman"/>
          <w:szCs w:val="24"/>
        </w:rPr>
      </w:pPr>
    </w:p>
    <w:p w14:paraId="09A17469" w14:textId="77777777" w:rsidR="00A50B6C" w:rsidRDefault="00A50B6C" w:rsidP="0071405D">
      <w:pPr>
        <w:autoSpaceDE w:val="0"/>
        <w:autoSpaceDN w:val="0"/>
        <w:adjustRightInd w:val="0"/>
        <w:spacing w:after="0" w:line="240" w:lineRule="auto"/>
        <w:ind w:firstLine="0"/>
        <w:rPr>
          <w:rFonts w:cs="Times New Roman"/>
          <w:szCs w:val="24"/>
        </w:rPr>
      </w:pPr>
    </w:p>
    <w:p w14:paraId="7DCAD05E" w14:textId="77777777" w:rsidR="00A50B6C" w:rsidRDefault="00A50B6C" w:rsidP="0071405D">
      <w:pPr>
        <w:autoSpaceDE w:val="0"/>
        <w:autoSpaceDN w:val="0"/>
        <w:adjustRightInd w:val="0"/>
        <w:spacing w:after="0" w:line="240" w:lineRule="auto"/>
        <w:ind w:firstLine="0"/>
        <w:rPr>
          <w:rFonts w:cs="Times New Roman"/>
          <w:szCs w:val="24"/>
        </w:rPr>
      </w:pPr>
    </w:p>
    <w:p w14:paraId="272851DC" w14:textId="77777777" w:rsidR="00A50B6C" w:rsidRDefault="00A50B6C" w:rsidP="0071405D">
      <w:pPr>
        <w:autoSpaceDE w:val="0"/>
        <w:autoSpaceDN w:val="0"/>
        <w:adjustRightInd w:val="0"/>
        <w:spacing w:after="0" w:line="240" w:lineRule="auto"/>
        <w:ind w:firstLine="0"/>
        <w:rPr>
          <w:rFonts w:cs="Times New Roman"/>
          <w:szCs w:val="24"/>
        </w:rPr>
      </w:pPr>
    </w:p>
    <w:p w14:paraId="33F9EDAF" w14:textId="77777777" w:rsidR="00A50B6C" w:rsidRDefault="00A50B6C" w:rsidP="0071405D">
      <w:pPr>
        <w:autoSpaceDE w:val="0"/>
        <w:autoSpaceDN w:val="0"/>
        <w:adjustRightInd w:val="0"/>
        <w:spacing w:after="0" w:line="240" w:lineRule="auto"/>
        <w:ind w:firstLine="0"/>
        <w:rPr>
          <w:rFonts w:cs="Times New Roman"/>
          <w:szCs w:val="24"/>
        </w:rPr>
      </w:pPr>
    </w:p>
    <w:p w14:paraId="495EB92F" w14:textId="77777777" w:rsidR="0083395D" w:rsidRDefault="0083395D" w:rsidP="00033BE2">
      <w:pPr>
        <w:autoSpaceDE w:val="0"/>
        <w:autoSpaceDN w:val="0"/>
        <w:adjustRightInd w:val="0"/>
        <w:spacing w:after="0" w:line="240" w:lineRule="auto"/>
        <w:ind w:firstLine="0"/>
        <w:rPr>
          <w:rFonts w:cs="Times New Roman"/>
          <w:szCs w:val="24"/>
        </w:rPr>
      </w:pPr>
    </w:p>
    <w:p w14:paraId="51F31D0F" w14:textId="77777777" w:rsidR="0083395D" w:rsidRDefault="0083395D" w:rsidP="0083395D">
      <w:pPr>
        <w:autoSpaceDE w:val="0"/>
        <w:autoSpaceDN w:val="0"/>
        <w:adjustRightInd w:val="0"/>
        <w:spacing w:after="0" w:line="240" w:lineRule="auto"/>
        <w:rPr>
          <w:rFonts w:cs="Times New Roman"/>
          <w:szCs w:val="24"/>
        </w:rPr>
      </w:pPr>
    </w:p>
    <w:p w14:paraId="76AEB23F" w14:textId="698468A2" w:rsidR="00B07FE1" w:rsidRPr="00D9227D" w:rsidRDefault="00B07FE1" w:rsidP="00EB1433">
      <w:pPr>
        <w:pStyle w:val="Nagwek1"/>
      </w:pPr>
      <w:bookmarkStart w:id="4" w:name="_Toc493960398"/>
      <w:bookmarkStart w:id="5" w:name="_Toc77081047"/>
      <w:bookmarkStart w:id="6" w:name="_Toc188263430"/>
      <w:r w:rsidRPr="00D9227D">
        <w:lastRenderedPageBreak/>
        <w:t>SST 1.1.</w:t>
      </w:r>
      <w:r w:rsidR="00EB1433">
        <w:t>1</w:t>
      </w:r>
      <w:r w:rsidRPr="00D9227D">
        <w:t xml:space="preserve">. ROBOTY </w:t>
      </w:r>
      <w:bookmarkEnd w:id="4"/>
      <w:r w:rsidRPr="00D9227D">
        <w:t>REMONTOWE I RENOWACYJNE</w:t>
      </w:r>
      <w:bookmarkEnd w:id="5"/>
      <w:r>
        <w:t xml:space="preserve"> ELEWACJI</w:t>
      </w:r>
      <w:bookmarkEnd w:id="6"/>
    </w:p>
    <w:p w14:paraId="26F90703" w14:textId="77777777" w:rsidR="00B07FE1" w:rsidRDefault="00B07FE1" w:rsidP="00AD2AB2">
      <w:pPr>
        <w:pStyle w:val="Nagwek2"/>
        <w:numPr>
          <w:ilvl w:val="0"/>
          <w:numId w:val="43"/>
        </w:numPr>
      </w:pPr>
      <w:r w:rsidRPr="00D9227D">
        <w:t>Wstęp</w:t>
      </w:r>
    </w:p>
    <w:p w14:paraId="3A8EB5C3" w14:textId="77777777" w:rsidR="00B07FE1" w:rsidRDefault="00B07FE1" w:rsidP="00B07FE1">
      <w:pPr>
        <w:rPr>
          <w:lang w:eastAsia="en-US"/>
        </w:rPr>
      </w:pPr>
    </w:p>
    <w:p w14:paraId="0FDFD21C" w14:textId="77777777" w:rsidR="00B07FE1" w:rsidRPr="00057A44" w:rsidRDefault="00B07FE1">
      <w:pPr>
        <w:pStyle w:val="Akapitzlist"/>
        <w:numPr>
          <w:ilvl w:val="0"/>
          <w:numId w:val="163"/>
        </w:numPr>
        <w:ind w:hanging="775"/>
        <w:rPr>
          <w:b/>
          <w:lang w:eastAsia="en-US"/>
        </w:rPr>
      </w:pPr>
      <w:bookmarkStart w:id="7" w:name="_Hlk77083585"/>
      <w:r w:rsidRPr="00057A44">
        <w:rPr>
          <w:b/>
          <w:color w:val="000000" w:themeColor="text1"/>
        </w:rPr>
        <w:t xml:space="preserve">Przedmiot Szczegółowej Specyfikacji Technicznej (SST) </w:t>
      </w:r>
    </w:p>
    <w:bookmarkEnd w:id="7"/>
    <w:p w14:paraId="680A8727" w14:textId="77777777" w:rsidR="00BC599F" w:rsidRDefault="00B07FE1" w:rsidP="00EB1433">
      <w:pPr>
        <w:rPr>
          <w:rFonts w:cs="Times New Roman"/>
          <w:b/>
          <w:color w:val="auto"/>
          <w:szCs w:val="24"/>
        </w:rPr>
      </w:pPr>
      <w:r w:rsidRPr="00D9227D">
        <w:rPr>
          <w:rFonts w:cs="Times New Roman"/>
          <w:color w:val="000000" w:themeColor="text1"/>
          <w:szCs w:val="24"/>
        </w:rPr>
        <w:t>Przedmiotem Szczegółowej Specyfikacji Technicznej (SST) s</w:t>
      </w:r>
      <w:r w:rsidRPr="00D9227D">
        <w:rPr>
          <w:rFonts w:eastAsia="Calibri" w:cs="Times New Roman"/>
          <w:color w:val="000000" w:themeColor="text1"/>
          <w:szCs w:val="24"/>
        </w:rPr>
        <w:t>ą</w:t>
      </w:r>
      <w:r w:rsidRPr="00D9227D">
        <w:rPr>
          <w:rFonts w:cs="Times New Roman"/>
          <w:color w:val="000000" w:themeColor="text1"/>
          <w:szCs w:val="24"/>
        </w:rPr>
        <w:t xml:space="preserve"> wymagania dotycz</w:t>
      </w:r>
      <w:r w:rsidRPr="00D9227D">
        <w:rPr>
          <w:rFonts w:eastAsia="Calibri" w:cs="Times New Roman"/>
          <w:color w:val="000000" w:themeColor="text1"/>
          <w:szCs w:val="24"/>
        </w:rPr>
        <w:t>ą</w:t>
      </w:r>
      <w:r w:rsidRPr="00D9227D">
        <w:rPr>
          <w:rFonts w:cs="Times New Roman"/>
          <w:color w:val="000000" w:themeColor="text1"/>
          <w:szCs w:val="24"/>
        </w:rPr>
        <w:t>ce wykonania i odbioru robót, prowadzenia robót zwi</w:t>
      </w:r>
      <w:r w:rsidRPr="00D9227D">
        <w:rPr>
          <w:rFonts w:eastAsia="Calibri" w:cs="Times New Roman"/>
          <w:color w:val="000000" w:themeColor="text1"/>
          <w:szCs w:val="24"/>
        </w:rPr>
        <w:t>ą</w:t>
      </w:r>
      <w:r w:rsidRPr="00D9227D">
        <w:rPr>
          <w:rFonts w:cs="Times New Roman"/>
          <w:color w:val="000000" w:themeColor="text1"/>
          <w:szCs w:val="24"/>
        </w:rPr>
        <w:t>zanych z wykonaniem zadania inwestycyjnego pn</w:t>
      </w:r>
      <w:r w:rsidR="00EB1433">
        <w:rPr>
          <w:rFonts w:cs="Times New Roman"/>
          <w:color w:val="000000" w:themeColor="text1"/>
          <w:szCs w:val="24"/>
        </w:rPr>
        <w:t xml:space="preserve">. </w:t>
      </w:r>
      <w:r w:rsidR="00BC599F" w:rsidRPr="00A27016">
        <w:rPr>
          <w:rFonts w:cs="Times New Roman"/>
          <w:b/>
          <w:color w:val="auto"/>
          <w:szCs w:val="24"/>
        </w:rPr>
        <w:t>„</w:t>
      </w:r>
      <w:r w:rsidR="00BC599F">
        <w:rPr>
          <w:rFonts w:eastAsiaTheme="minorHAnsi" w:cs="Times New Roman"/>
          <w:b/>
          <w:color w:val="auto"/>
          <w:szCs w:val="24"/>
          <w:lang w:eastAsia="en-US"/>
        </w:rPr>
        <w:t>Remont Wieży Zamkowej w Golczewie</w:t>
      </w:r>
      <w:r w:rsidR="00BC599F" w:rsidRPr="00A27016">
        <w:rPr>
          <w:b/>
          <w:color w:val="auto"/>
          <w:szCs w:val="24"/>
        </w:rPr>
        <w:t>”</w:t>
      </w:r>
      <w:r w:rsidR="00BC599F" w:rsidRPr="000D11CF">
        <w:rPr>
          <w:rFonts w:cs="Times New Roman"/>
          <w:szCs w:val="24"/>
        </w:rPr>
        <w:t xml:space="preserve"> </w:t>
      </w:r>
      <w:r w:rsidR="00BC599F" w:rsidRPr="00692FF9">
        <w:rPr>
          <w:rFonts w:cs="Times New Roman"/>
          <w:b/>
          <w:color w:val="auto"/>
          <w:szCs w:val="24"/>
        </w:rPr>
        <w:t xml:space="preserve"> </w:t>
      </w:r>
    </w:p>
    <w:p w14:paraId="188C2E9A" w14:textId="476425CA" w:rsidR="00EB1433" w:rsidRDefault="00EB1433" w:rsidP="00EB1433">
      <w:pPr>
        <w:rPr>
          <w:rFonts w:cs="Times New Roman"/>
          <w:szCs w:val="24"/>
        </w:rPr>
      </w:pPr>
      <w:r>
        <w:rPr>
          <w:sz w:val="28"/>
        </w:rPr>
        <w:t xml:space="preserve"> </w:t>
      </w:r>
      <w:r>
        <w:rPr>
          <w:rFonts w:cs="Times New Roman"/>
          <w:b/>
          <w:color w:val="000000" w:themeColor="text1"/>
          <w:szCs w:val="24"/>
        </w:rPr>
        <w:t xml:space="preserve"> - </w:t>
      </w:r>
      <w:r w:rsidRPr="000D11CF">
        <w:rPr>
          <w:rFonts w:cs="Times New Roman"/>
          <w:szCs w:val="24"/>
        </w:rPr>
        <w:t xml:space="preserve">zgodnie z zakresem robót przedstawionym </w:t>
      </w:r>
      <w:r>
        <w:rPr>
          <w:rFonts w:cs="Times New Roman"/>
          <w:szCs w:val="24"/>
        </w:rPr>
        <w:t xml:space="preserve">w Projekcie </w:t>
      </w:r>
      <w:r w:rsidRPr="000D11CF">
        <w:rPr>
          <w:rFonts w:cs="Times New Roman"/>
          <w:szCs w:val="24"/>
        </w:rPr>
        <w:t xml:space="preserve">Wykonawczym i </w:t>
      </w:r>
      <w:r>
        <w:rPr>
          <w:rFonts w:cs="Times New Roman"/>
          <w:szCs w:val="24"/>
        </w:rPr>
        <w:t>przedmiarach robót – opracowanych</w:t>
      </w:r>
      <w:r w:rsidRPr="000D11CF">
        <w:rPr>
          <w:rFonts w:cs="Times New Roman"/>
          <w:szCs w:val="24"/>
        </w:rPr>
        <w:t xml:space="preserve"> </w:t>
      </w:r>
      <w:r>
        <w:rPr>
          <w:rFonts w:cs="Times New Roman"/>
          <w:szCs w:val="24"/>
        </w:rPr>
        <w:t>przez Pracownię Projektową ARCHidea.</w:t>
      </w:r>
    </w:p>
    <w:p w14:paraId="54E486C9" w14:textId="77777777" w:rsidR="00B07FE1" w:rsidRDefault="00B07FE1" w:rsidP="00B07FE1">
      <w:pPr>
        <w:spacing w:after="0"/>
        <w:ind w:firstLine="0"/>
        <w:rPr>
          <w:rFonts w:cs="Times New Roman"/>
          <w:color w:val="000000" w:themeColor="text1"/>
          <w:szCs w:val="24"/>
        </w:rPr>
      </w:pPr>
      <w:r w:rsidRPr="00D9227D">
        <w:rPr>
          <w:rFonts w:cs="Times New Roman"/>
          <w:color w:val="000000" w:themeColor="text1"/>
          <w:szCs w:val="24"/>
        </w:rPr>
        <w:t>Podstaw</w:t>
      </w:r>
      <w:r w:rsidRPr="00D9227D">
        <w:rPr>
          <w:rFonts w:eastAsia="Calibri" w:cs="Times New Roman"/>
          <w:color w:val="000000" w:themeColor="text1"/>
          <w:szCs w:val="24"/>
        </w:rPr>
        <w:t>ą</w:t>
      </w:r>
      <w:r w:rsidRPr="00D9227D">
        <w:rPr>
          <w:rFonts w:cs="Times New Roman"/>
          <w:color w:val="000000" w:themeColor="text1"/>
          <w:szCs w:val="24"/>
        </w:rPr>
        <w:t xml:space="preserve"> opracowania niniejszej SST jest Dokumentacja Projektowa architektury </w:t>
      </w:r>
      <w:r w:rsidRPr="00D9227D">
        <w:rPr>
          <w:rFonts w:cs="Times New Roman"/>
          <w:color w:val="000000" w:themeColor="text1"/>
          <w:szCs w:val="24"/>
        </w:rPr>
        <w:br/>
        <w:t>i konstrukcji, przepisy obowi</w:t>
      </w:r>
      <w:r w:rsidRPr="00D9227D">
        <w:rPr>
          <w:rFonts w:eastAsia="Calibri" w:cs="Times New Roman"/>
          <w:color w:val="000000" w:themeColor="text1"/>
          <w:szCs w:val="24"/>
        </w:rPr>
        <w:t>ą</w:t>
      </w:r>
      <w:r w:rsidRPr="00D9227D">
        <w:rPr>
          <w:rFonts w:cs="Times New Roman"/>
          <w:color w:val="000000" w:themeColor="text1"/>
          <w:szCs w:val="24"/>
        </w:rPr>
        <w:t>zuj</w:t>
      </w:r>
      <w:r w:rsidRPr="00D9227D">
        <w:rPr>
          <w:rFonts w:eastAsia="Calibri" w:cs="Times New Roman"/>
          <w:color w:val="000000" w:themeColor="text1"/>
          <w:szCs w:val="24"/>
        </w:rPr>
        <w:t>ą</w:t>
      </w:r>
      <w:r w:rsidRPr="00D9227D">
        <w:rPr>
          <w:rFonts w:cs="Times New Roman"/>
          <w:color w:val="000000" w:themeColor="text1"/>
          <w:szCs w:val="24"/>
        </w:rPr>
        <w:t xml:space="preserve">cego prawa, normy i zasady sztuki budowlanej. </w:t>
      </w:r>
    </w:p>
    <w:p w14:paraId="5E13B9BD" w14:textId="77777777" w:rsidR="00B07FE1" w:rsidRDefault="00B07FE1" w:rsidP="00B07FE1">
      <w:pPr>
        <w:spacing w:after="0"/>
        <w:ind w:firstLine="0"/>
        <w:rPr>
          <w:rFonts w:cs="Times New Roman"/>
          <w:color w:val="000000" w:themeColor="text1"/>
          <w:szCs w:val="24"/>
        </w:rPr>
      </w:pPr>
    </w:p>
    <w:p w14:paraId="35C97701" w14:textId="77777777" w:rsidR="00B07FE1" w:rsidRPr="00057A44" w:rsidRDefault="00B07FE1">
      <w:pPr>
        <w:pStyle w:val="Akapitzlist"/>
        <w:numPr>
          <w:ilvl w:val="0"/>
          <w:numId w:val="163"/>
        </w:numPr>
        <w:ind w:left="567" w:hanging="567"/>
        <w:rPr>
          <w:b/>
          <w:lang w:eastAsia="en-US"/>
        </w:rPr>
      </w:pPr>
      <w:r w:rsidRPr="00057A44">
        <w:rPr>
          <w:b/>
          <w:color w:val="000000" w:themeColor="text1"/>
        </w:rPr>
        <w:t xml:space="preserve">Zakres stosowania SST </w:t>
      </w:r>
    </w:p>
    <w:p w14:paraId="0CE7380F" w14:textId="77777777" w:rsidR="00B07FE1" w:rsidRDefault="00B07FE1" w:rsidP="00B07FE1">
      <w:pPr>
        <w:spacing w:after="0"/>
        <w:ind w:left="-15"/>
        <w:rPr>
          <w:rFonts w:cs="Times New Roman"/>
          <w:color w:val="000000" w:themeColor="text1"/>
          <w:szCs w:val="24"/>
        </w:rPr>
      </w:pPr>
      <w:r w:rsidRPr="00D9227D">
        <w:rPr>
          <w:rFonts w:cs="Times New Roman"/>
          <w:color w:val="000000" w:themeColor="text1"/>
          <w:szCs w:val="24"/>
        </w:rPr>
        <w:t xml:space="preserve">Niniejsza SST traktowana jest obok Projektu Budowlanego i przedmiaru robót jako pomocnicza dokumentacja przy zlecaniu i realizacji robót w zakresie przedmiotowej inwestycji. </w:t>
      </w:r>
    </w:p>
    <w:p w14:paraId="1D5E50FF" w14:textId="77777777" w:rsidR="00B07FE1" w:rsidRDefault="00B07FE1" w:rsidP="00B07FE1">
      <w:pPr>
        <w:spacing w:after="0"/>
        <w:ind w:left="-15"/>
        <w:rPr>
          <w:rFonts w:cs="Times New Roman"/>
          <w:color w:val="000000" w:themeColor="text1"/>
          <w:szCs w:val="24"/>
        </w:rPr>
      </w:pPr>
    </w:p>
    <w:p w14:paraId="46560D4B" w14:textId="77777777" w:rsidR="00B07FE1" w:rsidRPr="00057A44" w:rsidRDefault="00B07FE1">
      <w:pPr>
        <w:pStyle w:val="Akapitzlist"/>
        <w:numPr>
          <w:ilvl w:val="0"/>
          <w:numId w:val="163"/>
        </w:numPr>
        <w:ind w:left="567" w:hanging="567"/>
        <w:rPr>
          <w:b/>
          <w:lang w:eastAsia="en-US"/>
        </w:rPr>
      </w:pPr>
      <w:bookmarkStart w:id="8" w:name="_Hlk77084064"/>
      <w:r w:rsidRPr="00057A44">
        <w:rPr>
          <w:b/>
          <w:color w:val="000000" w:themeColor="text1"/>
        </w:rPr>
        <w:t xml:space="preserve">Zakres robót objętych SST </w:t>
      </w:r>
    </w:p>
    <w:bookmarkEnd w:id="8"/>
    <w:p w14:paraId="6E48DB19" w14:textId="77777777" w:rsidR="00B07FE1" w:rsidRDefault="00B07FE1" w:rsidP="00B07FE1">
      <w:pPr>
        <w:spacing w:after="0"/>
        <w:ind w:left="-15"/>
        <w:rPr>
          <w:rFonts w:cs="Times New Roman"/>
          <w:color w:val="000000" w:themeColor="text1"/>
          <w:szCs w:val="24"/>
        </w:rPr>
      </w:pPr>
      <w:r w:rsidRPr="00D9227D">
        <w:rPr>
          <w:rFonts w:cs="Times New Roman"/>
          <w:color w:val="000000" w:themeColor="text1"/>
          <w:szCs w:val="24"/>
        </w:rPr>
        <w:t xml:space="preserve">Zakres SST obejmuje wykonanie robót </w:t>
      </w:r>
      <w:r>
        <w:rPr>
          <w:rFonts w:cs="Times New Roman"/>
          <w:color w:val="000000" w:themeColor="text1"/>
          <w:szCs w:val="24"/>
        </w:rPr>
        <w:t>renowacyjnych elewacji ceglanej oraz otynkowanej</w:t>
      </w:r>
      <w:r w:rsidRPr="00D9227D">
        <w:rPr>
          <w:rFonts w:cs="Times New Roman"/>
          <w:color w:val="000000" w:themeColor="text1"/>
          <w:szCs w:val="24"/>
        </w:rPr>
        <w:t xml:space="preserve"> niezb</w:t>
      </w:r>
      <w:r w:rsidRPr="00D9227D">
        <w:rPr>
          <w:rFonts w:eastAsia="Calibri" w:cs="Times New Roman"/>
          <w:color w:val="000000" w:themeColor="text1"/>
          <w:szCs w:val="24"/>
        </w:rPr>
        <w:t>ę</w:t>
      </w:r>
      <w:r w:rsidRPr="00D9227D">
        <w:rPr>
          <w:rFonts w:cs="Times New Roman"/>
          <w:color w:val="000000" w:themeColor="text1"/>
          <w:szCs w:val="24"/>
        </w:rPr>
        <w:t>dnych do zrealizowania przedmiotowego przedsi</w:t>
      </w:r>
      <w:r w:rsidRPr="00D9227D">
        <w:rPr>
          <w:rFonts w:eastAsia="Calibri" w:cs="Times New Roman"/>
          <w:color w:val="000000" w:themeColor="text1"/>
          <w:szCs w:val="24"/>
        </w:rPr>
        <w:t>ę</w:t>
      </w:r>
      <w:r w:rsidRPr="00D9227D">
        <w:rPr>
          <w:rFonts w:cs="Times New Roman"/>
          <w:color w:val="000000" w:themeColor="text1"/>
          <w:szCs w:val="24"/>
        </w:rPr>
        <w:t>wzi</w:t>
      </w:r>
      <w:r w:rsidRPr="00D9227D">
        <w:rPr>
          <w:rFonts w:eastAsia="Calibri" w:cs="Times New Roman"/>
          <w:color w:val="000000" w:themeColor="text1"/>
          <w:szCs w:val="24"/>
        </w:rPr>
        <w:t>ę</w:t>
      </w:r>
      <w:r w:rsidRPr="00D9227D">
        <w:rPr>
          <w:rFonts w:cs="Times New Roman"/>
          <w:color w:val="000000" w:themeColor="text1"/>
          <w:szCs w:val="24"/>
        </w:rPr>
        <w:t xml:space="preserve">cia inwestycyjnego. </w:t>
      </w:r>
    </w:p>
    <w:p w14:paraId="7C0A3AA6" w14:textId="77777777" w:rsidR="00B07FE1" w:rsidRPr="00D9227D" w:rsidRDefault="00B07FE1" w:rsidP="00B07FE1">
      <w:pPr>
        <w:spacing w:after="0"/>
        <w:ind w:left="-15"/>
        <w:rPr>
          <w:rFonts w:cs="Times New Roman"/>
          <w:color w:val="000000" w:themeColor="text1"/>
          <w:szCs w:val="24"/>
        </w:rPr>
      </w:pPr>
      <w:r>
        <w:rPr>
          <w:rFonts w:cs="Times New Roman"/>
          <w:color w:val="000000" w:themeColor="text1"/>
          <w:szCs w:val="24"/>
        </w:rPr>
        <w:t>Roboty renowacyjne elewacji ceglanej:</w:t>
      </w:r>
    </w:p>
    <w:p w14:paraId="2F78FA27" w14:textId="77777777" w:rsidR="00B07FE1" w:rsidRPr="009921BF" w:rsidRDefault="00B07FE1">
      <w:pPr>
        <w:pStyle w:val="Akapitzlist"/>
        <w:numPr>
          <w:ilvl w:val="0"/>
          <w:numId w:val="133"/>
        </w:numPr>
        <w:spacing w:after="0"/>
        <w:ind w:left="851" w:hanging="284"/>
        <w:rPr>
          <w:rFonts w:cs="Times New Roman"/>
          <w:color w:val="000000" w:themeColor="text1"/>
          <w:szCs w:val="24"/>
        </w:rPr>
      </w:pPr>
      <w:r w:rsidRPr="009921BF">
        <w:rPr>
          <w:rFonts w:cs="Times New Roman"/>
          <w:color w:val="000000" w:themeColor="text1"/>
          <w:szCs w:val="24"/>
        </w:rPr>
        <w:t>przygotowanie podłoża</w:t>
      </w:r>
    </w:p>
    <w:p w14:paraId="4F2169C8" w14:textId="77777777" w:rsidR="00B07FE1" w:rsidRPr="009921BF" w:rsidRDefault="00B07FE1">
      <w:pPr>
        <w:pStyle w:val="Akapitzlist"/>
        <w:numPr>
          <w:ilvl w:val="0"/>
          <w:numId w:val="133"/>
        </w:numPr>
        <w:spacing w:after="0"/>
        <w:ind w:left="851" w:hanging="284"/>
        <w:rPr>
          <w:rFonts w:cs="Times New Roman"/>
          <w:color w:val="000000" w:themeColor="text1"/>
          <w:szCs w:val="24"/>
        </w:rPr>
      </w:pPr>
      <w:r w:rsidRPr="009921BF">
        <w:rPr>
          <w:rFonts w:cs="Times New Roman"/>
          <w:color w:val="000000" w:themeColor="text1"/>
          <w:szCs w:val="24"/>
        </w:rPr>
        <w:t>naprawa uszkodzonych murów</w:t>
      </w:r>
    </w:p>
    <w:p w14:paraId="4FE3FFA9" w14:textId="77777777" w:rsidR="00B07FE1" w:rsidRPr="009921BF" w:rsidRDefault="00B07FE1">
      <w:pPr>
        <w:pStyle w:val="Akapitzlist"/>
        <w:numPr>
          <w:ilvl w:val="0"/>
          <w:numId w:val="133"/>
        </w:numPr>
        <w:spacing w:after="0"/>
        <w:ind w:left="851" w:hanging="284"/>
        <w:rPr>
          <w:rFonts w:cs="Times New Roman"/>
          <w:color w:val="000000" w:themeColor="text1"/>
          <w:szCs w:val="24"/>
        </w:rPr>
      </w:pPr>
      <w:r w:rsidRPr="009921BF">
        <w:rPr>
          <w:rFonts w:cs="Times New Roman"/>
          <w:color w:val="000000" w:themeColor="text1"/>
          <w:szCs w:val="24"/>
        </w:rPr>
        <w:t>neutralizacja zarodników mikroflory na elewacji oraz oczyszczenie ciemnych nawarstwień z powierzchni</w:t>
      </w:r>
    </w:p>
    <w:p w14:paraId="78D3E6B5" w14:textId="77777777" w:rsidR="00B07FE1" w:rsidRPr="009921BF" w:rsidRDefault="00B07FE1">
      <w:pPr>
        <w:pStyle w:val="Akapitzlist"/>
        <w:numPr>
          <w:ilvl w:val="0"/>
          <w:numId w:val="133"/>
        </w:numPr>
        <w:spacing w:after="0"/>
        <w:ind w:left="851" w:hanging="284"/>
        <w:rPr>
          <w:rFonts w:cs="Times New Roman"/>
          <w:color w:val="000000" w:themeColor="text1"/>
          <w:szCs w:val="24"/>
        </w:rPr>
      </w:pPr>
      <w:r w:rsidRPr="009921BF">
        <w:rPr>
          <w:rFonts w:cs="Times New Roman"/>
          <w:color w:val="000000" w:themeColor="text1"/>
          <w:szCs w:val="24"/>
        </w:rPr>
        <w:t>wzmocnienie i wypełnienie ubytków lica cegły</w:t>
      </w:r>
    </w:p>
    <w:p w14:paraId="7446B8AB" w14:textId="77777777" w:rsidR="00B07FE1" w:rsidRPr="009921BF" w:rsidRDefault="00B07FE1">
      <w:pPr>
        <w:pStyle w:val="Akapitzlist"/>
        <w:numPr>
          <w:ilvl w:val="0"/>
          <w:numId w:val="133"/>
        </w:numPr>
        <w:spacing w:after="0"/>
        <w:ind w:left="851" w:hanging="284"/>
        <w:rPr>
          <w:rFonts w:cs="Times New Roman"/>
          <w:color w:val="000000" w:themeColor="text1"/>
          <w:szCs w:val="24"/>
        </w:rPr>
      </w:pPr>
      <w:r w:rsidRPr="009921BF">
        <w:rPr>
          <w:rFonts w:cs="Times New Roman"/>
          <w:color w:val="000000" w:themeColor="text1"/>
          <w:szCs w:val="24"/>
        </w:rPr>
        <w:t>spoinowanie</w:t>
      </w:r>
    </w:p>
    <w:p w14:paraId="58276F55" w14:textId="77777777" w:rsidR="00B07FE1" w:rsidRDefault="00B07FE1">
      <w:pPr>
        <w:pStyle w:val="Akapitzlist"/>
        <w:numPr>
          <w:ilvl w:val="0"/>
          <w:numId w:val="133"/>
        </w:numPr>
        <w:spacing w:after="0"/>
        <w:ind w:left="851" w:hanging="284"/>
        <w:rPr>
          <w:rFonts w:cs="Times New Roman"/>
          <w:color w:val="000000" w:themeColor="text1"/>
          <w:szCs w:val="24"/>
        </w:rPr>
      </w:pPr>
      <w:r w:rsidRPr="009921BF">
        <w:rPr>
          <w:rFonts w:cs="Times New Roman"/>
          <w:color w:val="000000" w:themeColor="text1"/>
          <w:szCs w:val="24"/>
        </w:rPr>
        <w:t>hydrofobizacja</w:t>
      </w:r>
    </w:p>
    <w:p w14:paraId="7BE6E96A" w14:textId="77777777" w:rsidR="00B07FE1" w:rsidRDefault="00B07FE1" w:rsidP="00B07FE1">
      <w:pPr>
        <w:spacing w:after="0"/>
        <w:rPr>
          <w:rFonts w:cs="Times New Roman"/>
          <w:color w:val="000000" w:themeColor="text1"/>
          <w:szCs w:val="24"/>
        </w:rPr>
      </w:pPr>
    </w:p>
    <w:p w14:paraId="3F6216BF" w14:textId="77777777" w:rsidR="00B07FE1" w:rsidRPr="00180BBA" w:rsidRDefault="00B07FE1">
      <w:pPr>
        <w:pStyle w:val="Akapitzlist"/>
        <w:numPr>
          <w:ilvl w:val="0"/>
          <w:numId w:val="163"/>
        </w:numPr>
        <w:ind w:hanging="775"/>
        <w:rPr>
          <w:b/>
          <w:lang w:eastAsia="en-US"/>
        </w:rPr>
      </w:pPr>
      <w:r w:rsidRPr="00180BBA">
        <w:rPr>
          <w:b/>
          <w:color w:val="000000" w:themeColor="text1"/>
        </w:rPr>
        <w:t xml:space="preserve">Ogólne wymagania dotyczące robót </w:t>
      </w:r>
    </w:p>
    <w:p w14:paraId="310F8085" w14:textId="77777777" w:rsidR="00B07FE1" w:rsidRDefault="00B07FE1" w:rsidP="00B07FE1">
      <w:pPr>
        <w:spacing w:after="0"/>
        <w:ind w:left="-15"/>
        <w:rPr>
          <w:rFonts w:cs="Times New Roman"/>
          <w:color w:val="000000" w:themeColor="text1"/>
          <w:szCs w:val="24"/>
        </w:rPr>
      </w:pPr>
      <w:r w:rsidRPr="00D9227D">
        <w:rPr>
          <w:rFonts w:cs="Times New Roman"/>
          <w:color w:val="000000" w:themeColor="text1"/>
          <w:szCs w:val="24"/>
        </w:rPr>
        <w:t>Zgodnie ze Specyfikacj</w:t>
      </w:r>
      <w:r w:rsidRPr="00D9227D">
        <w:rPr>
          <w:rFonts w:eastAsia="Calibri" w:cs="Times New Roman"/>
          <w:color w:val="000000" w:themeColor="text1"/>
          <w:szCs w:val="24"/>
        </w:rPr>
        <w:t>ą</w:t>
      </w:r>
      <w:r w:rsidRPr="00D9227D">
        <w:rPr>
          <w:rFonts w:cs="Times New Roman"/>
          <w:color w:val="000000" w:themeColor="text1"/>
          <w:szCs w:val="24"/>
        </w:rPr>
        <w:t xml:space="preserve"> Techniczn</w:t>
      </w:r>
      <w:r w:rsidRPr="00D9227D">
        <w:rPr>
          <w:rFonts w:eastAsia="Calibri" w:cs="Times New Roman"/>
          <w:color w:val="000000" w:themeColor="text1"/>
          <w:szCs w:val="24"/>
        </w:rPr>
        <w:t>ą</w:t>
      </w:r>
      <w:r w:rsidRPr="00D9227D">
        <w:rPr>
          <w:rFonts w:cs="Times New Roman"/>
          <w:color w:val="000000" w:themeColor="text1"/>
          <w:szCs w:val="24"/>
        </w:rPr>
        <w:t xml:space="preserve"> (ST) nr 1.0.0. „Wymagania ogólne” </w:t>
      </w:r>
    </w:p>
    <w:p w14:paraId="3AC22DB5" w14:textId="77777777" w:rsidR="00B07FE1" w:rsidRDefault="00B07FE1" w:rsidP="00B07FE1">
      <w:pPr>
        <w:spacing w:after="0"/>
        <w:ind w:left="-15"/>
        <w:rPr>
          <w:rFonts w:cs="Times New Roman"/>
          <w:color w:val="000000" w:themeColor="text1"/>
          <w:szCs w:val="24"/>
        </w:rPr>
      </w:pPr>
    </w:p>
    <w:p w14:paraId="466045DB" w14:textId="77777777" w:rsidR="00B07FE1" w:rsidRPr="00FD0B3A" w:rsidRDefault="00B07FE1">
      <w:pPr>
        <w:pStyle w:val="Akapitzlist"/>
        <w:numPr>
          <w:ilvl w:val="0"/>
          <w:numId w:val="164"/>
        </w:numPr>
        <w:spacing w:after="0"/>
        <w:ind w:left="851" w:hanging="851"/>
        <w:rPr>
          <w:rFonts w:cs="Times New Roman"/>
          <w:color w:val="000000" w:themeColor="text1"/>
          <w:szCs w:val="24"/>
        </w:rPr>
      </w:pPr>
      <w:bookmarkStart w:id="9" w:name="_Hlk77084318"/>
      <w:r w:rsidRPr="00FD0B3A">
        <w:rPr>
          <w:rFonts w:cs="Times New Roman"/>
          <w:b/>
          <w:color w:val="000000" w:themeColor="text1"/>
          <w:szCs w:val="24"/>
        </w:rPr>
        <w:t xml:space="preserve">Przekazanie terenu budowy </w:t>
      </w:r>
    </w:p>
    <w:bookmarkEnd w:id="9"/>
    <w:p w14:paraId="7664B8DF" w14:textId="77777777" w:rsidR="00B07FE1" w:rsidRDefault="00B07FE1" w:rsidP="00B07FE1">
      <w:pPr>
        <w:spacing w:after="0"/>
        <w:ind w:left="-15"/>
        <w:rPr>
          <w:rFonts w:cs="Times New Roman"/>
          <w:color w:val="000000" w:themeColor="text1"/>
          <w:szCs w:val="24"/>
        </w:rPr>
      </w:pPr>
      <w:r w:rsidRPr="00D9227D">
        <w:rPr>
          <w:rFonts w:cs="Times New Roman"/>
          <w:color w:val="000000" w:themeColor="text1"/>
          <w:szCs w:val="24"/>
        </w:rPr>
        <w:t>Zgodnie ze Specyfikacj</w:t>
      </w:r>
      <w:r w:rsidRPr="00D9227D">
        <w:rPr>
          <w:rFonts w:eastAsia="Calibri" w:cs="Times New Roman"/>
          <w:color w:val="000000" w:themeColor="text1"/>
          <w:szCs w:val="24"/>
        </w:rPr>
        <w:t>ą</w:t>
      </w:r>
      <w:r w:rsidRPr="00D9227D">
        <w:rPr>
          <w:rFonts w:cs="Times New Roman"/>
          <w:color w:val="000000" w:themeColor="text1"/>
          <w:szCs w:val="24"/>
        </w:rPr>
        <w:t xml:space="preserve"> Techniczn</w:t>
      </w:r>
      <w:r w:rsidRPr="00D9227D">
        <w:rPr>
          <w:rFonts w:eastAsia="Calibri" w:cs="Times New Roman"/>
          <w:color w:val="000000" w:themeColor="text1"/>
          <w:szCs w:val="24"/>
        </w:rPr>
        <w:t>ą</w:t>
      </w:r>
      <w:r w:rsidRPr="00D9227D">
        <w:rPr>
          <w:rFonts w:cs="Times New Roman"/>
          <w:color w:val="000000" w:themeColor="text1"/>
          <w:szCs w:val="24"/>
        </w:rPr>
        <w:t xml:space="preserve"> (ST) nr 1.0.0. „Wymagania ogólne” </w:t>
      </w:r>
    </w:p>
    <w:p w14:paraId="11154CCF" w14:textId="77777777" w:rsidR="00B07FE1" w:rsidRDefault="00B07FE1" w:rsidP="00B07FE1">
      <w:pPr>
        <w:spacing w:after="0"/>
        <w:ind w:left="-15"/>
        <w:rPr>
          <w:rFonts w:cs="Times New Roman"/>
          <w:color w:val="000000" w:themeColor="text1"/>
          <w:szCs w:val="24"/>
        </w:rPr>
      </w:pPr>
    </w:p>
    <w:p w14:paraId="7930562C" w14:textId="77777777" w:rsidR="00B07FE1" w:rsidRPr="00FD0B3A" w:rsidRDefault="00B07FE1">
      <w:pPr>
        <w:pStyle w:val="Akapitzlist"/>
        <w:numPr>
          <w:ilvl w:val="0"/>
          <w:numId w:val="164"/>
        </w:numPr>
        <w:spacing w:after="0"/>
        <w:ind w:left="851" w:hanging="851"/>
        <w:rPr>
          <w:rFonts w:cs="Times New Roman"/>
          <w:color w:val="000000" w:themeColor="text1"/>
          <w:szCs w:val="24"/>
        </w:rPr>
      </w:pPr>
      <w:bookmarkStart w:id="10" w:name="_Hlk77084359"/>
      <w:r w:rsidRPr="00FD0B3A">
        <w:rPr>
          <w:rFonts w:cs="Times New Roman"/>
          <w:b/>
          <w:color w:val="000000" w:themeColor="text1"/>
          <w:szCs w:val="24"/>
        </w:rPr>
        <w:t xml:space="preserve">Dokumentacja Projektowa do opracowania przez Wykonawcę </w:t>
      </w:r>
    </w:p>
    <w:bookmarkEnd w:id="10"/>
    <w:p w14:paraId="4E66BFEF" w14:textId="77777777" w:rsidR="00B07FE1" w:rsidRDefault="00B07FE1" w:rsidP="00B07FE1">
      <w:pPr>
        <w:spacing w:after="0"/>
        <w:ind w:left="-15"/>
        <w:rPr>
          <w:rFonts w:cs="Times New Roman"/>
          <w:color w:val="000000" w:themeColor="text1"/>
          <w:szCs w:val="24"/>
        </w:rPr>
      </w:pPr>
      <w:r w:rsidRPr="00D9227D">
        <w:rPr>
          <w:rFonts w:cs="Times New Roman"/>
          <w:color w:val="000000" w:themeColor="text1"/>
          <w:szCs w:val="24"/>
        </w:rPr>
        <w:t>Zgodnie ze Specyfikacj</w:t>
      </w:r>
      <w:r w:rsidRPr="00D9227D">
        <w:rPr>
          <w:rFonts w:eastAsia="Calibri" w:cs="Times New Roman"/>
          <w:color w:val="000000" w:themeColor="text1"/>
          <w:szCs w:val="24"/>
        </w:rPr>
        <w:t>ą</w:t>
      </w:r>
      <w:r w:rsidRPr="00D9227D">
        <w:rPr>
          <w:rFonts w:cs="Times New Roman"/>
          <w:color w:val="000000" w:themeColor="text1"/>
          <w:szCs w:val="24"/>
        </w:rPr>
        <w:t xml:space="preserve"> Techniczn</w:t>
      </w:r>
      <w:r w:rsidRPr="00D9227D">
        <w:rPr>
          <w:rFonts w:eastAsia="Calibri" w:cs="Times New Roman"/>
          <w:color w:val="000000" w:themeColor="text1"/>
          <w:szCs w:val="24"/>
        </w:rPr>
        <w:t>ą</w:t>
      </w:r>
      <w:r w:rsidRPr="00D9227D">
        <w:rPr>
          <w:rFonts w:cs="Times New Roman"/>
          <w:color w:val="000000" w:themeColor="text1"/>
          <w:szCs w:val="24"/>
        </w:rPr>
        <w:t xml:space="preserve"> (ST) nr 1.0.0. „Wymagania ogólne” </w:t>
      </w:r>
    </w:p>
    <w:p w14:paraId="56DE07AB" w14:textId="77777777" w:rsidR="00B07FE1" w:rsidRDefault="00B07FE1" w:rsidP="00B07FE1">
      <w:pPr>
        <w:spacing w:after="0"/>
        <w:ind w:left="-15"/>
        <w:rPr>
          <w:rFonts w:cs="Times New Roman"/>
          <w:color w:val="000000" w:themeColor="text1"/>
          <w:szCs w:val="24"/>
        </w:rPr>
      </w:pPr>
    </w:p>
    <w:p w14:paraId="1ED90EC7" w14:textId="77777777" w:rsidR="00B07FE1" w:rsidRPr="00FD0B3A" w:rsidRDefault="00B07FE1">
      <w:pPr>
        <w:pStyle w:val="Akapitzlist"/>
        <w:numPr>
          <w:ilvl w:val="0"/>
          <w:numId w:val="164"/>
        </w:numPr>
        <w:spacing w:after="0"/>
        <w:ind w:left="851" w:hanging="851"/>
        <w:rPr>
          <w:rFonts w:cs="Times New Roman"/>
          <w:color w:val="000000" w:themeColor="text1"/>
          <w:szCs w:val="24"/>
        </w:rPr>
      </w:pPr>
      <w:bookmarkStart w:id="11" w:name="_Hlk77084394"/>
      <w:r w:rsidRPr="00FD0B3A">
        <w:rPr>
          <w:rFonts w:cs="Times New Roman"/>
          <w:b/>
          <w:color w:val="000000" w:themeColor="text1"/>
          <w:szCs w:val="24"/>
        </w:rPr>
        <w:t xml:space="preserve">Zgodność robót z Dokumentacją Projektową i ST </w:t>
      </w:r>
    </w:p>
    <w:bookmarkEnd w:id="11"/>
    <w:p w14:paraId="0818B21A" w14:textId="77777777" w:rsidR="00B07FE1" w:rsidRDefault="00B07FE1" w:rsidP="00B07FE1">
      <w:pPr>
        <w:spacing w:after="0"/>
        <w:ind w:left="-15"/>
        <w:rPr>
          <w:rFonts w:cs="Times New Roman"/>
          <w:color w:val="000000" w:themeColor="text1"/>
          <w:szCs w:val="24"/>
        </w:rPr>
      </w:pPr>
      <w:r w:rsidRPr="00D9227D">
        <w:rPr>
          <w:rFonts w:cs="Times New Roman"/>
          <w:color w:val="000000" w:themeColor="text1"/>
          <w:szCs w:val="24"/>
        </w:rPr>
        <w:t>Zgodnie ze Specyfikacj</w:t>
      </w:r>
      <w:r w:rsidRPr="00D9227D">
        <w:rPr>
          <w:rFonts w:eastAsia="Calibri" w:cs="Times New Roman"/>
          <w:color w:val="000000" w:themeColor="text1"/>
          <w:szCs w:val="24"/>
        </w:rPr>
        <w:t>ą</w:t>
      </w:r>
      <w:r w:rsidRPr="00D9227D">
        <w:rPr>
          <w:rFonts w:cs="Times New Roman"/>
          <w:color w:val="000000" w:themeColor="text1"/>
          <w:szCs w:val="24"/>
        </w:rPr>
        <w:t xml:space="preserve"> Techniczn</w:t>
      </w:r>
      <w:r w:rsidRPr="00D9227D">
        <w:rPr>
          <w:rFonts w:eastAsia="Calibri" w:cs="Times New Roman"/>
          <w:color w:val="000000" w:themeColor="text1"/>
          <w:szCs w:val="24"/>
        </w:rPr>
        <w:t>ą</w:t>
      </w:r>
      <w:r w:rsidRPr="00D9227D">
        <w:rPr>
          <w:rFonts w:cs="Times New Roman"/>
          <w:color w:val="000000" w:themeColor="text1"/>
          <w:szCs w:val="24"/>
        </w:rPr>
        <w:t xml:space="preserve"> (ST) nr 1.0.0. „Wymagania ogólne”</w:t>
      </w:r>
    </w:p>
    <w:p w14:paraId="36753FB3" w14:textId="77777777" w:rsidR="00B07FE1" w:rsidRDefault="00B07FE1" w:rsidP="00B07FE1">
      <w:pPr>
        <w:spacing w:after="0"/>
        <w:ind w:left="-15"/>
        <w:rPr>
          <w:rFonts w:cs="Times New Roman"/>
          <w:color w:val="000000" w:themeColor="text1"/>
          <w:szCs w:val="24"/>
        </w:rPr>
      </w:pPr>
    </w:p>
    <w:p w14:paraId="4B198EF8" w14:textId="77777777" w:rsidR="00B07FE1" w:rsidRPr="00FD0B3A" w:rsidRDefault="00B07FE1">
      <w:pPr>
        <w:pStyle w:val="Akapitzlist"/>
        <w:numPr>
          <w:ilvl w:val="0"/>
          <w:numId w:val="164"/>
        </w:numPr>
        <w:spacing w:after="0"/>
        <w:ind w:left="851" w:hanging="851"/>
        <w:rPr>
          <w:rFonts w:cs="Times New Roman"/>
          <w:color w:val="000000" w:themeColor="text1"/>
          <w:szCs w:val="24"/>
        </w:rPr>
      </w:pPr>
      <w:bookmarkStart w:id="12" w:name="_Hlk77084429"/>
      <w:r w:rsidRPr="00FD0B3A">
        <w:rPr>
          <w:rFonts w:cs="Times New Roman"/>
          <w:b/>
          <w:color w:val="000000" w:themeColor="text1"/>
          <w:szCs w:val="24"/>
        </w:rPr>
        <w:t xml:space="preserve">Zabezpieczenie terenu budowy </w:t>
      </w:r>
    </w:p>
    <w:bookmarkEnd w:id="12"/>
    <w:p w14:paraId="2E8E8AE0" w14:textId="77777777" w:rsidR="00B07FE1" w:rsidRPr="00D9227D" w:rsidRDefault="00B07FE1" w:rsidP="00B07FE1">
      <w:pPr>
        <w:spacing w:after="0"/>
        <w:ind w:left="-15"/>
        <w:rPr>
          <w:rFonts w:cs="Times New Roman"/>
          <w:color w:val="000000" w:themeColor="text1"/>
          <w:szCs w:val="24"/>
        </w:rPr>
      </w:pPr>
      <w:r w:rsidRPr="00D9227D">
        <w:rPr>
          <w:rFonts w:cs="Times New Roman"/>
          <w:color w:val="000000" w:themeColor="text1"/>
          <w:szCs w:val="24"/>
        </w:rPr>
        <w:t>Zgodnie ze Specyfikacj</w:t>
      </w:r>
      <w:r w:rsidRPr="00D9227D">
        <w:rPr>
          <w:rFonts w:eastAsia="Calibri" w:cs="Times New Roman"/>
          <w:color w:val="000000" w:themeColor="text1"/>
          <w:szCs w:val="24"/>
        </w:rPr>
        <w:t>ą</w:t>
      </w:r>
      <w:r w:rsidRPr="00D9227D">
        <w:rPr>
          <w:rFonts w:cs="Times New Roman"/>
          <w:color w:val="000000" w:themeColor="text1"/>
          <w:szCs w:val="24"/>
        </w:rPr>
        <w:t xml:space="preserve"> Techniczn</w:t>
      </w:r>
      <w:r w:rsidRPr="00D9227D">
        <w:rPr>
          <w:rFonts w:eastAsia="Calibri" w:cs="Times New Roman"/>
          <w:color w:val="000000" w:themeColor="text1"/>
          <w:szCs w:val="24"/>
        </w:rPr>
        <w:t>ą</w:t>
      </w:r>
      <w:r w:rsidRPr="00D9227D">
        <w:rPr>
          <w:rFonts w:cs="Times New Roman"/>
          <w:color w:val="000000" w:themeColor="text1"/>
          <w:szCs w:val="24"/>
        </w:rPr>
        <w:t xml:space="preserve"> (ST) nr 1.0.0. „Wymagania ogólne” </w:t>
      </w:r>
    </w:p>
    <w:p w14:paraId="2D72717E" w14:textId="77777777" w:rsidR="00B07FE1" w:rsidRDefault="00B07FE1" w:rsidP="00B07FE1">
      <w:pPr>
        <w:spacing w:after="0" w:line="259" w:lineRule="auto"/>
        <w:ind w:firstLine="0"/>
        <w:rPr>
          <w:rFonts w:cs="Times New Roman"/>
          <w:b/>
          <w:color w:val="000000" w:themeColor="text1"/>
          <w:szCs w:val="24"/>
        </w:rPr>
      </w:pPr>
      <w:r w:rsidRPr="00D9227D">
        <w:rPr>
          <w:rFonts w:cs="Times New Roman"/>
          <w:b/>
          <w:color w:val="000000" w:themeColor="text1"/>
          <w:szCs w:val="24"/>
        </w:rPr>
        <w:t xml:space="preserve"> </w:t>
      </w:r>
    </w:p>
    <w:p w14:paraId="1A78B881" w14:textId="77777777" w:rsidR="00B07FE1" w:rsidRPr="00FD0B3A" w:rsidRDefault="00B07FE1">
      <w:pPr>
        <w:pStyle w:val="Akapitzlist"/>
        <w:numPr>
          <w:ilvl w:val="0"/>
          <w:numId w:val="164"/>
        </w:numPr>
        <w:spacing w:after="0"/>
        <w:ind w:left="851" w:hanging="851"/>
        <w:rPr>
          <w:rFonts w:cs="Times New Roman"/>
          <w:color w:val="000000" w:themeColor="text1"/>
          <w:szCs w:val="24"/>
        </w:rPr>
      </w:pPr>
      <w:bookmarkStart w:id="13" w:name="_Hlk77084475"/>
      <w:r w:rsidRPr="00FD0B3A">
        <w:rPr>
          <w:rFonts w:cs="Times New Roman"/>
          <w:b/>
          <w:color w:val="000000" w:themeColor="text1"/>
          <w:szCs w:val="24"/>
        </w:rPr>
        <w:t xml:space="preserve">Ochrona środowiska w czasie wykonywania robót </w:t>
      </w:r>
    </w:p>
    <w:bookmarkEnd w:id="13"/>
    <w:p w14:paraId="244AFC84" w14:textId="77777777" w:rsidR="00B07FE1" w:rsidRPr="00D9227D" w:rsidRDefault="00B07FE1" w:rsidP="00B07FE1">
      <w:pPr>
        <w:spacing w:after="0"/>
        <w:ind w:left="-15"/>
        <w:rPr>
          <w:rFonts w:cs="Times New Roman"/>
          <w:color w:val="000000" w:themeColor="text1"/>
          <w:szCs w:val="24"/>
        </w:rPr>
      </w:pPr>
      <w:r w:rsidRPr="00D9227D">
        <w:rPr>
          <w:rFonts w:cs="Times New Roman"/>
          <w:color w:val="000000" w:themeColor="text1"/>
          <w:szCs w:val="24"/>
        </w:rPr>
        <w:t>Zgodnie ze Specyfikacj</w:t>
      </w:r>
      <w:r w:rsidRPr="00D9227D">
        <w:rPr>
          <w:rFonts w:eastAsia="Calibri" w:cs="Times New Roman"/>
          <w:color w:val="000000" w:themeColor="text1"/>
          <w:szCs w:val="24"/>
        </w:rPr>
        <w:t>ą</w:t>
      </w:r>
      <w:r w:rsidRPr="00D9227D">
        <w:rPr>
          <w:rFonts w:cs="Times New Roman"/>
          <w:color w:val="000000" w:themeColor="text1"/>
          <w:szCs w:val="24"/>
        </w:rPr>
        <w:t xml:space="preserve"> Techniczn</w:t>
      </w:r>
      <w:r w:rsidRPr="00D9227D">
        <w:rPr>
          <w:rFonts w:eastAsia="Calibri" w:cs="Times New Roman"/>
          <w:color w:val="000000" w:themeColor="text1"/>
          <w:szCs w:val="24"/>
        </w:rPr>
        <w:t>ą</w:t>
      </w:r>
      <w:r w:rsidRPr="00D9227D">
        <w:rPr>
          <w:rFonts w:cs="Times New Roman"/>
          <w:color w:val="000000" w:themeColor="text1"/>
          <w:szCs w:val="24"/>
        </w:rPr>
        <w:t xml:space="preserve"> (ST) nr 1.0.0. „Wymagania ogólne” </w:t>
      </w:r>
    </w:p>
    <w:p w14:paraId="6BC60AA6" w14:textId="77777777" w:rsidR="00B07FE1" w:rsidRDefault="00B07FE1" w:rsidP="00B07FE1">
      <w:pPr>
        <w:spacing w:after="0" w:line="259" w:lineRule="auto"/>
        <w:ind w:firstLine="0"/>
        <w:rPr>
          <w:rFonts w:cs="Times New Roman"/>
          <w:color w:val="000000" w:themeColor="text1"/>
          <w:szCs w:val="24"/>
        </w:rPr>
      </w:pPr>
      <w:r w:rsidRPr="00D9227D">
        <w:rPr>
          <w:rFonts w:cs="Times New Roman"/>
          <w:color w:val="000000" w:themeColor="text1"/>
          <w:szCs w:val="24"/>
        </w:rPr>
        <w:t xml:space="preserve"> </w:t>
      </w:r>
    </w:p>
    <w:p w14:paraId="27937313" w14:textId="77777777" w:rsidR="00B07FE1" w:rsidRPr="00FD0B3A" w:rsidRDefault="00B07FE1">
      <w:pPr>
        <w:pStyle w:val="Akapitzlist"/>
        <w:numPr>
          <w:ilvl w:val="0"/>
          <w:numId w:val="164"/>
        </w:numPr>
        <w:spacing w:after="0"/>
        <w:ind w:left="851" w:hanging="851"/>
        <w:rPr>
          <w:rFonts w:cs="Times New Roman"/>
          <w:color w:val="000000" w:themeColor="text1"/>
          <w:szCs w:val="24"/>
        </w:rPr>
      </w:pPr>
      <w:bookmarkStart w:id="14" w:name="_Hlk77084509"/>
      <w:r w:rsidRPr="00FD0B3A">
        <w:rPr>
          <w:rFonts w:cs="Times New Roman"/>
          <w:b/>
          <w:color w:val="000000" w:themeColor="text1"/>
          <w:szCs w:val="24"/>
        </w:rPr>
        <w:lastRenderedPageBreak/>
        <w:t xml:space="preserve">Ochrona przeciwpożarowa </w:t>
      </w:r>
    </w:p>
    <w:bookmarkEnd w:id="14"/>
    <w:p w14:paraId="5EB2619D" w14:textId="77777777" w:rsidR="00B07FE1" w:rsidRDefault="00B07FE1" w:rsidP="00B07FE1">
      <w:pPr>
        <w:spacing w:after="0"/>
        <w:ind w:left="-15"/>
        <w:rPr>
          <w:rFonts w:cs="Times New Roman"/>
          <w:color w:val="000000" w:themeColor="text1"/>
          <w:szCs w:val="24"/>
        </w:rPr>
      </w:pPr>
      <w:r w:rsidRPr="00D9227D">
        <w:rPr>
          <w:rFonts w:cs="Times New Roman"/>
          <w:color w:val="000000" w:themeColor="text1"/>
          <w:szCs w:val="24"/>
        </w:rPr>
        <w:t>Zgodnie ze Specyfikacj</w:t>
      </w:r>
      <w:r w:rsidRPr="00D9227D">
        <w:rPr>
          <w:rFonts w:eastAsia="Calibri" w:cs="Times New Roman"/>
          <w:color w:val="000000" w:themeColor="text1"/>
          <w:szCs w:val="24"/>
        </w:rPr>
        <w:t>ą</w:t>
      </w:r>
      <w:r w:rsidRPr="00D9227D">
        <w:rPr>
          <w:rFonts w:cs="Times New Roman"/>
          <w:color w:val="000000" w:themeColor="text1"/>
          <w:szCs w:val="24"/>
        </w:rPr>
        <w:t xml:space="preserve"> Techniczn</w:t>
      </w:r>
      <w:r w:rsidRPr="00D9227D">
        <w:rPr>
          <w:rFonts w:eastAsia="Calibri" w:cs="Times New Roman"/>
          <w:color w:val="000000" w:themeColor="text1"/>
          <w:szCs w:val="24"/>
        </w:rPr>
        <w:t>ą</w:t>
      </w:r>
      <w:r w:rsidRPr="00D9227D">
        <w:rPr>
          <w:rFonts w:cs="Times New Roman"/>
          <w:color w:val="000000" w:themeColor="text1"/>
          <w:szCs w:val="24"/>
        </w:rPr>
        <w:t xml:space="preserve"> (ST) nr 1.0.0. „Wymagania ogólne” </w:t>
      </w:r>
    </w:p>
    <w:p w14:paraId="7C57A956" w14:textId="77777777" w:rsidR="00B07FE1" w:rsidRDefault="00B07FE1" w:rsidP="00B07FE1">
      <w:pPr>
        <w:spacing w:after="0"/>
        <w:ind w:left="-15"/>
        <w:rPr>
          <w:rFonts w:cs="Times New Roman"/>
          <w:color w:val="000000" w:themeColor="text1"/>
          <w:szCs w:val="24"/>
        </w:rPr>
      </w:pPr>
    </w:p>
    <w:p w14:paraId="4A083842" w14:textId="77777777" w:rsidR="00B07FE1" w:rsidRPr="00FD0B3A" w:rsidRDefault="00B07FE1">
      <w:pPr>
        <w:pStyle w:val="Akapitzlist"/>
        <w:numPr>
          <w:ilvl w:val="0"/>
          <w:numId w:val="164"/>
        </w:numPr>
        <w:spacing w:after="0"/>
        <w:ind w:left="709" w:hanging="709"/>
        <w:rPr>
          <w:rFonts w:cs="Times New Roman"/>
          <w:color w:val="000000" w:themeColor="text1"/>
          <w:szCs w:val="24"/>
        </w:rPr>
      </w:pPr>
      <w:bookmarkStart w:id="15" w:name="_Hlk77084630"/>
      <w:r w:rsidRPr="00FD0B3A">
        <w:rPr>
          <w:rFonts w:cs="Times New Roman"/>
          <w:b/>
          <w:color w:val="000000" w:themeColor="text1"/>
          <w:szCs w:val="24"/>
        </w:rPr>
        <w:t xml:space="preserve">Ochrona własności publicznej i prywatnej </w:t>
      </w:r>
    </w:p>
    <w:bookmarkEnd w:id="15"/>
    <w:p w14:paraId="38632B19" w14:textId="77777777" w:rsidR="00B07FE1" w:rsidRDefault="00B07FE1" w:rsidP="00B07FE1">
      <w:pPr>
        <w:spacing w:after="0"/>
        <w:ind w:left="-15"/>
        <w:rPr>
          <w:rFonts w:cs="Times New Roman"/>
          <w:color w:val="000000" w:themeColor="text1"/>
          <w:szCs w:val="24"/>
        </w:rPr>
      </w:pPr>
      <w:r w:rsidRPr="00D9227D">
        <w:rPr>
          <w:rFonts w:cs="Times New Roman"/>
          <w:color w:val="000000" w:themeColor="text1"/>
          <w:szCs w:val="24"/>
        </w:rPr>
        <w:t>Zgodnie ze Specyfikacj</w:t>
      </w:r>
      <w:r w:rsidRPr="00D9227D">
        <w:rPr>
          <w:rFonts w:eastAsia="Calibri" w:cs="Times New Roman"/>
          <w:color w:val="000000" w:themeColor="text1"/>
          <w:szCs w:val="24"/>
        </w:rPr>
        <w:t>ą</w:t>
      </w:r>
      <w:r w:rsidRPr="00D9227D">
        <w:rPr>
          <w:rFonts w:cs="Times New Roman"/>
          <w:color w:val="000000" w:themeColor="text1"/>
          <w:szCs w:val="24"/>
        </w:rPr>
        <w:t xml:space="preserve"> Techniczn</w:t>
      </w:r>
      <w:r w:rsidRPr="00D9227D">
        <w:rPr>
          <w:rFonts w:eastAsia="Calibri" w:cs="Times New Roman"/>
          <w:color w:val="000000" w:themeColor="text1"/>
          <w:szCs w:val="24"/>
        </w:rPr>
        <w:t>ą</w:t>
      </w:r>
      <w:r w:rsidRPr="00D9227D">
        <w:rPr>
          <w:rFonts w:cs="Times New Roman"/>
          <w:color w:val="000000" w:themeColor="text1"/>
          <w:szCs w:val="24"/>
        </w:rPr>
        <w:t xml:space="preserve"> (ST) nr 1.0.0. „Wymagania ogólne” </w:t>
      </w:r>
    </w:p>
    <w:p w14:paraId="4F791FDE" w14:textId="77777777" w:rsidR="00B07FE1" w:rsidRDefault="00B07FE1" w:rsidP="00B07FE1">
      <w:pPr>
        <w:spacing w:after="0"/>
        <w:ind w:left="-15"/>
        <w:rPr>
          <w:rFonts w:cs="Times New Roman"/>
          <w:color w:val="000000" w:themeColor="text1"/>
          <w:szCs w:val="24"/>
        </w:rPr>
      </w:pPr>
    </w:p>
    <w:p w14:paraId="74C873EB" w14:textId="77777777" w:rsidR="00B07FE1" w:rsidRPr="00FD0B3A" w:rsidRDefault="00B07FE1">
      <w:pPr>
        <w:pStyle w:val="Akapitzlist"/>
        <w:numPr>
          <w:ilvl w:val="0"/>
          <w:numId w:val="164"/>
        </w:numPr>
        <w:spacing w:after="0"/>
        <w:ind w:left="709" w:hanging="709"/>
        <w:rPr>
          <w:rFonts w:cs="Times New Roman"/>
          <w:color w:val="000000" w:themeColor="text1"/>
          <w:szCs w:val="24"/>
        </w:rPr>
      </w:pPr>
      <w:r w:rsidRPr="00FD0B3A">
        <w:rPr>
          <w:rFonts w:cs="Times New Roman"/>
          <w:b/>
          <w:color w:val="000000" w:themeColor="text1"/>
          <w:szCs w:val="24"/>
        </w:rPr>
        <w:t xml:space="preserve">Ograniczenie obciążeń osi pojazdów </w:t>
      </w:r>
    </w:p>
    <w:p w14:paraId="4913EA45" w14:textId="77777777" w:rsidR="00B07FE1" w:rsidRDefault="00B07FE1" w:rsidP="00B07FE1">
      <w:pPr>
        <w:spacing w:after="0"/>
        <w:ind w:left="-15"/>
        <w:rPr>
          <w:rFonts w:cs="Times New Roman"/>
          <w:color w:val="000000" w:themeColor="text1"/>
          <w:szCs w:val="24"/>
        </w:rPr>
      </w:pPr>
      <w:r w:rsidRPr="00D9227D">
        <w:rPr>
          <w:rFonts w:cs="Times New Roman"/>
          <w:color w:val="000000" w:themeColor="text1"/>
          <w:szCs w:val="24"/>
        </w:rPr>
        <w:t>Zgodnie ze Specyfikacj</w:t>
      </w:r>
      <w:r w:rsidRPr="00D9227D">
        <w:rPr>
          <w:rFonts w:eastAsia="Calibri" w:cs="Times New Roman"/>
          <w:color w:val="000000" w:themeColor="text1"/>
          <w:szCs w:val="24"/>
        </w:rPr>
        <w:t>ą</w:t>
      </w:r>
      <w:r w:rsidRPr="00D9227D">
        <w:rPr>
          <w:rFonts w:cs="Times New Roman"/>
          <w:color w:val="000000" w:themeColor="text1"/>
          <w:szCs w:val="24"/>
        </w:rPr>
        <w:t xml:space="preserve"> Techniczn</w:t>
      </w:r>
      <w:r w:rsidRPr="00D9227D">
        <w:rPr>
          <w:rFonts w:eastAsia="Calibri" w:cs="Times New Roman"/>
          <w:color w:val="000000" w:themeColor="text1"/>
          <w:szCs w:val="24"/>
        </w:rPr>
        <w:t>ą</w:t>
      </w:r>
      <w:r w:rsidRPr="00D9227D">
        <w:rPr>
          <w:rFonts w:cs="Times New Roman"/>
          <w:color w:val="000000" w:themeColor="text1"/>
          <w:szCs w:val="24"/>
        </w:rPr>
        <w:t xml:space="preserve"> (ST) nr 1.0.0. „Wymagania ogólne” </w:t>
      </w:r>
    </w:p>
    <w:p w14:paraId="1C0F2220" w14:textId="77777777" w:rsidR="00B07FE1" w:rsidRDefault="00B07FE1" w:rsidP="00B07FE1">
      <w:pPr>
        <w:spacing w:after="0"/>
        <w:ind w:left="-15"/>
        <w:rPr>
          <w:rFonts w:cs="Times New Roman"/>
          <w:color w:val="000000" w:themeColor="text1"/>
          <w:szCs w:val="24"/>
        </w:rPr>
      </w:pPr>
    </w:p>
    <w:p w14:paraId="0B9CDCED" w14:textId="77777777" w:rsidR="00B07FE1" w:rsidRPr="00FD0B3A" w:rsidRDefault="00B07FE1">
      <w:pPr>
        <w:pStyle w:val="Akapitzlist"/>
        <w:numPr>
          <w:ilvl w:val="0"/>
          <w:numId w:val="164"/>
        </w:numPr>
        <w:spacing w:after="0"/>
        <w:ind w:left="709" w:hanging="709"/>
        <w:rPr>
          <w:rFonts w:cs="Times New Roman"/>
          <w:color w:val="000000" w:themeColor="text1"/>
          <w:szCs w:val="24"/>
        </w:rPr>
      </w:pPr>
      <w:r w:rsidRPr="00FD0B3A">
        <w:rPr>
          <w:rFonts w:cs="Times New Roman"/>
          <w:b/>
          <w:color w:val="000000" w:themeColor="text1"/>
          <w:szCs w:val="24"/>
        </w:rPr>
        <w:t xml:space="preserve">Bezpieczeństwo i higiena pracy </w:t>
      </w:r>
    </w:p>
    <w:p w14:paraId="1BD42586" w14:textId="77777777" w:rsidR="00B07FE1" w:rsidRPr="00FD0B3A" w:rsidRDefault="00B07FE1" w:rsidP="00B07FE1">
      <w:pPr>
        <w:spacing w:after="0"/>
        <w:ind w:left="-15"/>
        <w:rPr>
          <w:rFonts w:cs="Times New Roman"/>
          <w:color w:val="000000" w:themeColor="text1"/>
          <w:szCs w:val="24"/>
        </w:rPr>
      </w:pPr>
      <w:r w:rsidRPr="00D9227D">
        <w:rPr>
          <w:rFonts w:cs="Times New Roman"/>
          <w:color w:val="000000" w:themeColor="text1"/>
          <w:szCs w:val="24"/>
        </w:rPr>
        <w:t>Zgodnie ze Specyfikacj</w:t>
      </w:r>
      <w:r w:rsidRPr="00D9227D">
        <w:rPr>
          <w:rFonts w:eastAsia="Calibri" w:cs="Times New Roman"/>
          <w:color w:val="000000" w:themeColor="text1"/>
          <w:szCs w:val="24"/>
        </w:rPr>
        <w:t>ą</w:t>
      </w:r>
      <w:r w:rsidRPr="00D9227D">
        <w:rPr>
          <w:rFonts w:cs="Times New Roman"/>
          <w:color w:val="000000" w:themeColor="text1"/>
          <w:szCs w:val="24"/>
        </w:rPr>
        <w:t xml:space="preserve"> Techniczn</w:t>
      </w:r>
      <w:r w:rsidRPr="00D9227D">
        <w:rPr>
          <w:rFonts w:eastAsia="Calibri" w:cs="Times New Roman"/>
          <w:color w:val="000000" w:themeColor="text1"/>
          <w:szCs w:val="24"/>
        </w:rPr>
        <w:t>ą</w:t>
      </w:r>
      <w:r w:rsidRPr="00D9227D">
        <w:rPr>
          <w:rFonts w:cs="Times New Roman"/>
          <w:color w:val="000000" w:themeColor="text1"/>
          <w:szCs w:val="24"/>
        </w:rPr>
        <w:t xml:space="preserve"> (ST) nr 1.0.0. „Wymagania ogólne” </w:t>
      </w:r>
    </w:p>
    <w:p w14:paraId="34B04CB6" w14:textId="77777777" w:rsidR="00B07FE1" w:rsidRDefault="00B07FE1" w:rsidP="00B07FE1">
      <w:pPr>
        <w:spacing w:after="0" w:line="259" w:lineRule="auto"/>
        <w:ind w:firstLine="0"/>
        <w:rPr>
          <w:rFonts w:cs="Times New Roman"/>
          <w:b/>
          <w:color w:val="000000" w:themeColor="text1"/>
          <w:szCs w:val="24"/>
        </w:rPr>
      </w:pPr>
    </w:p>
    <w:p w14:paraId="6A7BC372" w14:textId="77777777" w:rsidR="00B07FE1" w:rsidRPr="00FD0B3A" w:rsidRDefault="00B07FE1">
      <w:pPr>
        <w:pStyle w:val="Akapitzlist"/>
        <w:numPr>
          <w:ilvl w:val="0"/>
          <w:numId w:val="164"/>
        </w:numPr>
        <w:spacing w:after="0"/>
        <w:ind w:left="709" w:hanging="709"/>
        <w:rPr>
          <w:rFonts w:cs="Times New Roman"/>
          <w:color w:val="000000" w:themeColor="text1"/>
          <w:szCs w:val="24"/>
        </w:rPr>
      </w:pPr>
      <w:r w:rsidRPr="00FD0B3A">
        <w:rPr>
          <w:rFonts w:cs="Times New Roman"/>
          <w:b/>
          <w:color w:val="000000" w:themeColor="text1"/>
          <w:szCs w:val="24"/>
        </w:rPr>
        <w:t xml:space="preserve">Ochrona i utrzymanie robót </w:t>
      </w:r>
    </w:p>
    <w:p w14:paraId="2905EABF" w14:textId="77777777" w:rsidR="00B07FE1" w:rsidRPr="00D9227D" w:rsidRDefault="00B07FE1" w:rsidP="00B07FE1">
      <w:pPr>
        <w:spacing w:after="0"/>
        <w:ind w:left="-15"/>
        <w:rPr>
          <w:rFonts w:cs="Times New Roman"/>
          <w:color w:val="000000" w:themeColor="text1"/>
          <w:szCs w:val="24"/>
        </w:rPr>
      </w:pPr>
      <w:r w:rsidRPr="00D9227D">
        <w:rPr>
          <w:rFonts w:cs="Times New Roman"/>
          <w:color w:val="000000" w:themeColor="text1"/>
          <w:szCs w:val="24"/>
        </w:rPr>
        <w:t>Zgodnie ze Specyfikacj</w:t>
      </w:r>
      <w:r w:rsidRPr="00D9227D">
        <w:rPr>
          <w:rFonts w:eastAsia="Calibri" w:cs="Times New Roman"/>
          <w:color w:val="000000" w:themeColor="text1"/>
          <w:szCs w:val="24"/>
        </w:rPr>
        <w:t>ą</w:t>
      </w:r>
      <w:r w:rsidRPr="00D9227D">
        <w:rPr>
          <w:rFonts w:cs="Times New Roman"/>
          <w:color w:val="000000" w:themeColor="text1"/>
          <w:szCs w:val="24"/>
        </w:rPr>
        <w:t xml:space="preserve"> Techniczn</w:t>
      </w:r>
      <w:r w:rsidRPr="00D9227D">
        <w:rPr>
          <w:rFonts w:eastAsia="Calibri" w:cs="Times New Roman"/>
          <w:color w:val="000000" w:themeColor="text1"/>
          <w:szCs w:val="24"/>
        </w:rPr>
        <w:t>ą</w:t>
      </w:r>
      <w:r w:rsidRPr="00D9227D">
        <w:rPr>
          <w:rFonts w:cs="Times New Roman"/>
          <w:color w:val="000000" w:themeColor="text1"/>
          <w:szCs w:val="24"/>
        </w:rPr>
        <w:t xml:space="preserve"> (ST) nr 1.0.0. „Wymagania ogólne” </w:t>
      </w:r>
    </w:p>
    <w:p w14:paraId="630B5E4D" w14:textId="77777777" w:rsidR="00B07FE1" w:rsidRPr="00D9227D" w:rsidRDefault="00B07FE1" w:rsidP="00B07FE1">
      <w:pPr>
        <w:spacing w:after="0" w:line="259" w:lineRule="auto"/>
        <w:ind w:firstLine="0"/>
        <w:rPr>
          <w:rFonts w:cs="Times New Roman"/>
          <w:color w:val="000000" w:themeColor="text1"/>
          <w:szCs w:val="24"/>
        </w:rPr>
      </w:pPr>
      <w:r w:rsidRPr="00D9227D">
        <w:rPr>
          <w:rFonts w:cs="Times New Roman"/>
          <w:color w:val="000000" w:themeColor="text1"/>
          <w:szCs w:val="24"/>
        </w:rPr>
        <w:t xml:space="preserve"> </w:t>
      </w:r>
    </w:p>
    <w:p w14:paraId="462DA3A9" w14:textId="77777777" w:rsidR="00B07FE1" w:rsidRPr="00FD0B3A" w:rsidRDefault="00B07FE1">
      <w:pPr>
        <w:pStyle w:val="Akapitzlist"/>
        <w:numPr>
          <w:ilvl w:val="0"/>
          <w:numId w:val="164"/>
        </w:numPr>
        <w:spacing w:after="0"/>
        <w:ind w:left="709" w:hanging="709"/>
        <w:rPr>
          <w:rFonts w:cs="Times New Roman"/>
          <w:color w:val="000000" w:themeColor="text1"/>
          <w:szCs w:val="24"/>
        </w:rPr>
      </w:pPr>
      <w:r w:rsidRPr="00FD0B3A">
        <w:rPr>
          <w:rFonts w:cs="Times New Roman"/>
          <w:b/>
          <w:color w:val="000000" w:themeColor="text1"/>
          <w:szCs w:val="24"/>
        </w:rPr>
        <w:t xml:space="preserve">Stosowanie się do prawa i innych przepisów </w:t>
      </w:r>
    </w:p>
    <w:p w14:paraId="5FEC759E" w14:textId="77777777" w:rsidR="00B07FE1" w:rsidRDefault="00B07FE1" w:rsidP="00B07FE1">
      <w:pPr>
        <w:spacing w:after="0"/>
        <w:ind w:left="-15"/>
        <w:rPr>
          <w:rFonts w:cs="Times New Roman"/>
          <w:color w:val="000000" w:themeColor="text1"/>
          <w:szCs w:val="24"/>
        </w:rPr>
      </w:pPr>
      <w:r w:rsidRPr="00D9227D">
        <w:rPr>
          <w:rFonts w:cs="Times New Roman"/>
          <w:color w:val="000000" w:themeColor="text1"/>
          <w:szCs w:val="24"/>
        </w:rPr>
        <w:t>Zgodnie ze Specyfikacj</w:t>
      </w:r>
      <w:r w:rsidRPr="00D9227D">
        <w:rPr>
          <w:rFonts w:eastAsia="Calibri" w:cs="Times New Roman"/>
          <w:color w:val="000000" w:themeColor="text1"/>
          <w:szCs w:val="24"/>
        </w:rPr>
        <w:t>ą</w:t>
      </w:r>
      <w:r w:rsidRPr="00D9227D">
        <w:rPr>
          <w:rFonts w:cs="Times New Roman"/>
          <w:color w:val="000000" w:themeColor="text1"/>
          <w:szCs w:val="24"/>
        </w:rPr>
        <w:t xml:space="preserve"> Techniczn</w:t>
      </w:r>
      <w:r w:rsidRPr="00D9227D">
        <w:rPr>
          <w:rFonts w:eastAsia="Calibri" w:cs="Times New Roman"/>
          <w:color w:val="000000" w:themeColor="text1"/>
          <w:szCs w:val="24"/>
        </w:rPr>
        <w:t>ą</w:t>
      </w:r>
      <w:r w:rsidRPr="00D9227D">
        <w:rPr>
          <w:rFonts w:cs="Times New Roman"/>
          <w:color w:val="000000" w:themeColor="text1"/>
          <w:szCs w:val="24"/>
        </w:rPr>
        <w:t xml:space="preserve"> (ST) nr 1.0.0. „Wymagania ogólne” </w:t>
      </w:r>
    </w:p>
    <w:p w14:paraId="0D690578" w14:textId="77777777" w:rsidR="00B07FE1" w:rsidRDefault="00B07FE1" w:rsidP="00B07FE1">
      <w:pPr>
        <w:spacing w:after="0"/>
        <w:ind w:left="-15"/>
        <w:rPr>
          <w:rFonts w:cs="Times New Roman"/>
          <w:color w:val="000000" w:themeColor="text1"/>
          <w:szCs w:val="24"/>
        </w:rPr>
      </w:pPr>
    </w:p>
    <w:p w14:paraId="1103829F" w14:textId="77777777" w:rsidR="00B07FE1" w:rsidRPr="00FD0B3A" w:rsidRDefault="00B07FE1">
      <w:pPr>
        <w:pStyle w:val="Akapitzlist"/>
        <w:numPr>
          <w:ilvl w:val="0"/>
          <w:numId w:val="164"/>
        </w:numPr>
        <w:spacing w:after="0"/>
        <w:ind w:left="851" w:hanging="851"/>
        <w:rPr>
          <w:rFonts w:cs="Times New Roman"/>
          <w:color w:val="000000" w:themeColor="text1"/>
          <w:szCs w:val="24"/>
        </w:rPr>
      </w:pPr>
      <w:r w:rsidRPr="00FD0B3A">
        <w:rPr>
          <w:b/>
          <w:color w:val="000000" w:themeColor="text1"/>
        </w:rPr>
        <w:t xml:space="preserve">Wspólny Słownik Zamówień (CPV) – nazwy i kody grup, klas i kategorii robót </w:t>
      </w:r>
    </w:p>
    <w:p w14:paraId="53E9754A" w14:textId="47984FCE" w:rsidR="00B07FE1" w:rsidRDefault="00B07FE1" w:rsidP="00B07FE1">
      <w:pPr>
        <w:spacing w:after="0" w:line="259" w:lineRule="auto"/>
        <w:ind w:firstLine="0"/>
        <w:rPr>
          <w:rFonts w:cs="Times New Roman"/>
          <w:i/>
          <w:color w:val="000000" w:themeColor="text1"/>
          <w:szCs w:val="24"/>
        </w:rPr>
      </w:pPr>
      <w:r w:rsidRPr="00D9227D">
        <w:rPr>
          <w:rFonts w:cs="Times New Roman"/>
          <w:i/>
          <w:color w:val="000000" w:themeColor="text1"/>
          <w:szCs w:val="24"/>
        </w:rPr>
        <w:t>45453000-7     Roboty remontowe i renowacyjne</w:t>
      </w:r>
    </w:p>
    <w:p w14:paraId="3E4572D9" w14:textId="77777777" w:rsidR="00B07FE1" w:rsidRDefault="00B07FE1" w:rsidP="00B07FE1">
      <w:pPr>
        <w:spacing w:after="0" w:line="259" w:lineRule="auto"/>
        <w:ind w:firstLine="0"/>
        <w:rPr>
          <w:rFonts w:cs="Times New Roman"/>
          <w:i/>
          <w:color w:val="000000" w:themeColor="text1"/>
          <w:szCs w:val="24"/>
        </w:rPr>
      </w:pPr>
    </w:p>
    <w:p w14:paraId="0953B5F1" w14:textId="77777777" w:rsidR="00B07FE1" w:rsidRPr="00FD0B3A" w:rsidRDefault="00B07FE1">
      <w:pPr>
        <w:pStyle w:val="Akapitzlist"/>
        <w:numPr>
          <w:ilvl w:val="0"/>
          <w:numId w:val="164"/>
        </w:numPr>
        <w:spacing w:after="0"/>
        <w:ind w:left="709" w:hanging="709"/>
        <w:rPr>
          <w:rFonts w:cs="Times New Roman"/>
          <w:color w:val="000000" w:themeColor="text1"/>
          <w:szCs w:val="24"/>
        </w:rPr>
      </w:pPr>
      <w:r w:rsidRPr="00FD0B3A">
        <w:rPr>
          <w:b/>
          <w:color w:val="000000" w:themeColor="text1"/>
        </w:rPr>
        <w:t xml:space="preserve">Określenia podstawowe </w:t>
      </w:r>
    </w:p>
    <w:p w14:paraId="6B77A07C" w14:textId="77777777" w:rsidR="00B07FE1" w:rsidRPr="00B823DF" w:rsidRDefault="00B07FE1" w:rsidP="00B07FE1">
      <w:pPr>
        <w:spacing w:after="0"/>
        <w:ind w:left="-15"/>
        <w:rPr>
          <w:rFonts w:cs="Times New Roman"/>
          <w:color w:val="000000" w:themeColor="text1"/>
          <w:szCs w:val="24"/>
        </w:rPr>
      </w:pPr>
      <w:r w:rsidRPr="00D9227D">
        <w:rPr>
          <w:rFonts w:cs="Times New Roman"/>
          <w:color w:val="000000" w:themeColor="text1"/>
          <w:szCs w:val="24"/>
        </w:rPr>
        <w:t>Zgodnie ze Specyfikacj</w:t>
      </w:r>
      <w:r w:rsidRPr="00D9227D">
        <w:rPr>
          <w:rFonts w:eastAsia="Calibri" w:cs="Times New Roman"/>
          <w:color w:val="000000" w:themeColor="text1"/>
          <w:szCs w:val="24"/>
        </w:rPr>
        <w:t>ą</w:t>
      </w:r>
      <w:r w:rsidRPr="00D9227D">
        <w:rPr>
          <w:rFonts w:cs="Times New Roman"/>
          <w:color w:val="000000" w:themeColor="text1"/>
          <w:szCs w:val="24"/>
        </w:rPr>
        <w:t xml:space="preserve"> Techniczn</w:t>
      </w:r>
      <w:r w:rsidRPr="00D9227D">
        <w:rPr>
          <w:rFonts w:eastAsia="Calibri" w:cs="Times New Roman"/>
          <w:color w:val="000000" w:themeColor="text1"/>
          <w:szCs w:val="24"/>
        </w:rPr>
        <w:t>ą</w:t>
      </w:r>
      <w:r w:rsidRPr="00D9227D">
        <w:rPr>
          <w:rFonts w:cs="Times New Roman"/>
          <w:color w:val="000000" w:themeColor="text1"/>
          <w:szCs w:val="24"/>
        </w:rPr>
        <w:t xml:space="preserve"> (ST) nr 1.0.0. „Wymagania ogólne” </w:t>
      </w:r>
    </w:p>
    <w:p w14:paraId="6754AF41" w14:textId="77777777" w:rsidR="00B07FE1" w:rsidRPr="00D9227D" w:rsidRDefault="00B07FE1" w:rsidP="00B07FE1">
      <w:pPr>
        <w:spacing w:after="0"/>
        <w:ind w:left="-15"/>
        <w:rPr>
          <w:rFonts w:cs="Times New Roman"/>
          <w:color w:val="000000" w:themeColor="text1"/>
          <w:szCs w:val="24"/>
        </w:rPr>
      </w:pPr>
    </w:p>
    <w:p w14:paraId="36D43458" w14:textId="77777777" w:rsidR="00B07FE1" w:rsidRDefault="00B07FE1" w:rsidP="00AD2AB2">
      <w:pPr>
        <w:pStyle w:val="Nagwek2"/>
        <w:numPr>
          <w:ilvl w:val="0"/>
          <w:numId w:val="43"/>
        </w:numPr>
      </w:pPr>
      <w:r w:rsidRPr="005E14E8">
        <w:t>Materiały</w:t>
      </w:r>
    </w:p>
    <w:p w14:paraId="05E8E4BF" w14:textId="77777777" w:rsidR="00B07FE1" w:rsidRPr="005A1E94" w:rsidRDefault="00B07FE1">
      <w:pPr>
        <w:pStyle w:val="Akapitzlist"/>
        <w:numPr>
          <w:ilvl w:val="0"/>
          <w:numId w:val="152"/>
        </w:numPr>
        <w:spacing w:after="0"/>
        <w:ind w:hanging="720"/>
        <w:rPr>
          <w:b/>
          <w:bCs/>
        </w:rPr>
      </w:pPr>
      <w:bookmarkStart w:id="16" w:name="_Hlk77056393"/>
      <w:r w:rsidRPr="005A1E94">
        <w:rPr>
          <w:b/>
          <w:bCs/>
        </w:rPr>
        <w:t>Wymagania ogólne – renowacja elewacji ceglanej</w:t>
      </w:r>
    </w:p>
    <w:bookmarkEnd w:id="16"/>
    <w:p w14:paraId="529C1F85" w14:textId="77777777" w:rsidR="00B07FE1" w:rsidRPr="00A8203A" w:rsidRDefault="00B07FE1" w:rsidP="00B07FE1">
      <w:pPr>
        <w:spacing w:after="0"/>
        <w:ind w:firstLine="0"/>
      </w:pPr>
      <w:r>
        <w:t>Wszelkie materiały powinny odpowiadać wymaganiom zawartym w normach państwowych lub świadectwach ITB dopuszczających dany materiał do powszechnego stosowania w budownictwie.</w:t>
      </w:r>
    </w:p>
    <w:p w14:paraId="140EB01D" w14:textId="77777777" w:rsidR="00B07FE1" w:rsidRPr="00470060" w:rsidRDefault="00B07FE1">
      <w:pPr>
        <w:pStyle w:val="Akapitzlist"/>
        <w:numPr>
          <w:ilvl w:val="0"/>
          <w:numId w:val="133"/>
        </w:numPr>
        <w:spacing w:after="0"/>
        <w:ind w:left="851" w:hanging="284"/>
        <w:rPr>
          <w:rFonts w:cs="Times New Roman"/>
          <w:color w:val="000000" w:themeColor="text1"/>
          <w:szCs w:val="24"/>
        </w:rPr>
      </w:pPr>
      <w:r w:rsidRPr="00470060">
        <w:rPr>
          <w:rFonts w:cs="Times New Roman"/>
          <w:color w:val="000000" w:themeColor="text1"/>
          <w:szCs w:val="24"/>
        </w:rPr>
        <w:t xml:space="preserve">niekurczliwa, elastyczna dwuskładnikowa zaprawa na bazie cementu </w:t>
      </w:r>
    </w:p>
    <w:p w14:paraId="1286F20C" w14:textId="77777777" w:rsidR="00B07FE1" w:rsidRPr="00470060" w:rsidRDefault="00B07FE1">
      <w:pPr>
        <w:pStyle w:val="Akapitzlist"/>
        <w:numPr>
          <w:ilvl w:val="0"/>
          <w:numId w:val="133"/>
        </w:numPr>
        <w:spacing w:after="0"/>
        <w:ind w:left="851" w:hanging="284"/>
        <w:rPr>
          <w:rFonts w:cs="Times New Roman"/>
          <w:color w:val="000000" w:themeColor="text1"/>
          <w:szCs w:val="24"/>
        </w:rPr>
      </w:pPr>
      <w:r w:rsidRPr="00470060">
        <w:rPr>
          <w:rFonts w:cs="Times New Roman"/>
          <w:color w:val="000000" w:themeColor="text1"/>
          <w:szCs w:val="24"/>
        </w:rPr>
        <w:t>środek biobójczy/impregnat profilaktyczny do zwalczania mikroflory</w:t>
      </w:r>
    </w:p>
    <w:p w14:paraId="5E0081F6" w14:textId="77777777" w:rsidR="00B07FE1" w:rsidRPr="00470060" w:rsidRDefault="00B07FE1">
      <w:pPr>
        <w:pStyle w:val="Akapitzlist"/>
        <w:numPr>
          <w:ilvl w:val="0"/>
          <w:numId w:val="133"/>
        </w:numPr>
        <w:spacing w:after="0"/>
        <w:ind w:left="851" w:hanging="284"/>
        <w:rPr>
          <w:rFonts w:cs="Times New Roman"/>
          <w:color w:val="000000" w:themeColor="text1"/>
          <w:szCs w:val="24"/>
        </w:rPr>
      </w:pPr>
      <w:r w:rsidRPr="00470060">
        <w:rPr>
          <w:rFonts w:cs="Times New Roman"/>
          <w:color w:val="000000" w:themeColor="text1"/>
          <w:szCs w:val="24"/>
        </w:rPr>
        <w:t>koncentrat do usuwania niepożądanych, zielonych nawarstwień wytworzonych przez mikroflorę</w:t>
      </w:r>
    </w:p>
    <w:p w14:paraId="54869EC5" w14:textId="77777777" w:rsidR="00B07FE1" w:rsidRPr="00470060" w:rsidRDefault="00B07FE1">
      <w:pPr>
        <w:pStyle w:val="Akapitzlist"/>
        <w:numPr>
          <w:ilvl w:val="0"/>
          <w:numId w:val="133"/>
        </w:numPr>
        <w:spacing w:after="0"/>
        <w:ind w:left="851" w:hanging="284"/>
        <w:rPr>
          <w:rFonts w:cs="Times New Roman"/>
          <w:color w:val="000000" w:themeColor="text1"/>
          <w:szCs w:val="24"/>
        </w:rPr>
      </w:pPr>
      <w:r w:rsidRPr="00470060">
        <w:rPr>
          <w:rFonts w:cs="Times New Roman"/>
          <w:color w:val="000000" w:themeColor="text1"/>
          <w:szCs w:val="24"/>
        </w:rPr>
        <w:t>pasta czyszcząca z fluorkiem amonowym do usuwania ciemnych, miejskich zabrudzeń z elewacji</w:t>
      </w:r>
    </w:p>
    <w:p w14:paraId="4B85D4B1" w14:textId="77777777" w:rsidR="00B07FE1" w:rsidRDefault="00B07FE1">
      <w:pPr>
        <w:pStyle w:val="Akapitzlist"/>
        <w:numPr>
          <w:ilvl w:val="0"/>
          <w:numId w:val="133"/>
        </w:numPr>
        <w:spacing w:after="0"/>
        <w:ind w:left="851" w:hanging="284"/>
        <w:rPr>
          <w:rFonts w:cs="Times New Roman"/>
          <w:color w:val="000000" w:themeColor="text1"/>
          <w:szCs w:val="24"/>
        </w:rPr>
      </w:pPr>
      <w:r w:rsidRPr="00470060">
        <w:rPr>
          <w:rFonts w:cs="Times New Roman"/>
          <w:color w:val="000000" w:themeColor="text1"/>
          <w:szCs w:val="24"/>
        </w:rPr>
        <w:t xml:space="preserve">urządzenie do czyszczenia metodą wirującego strumienia ścierniwa, czyszczącego stycznie do powierzchni, </w:t>
      </w:r>
    </w:p>
    <w:p w14:paraId="683D5E12" w14:textId="77777777" w:rsidR="00B07FE1" w:rsidRPr="00797810" w:rsidRDefault="00B07FE1">
      <w:pPr>
        <w:pStyle w:val="Akapitzlist"/>
        <w:numPr>
          <w:ilvl w:val="0"/>
          <w:numId w:val="133"/>
        </w:numPr>
        <w:spacing w:after="0"/>
        <w:ind w:left="851" w:hanging="284"/>
        <w:rPr>
          <w:rFonts w:cs="Times New Roman"/>
          <w:color w:val="000000" w:themeColor="text1"/>
          <w:szCs w:val="24"/>
        </w:rPr>
      </w:pPr>
      <w:r>
        <w:rPr>
          <w:rFonts w:cs="Times New Roman"/>
          <w:color w:val="000000" w:themeColor="text1"/>
          <w:szCs w:val="24"/>
        </w:rPr>
        <w:t>s</w:t>
      </w:r>
      <w:r w:rsidRPr="00470060">
        <w:rPr>
          <w:rFonts w:cs="Times New Roman"/>
          <w:color w:val="000000" w:themeColor="text1"/>
          <w:szCs w:val="24"/>
        </w:rPr>
        <w:t>yntetyczny granulat, ścierniwo stosowane do oczyszczania urządzeniem</w:t>
      </w:r>
    </w:p>
    <w:p w14:paraId="154EB53A" w14:textId="77777777" w:rsidR="00B07FE1" w:rsidRPr="00470060" w:rsidRDefault="00B07FE1">
      <w:pPr>
        <w:pStyle w:val="Akapitzlist"/>
        <w:numPr>
          <w:ilvl w:val="0"/>
          <w:numId w:val="133"/>
        </w:numPr>
        <w:spacing w:after="0"/>
        <w:ind w:left="851" w:hanging="284"/>
        <w:rPr>
          <w:rFonts w:cs="Times New Roman"/>
          <w:color w:val="000000" w:themeColor="text1"/>
          <w:szCs w:val="24"/>
        </w:rPr>
      </w:pPr>
      <w:r w:rsidRPr="00470060">
        <w:rPr>
          <w:rFonts w:cs="Times New Roman"/>
          <w:color w:val="000000" w:themeColor="text1"/>
          <w:szCs w:val="24"/>
        </w:rPr>
        <w:t>rozpuszczalnikowy preparat do wzmacniania, głęboko penetrujący</w:t>
      </w:r>
    </w:p>
    <w:p w14:paraId="078B4000" w14:textId="77777777" w:rsidR="00B07FE1" w:rsidRPr="00470060" w:rsidRDefault="00B07FE1">
      <w:pPr>
        <w:pStyle w:val="Akapitzlist"/>
        <w:numPr>
          <w:ilvl w:val="0"/>
          <w:numId w:val="133"/>
        </w:numPr>
        <w:spacing w:after="0"/>
        <w:ind w:left="851" w:hanging="284"/>
        <w:rPr>
          <w:rFonts w:cs="Times New Roman"/>
          <w:color w:val="000000" w:themeColor="text1"/>
          <w:szCs w:val="24"/>
        </w:rPr>
      </w:pPr>
      <w:r w:rsidRPr="00470060">
        <w:rPr>
          <w:rFonts w:cs="Times New Roman"/>
          <w:color w:val="000000" w:themeColor="text1"/>
          <w:szCs w:val="24"/>
        </w:rPr>
        <w:t>bezrozpuszczalnikowy preparat do wzmacniania mocno zwietrzałych powierzchni</w:t>
      </w:r>
    </w:p>
    <w:p w14:paraId="0422EFE2" w14:textId="77777777" w:rsidR="00B07FE1" w:rsidRPr="00470060" w:rsidRDefault="00B07FE1">
      <w:pPr>
        <w:pStyle w:val="Akapitzlist"/>
        <w:numPr>
          <w:ilvl w:val="0"/>
          <w:numId w:val="133"/>
        </w:numPr>
        <w:spacing w:after="0"/>
        <w:ind w:left="851" w:hanging="284"/>
        <w:rPr>
          <w:rFonts w:cs="Times New Roman"/>
          <w:color w:val="000000" w:themeColor="text1"/>
          <w:szCs w:val="24"/>
        </w:rPr>
      </w:pPr>
      <w:r w:rsidRPr="00470060">
        <w:rPr>
          <w:rFonts w:cs="Times New Roman"/>
          <w:color w:val="000000" w:themeColor="text1"/>
          <w:szCs w:val="24"/>
        </w:rPr>
        <w:t>mineralna zaprawa barwiona w masie, do uzupełnienia ubytków cegły</w:t>
      </w:r>
    </w:p>
    <w:p w14:paraId="4B596733" w14:textId="77777777" w:rsidR="00B07FE1" w:rsidRPr="00470060" w:rsidRDefault="00B07FE1">
      <w:pPr>
        <w:pStyle w:val="Akapitzlist"/>
        <w:numPr>
          <w:ilvl w:val="0"/>
          <w:numId w:val="133"/>
        </w:numPr>
        <w:spacing w:after="0"/>
        <w:ind w:left="851" w:hanging="284"/>
        <w:rPr>
          <w:rFonts w:cs="Times New Roman"/>
          <w:color w:val="000000" w:themeColor="text1"/>
          <w:szCs w:val="24"/>
        </w:rPr>
      </w:pPr>
      <w:r w:rsidRPr="00470060">
        <w:rPr>
          <w:rFonts w:cs="Times New Roman"/>
          <w:color w:val="000000" w:themeColor="text1"/>
          <w:szCs w:val="24"/>
        </w:rPr>
        <w:t>środek na bazie wodnej dyspersji polimerów, przeznaczony do ulepszania zapraw</w:t>
      </w:r>
    </w:p>
    <w:p w14:paraId="3FD8EEE9" w14:textId="77777777" w:rsidR="00B07FE1" w:rsidRPr="00470060" w:rsidRDefault="00B07FE1">
      <w:pPr>
        <w:pStyle w:val="Akapitzlist"/>
        <w:numPr>
          <w:ilvl w:val="0"/>
          <w:numId w:val="133"/>
        </w:numPr>
        <w:spacing w:after="0"/>
        <w:ind w:left="851" w:hanging="284"/>
        <w:rPr>
          <w:rFonts w:cs="Times New Roman"/>
          <w:color w:val="000000" w:themeColor="text1"/>
          <w:szCs w:val="24"/>
        </w:rPr>
      </w:pPr>
      <w:r w:rsidRPr="00470060">
        <w:rPr>
          <w:rFonts w:cs="Times New Roman"/>
          <w:color w:val="000000" w:themeColor="text1"/>
          <w:szCs w:val="24"/>
        </w:rPr>
        <w:t>wapienno-cementowa, renowacyjna zaprawa spoinowa</w:t>
      </w:r>
    </w:p>
    <w:p w14:paraId="00524341" w14:textId="77777777" w:rsidR="00B07FE1" w:rsidRPr="00470060" w:rsidRDefault="00B07FE1">
      <w:pPr>
        <w:pStyle w:val="Akapitzlist"/>
        <w:numPr>
          <w:ilvl w:val="0"/>
          <w:numId w:val="133"/>
        </w:numPr>
        <w:spacing w:after="0"/>
        <w:ind w:left="851" w:hanging="284"/>
        <w:rPr>
          <w:rFonts w:cs="Times New Roman"/>
          <w:color w:val="000000" w:themeColor="text1"/>
          <w:szCs w:val="24"/>
        </w:rPr>
      </w:pPr>
      <w:r w:rsidRPr="00470060">
        <w:rPr>
          <w:rFonts w:cs="Times New Roman"/>
          <w:color w:val="000000" w:themeColor="text1"/>
          <w:szCs w:val="24"/>
        </w:rPr>
        <w:t xml:space="preserve">rozpuszczalnikowy preparat do hydrofobizacji elewacji ceglanych </w:t>
      </w:r>
    </w:p>
    <w:p w14:paraId="6EEAC996" w14:textId="6533D3A9" w:rsidR="00B07FE1" w:rsidRPr="00470060" w:rsidRDefault="00B07FE1">
      <w:pPr>
        <w:pStyle w:val="Akapitzlist"/>
        <w:numPr>
          <w:ilvl w:val="0"/>
          <w:numId w:val="133"/>
        </w:numPr>
        <w:spacing w:after="0"/>
        <w:ind w:left="851" w:hanging="284"/>
        <w:rPr>
          <w:rFonts w:cs="Times New Roman"/>
          <w:color w:val="000000" w:themeColor="text1"/>
          <w:szCs w:val="24"/>
        </w:rPr>
      </w:pPr>
      <w:r w:rsidRPr="00470060">
        <w:rPr>
          <w:rFonts w:cs="Times New Roman"/>
          <w:color w:val="000000" w:themeColor="text1"/>
          <w:szCs w:val="24"/>
        </w:rPr>
        <w:t>wodny preparat do hydro</w:t>
      </w:r>
      <w:r w:rsidR="003035C0">
        <w:rPr>
          <w:rFonts w:cs="Times New Roman"/>
          <w:color w:val="000000" w:themeColor="text1"/>
          <w:szCs w:val="24"/>
        </w:rPr>
        <w:t>fo</w:t>
      </w:r>
      <w:r w:rsidRPr="00470060">
        <w:rPr>
          <w:rFonts w:cs="Times New Roman"/>
          <w:color w:val="000000" w:themeColor="text1"/>
          <w:szCs w:val="24"/>
        </w:rPr>
        <w:t xml:space="preserve">bizacji lekko wilgotnych elewacji </w:t>
      </w:r>
    </w:p>
    <w:p w14:paraId="144328DE" w14:textId="77777777" w:rsidR="00B07FE1" w:rsidRDefault="00B07FE1" w:rsidP="00B07FE1">
      <w:pPr>
        <w:spacing w:after="0"/>
        <w:ind w:firstLine="0"/>
      </w:pPr>
    </w:p>
    <w:p w14:paraId="6F83775B" w14:textId="77777777" w:rsidR="00B07FE1" w:rsidRPr="006B4434" w:rsidRDefault="00B07FE1">
      <w:pPr>
        <w:pStyle w:val="Akapitzlist"/>
        <w:numPr>
          <w:ilvl w:val="0"/>
          <w:numId w:val="138"/>
        </w:numPr>
        <w:spacing w:after="0"/>
        <w:ind w:left="567" w:hanging="567"/>
        <w:rPr>
          <w:b/>
          <w:bCs/>
          <w:color w:val="000000" w:themeColor="text1"/>
        </w:rPr>
      </w:pPr>
      <w:bookmarkStart w:id="17" w:name="_Hlk77057290"/>
      <w:bookmarkStart w:id="18" w:name="_Hlk77057349"/>
      <w:r w:rsidRPr="006B4434">
        <w:rPr>
          <w:b/>
          <w:bCs/>
          <w:color w:val="000000" w:themeColor="text1"/>
        </w:rPr>
        <w:t>Niekurczliwa, elastyczna dwuskładnikowa zaprawa na bazie cementu</w:t>
      </w:r>
      <w:bookmarkEnd w:id="17"/>
    </w:p>
    <w:bookmarkEnd w:id="18"/>
    <w:p w14:paraId="2186CC6E" w14:textId="77777777" w:rsidR="00B07FE1" w:rsidRPr="006B4434" w:rsidRDefault="00B07FE1" w:rsidP="00B07FE1">
      <w:pPr>
        <w:spacing w:after="0"/>
        <w:rPr>
          <w:rFonts w:cs="Times New Roman"/>
          <w:color w:val="000000" w:themeColor="text1"/>
          <w:szCs w:val="24"/>
        </w:rPr>
      </w:pPr>
      <w:r w:rsidRPr="006B4434">
        <w:rPr>
          <w:rFonts w:cs="Times New Roman"/>
          <w:color w:val="000000" w:themeColor="text1"/>
          <w:szCs w:val="24"/>
        </w:rPr>
        <w:t xml:space="preserve">Skład: </w:t>
      </w:r>
    </w:p>
    <w:p w14:paraId="4B5D60DE" w14:textId="77777777" w:rsidR="00B07FE1" w:rsidRPr="006B4434" w:rsidRDefault="00B07FE1">
      <w:pPr>
        <w:pStyle w:val="Akapitzlist"/>
        <w:numPr>
          <w:ilvl w:val="0"/>
          <w:numId w:val="139"/>
        </w:numPr>
        <w:spacing w:after="0"/>
        <w:rPr>
          <w:rFonts w:cs="Times New Roman"/>
          <w:color w:val="000000" w:themeColor="text1"/>
          <w:szCs w:val="24"/>
        </w:rPr>
      </w:pPr>
      <w:r w:rsidRPr="006B4434">
        <w:rPr>
          <w:rFonts w:cs="Times New Roman"/>
          <w:color w:val="000000" w:themeColor="text1"/>
          <w:szCs w:val="24"/>
        </w:rPr>
        <w:t>piaski kwarcowe od 0 do 0,8 mm</w:t>
      </w:r>
    </w:p>
    <w:p w14:paraId="5859F45F" w14:textId="77777777" w:rsidR="00B07FE1" w:rsidRPr="006B4434" w:rsidRDefault="00B07FE1">
      <w:pPr>
        <w:pStyle w:val="Akapitzlist"/>
        <w:numPr>
          <w:ilvl w:val="0"/>
          <w:numId w:val="139"/>
        </w:numPr>
        <w:spacing w:after="0"/>
        <w:rPr>
          <w:rFonts w:cs="Times New Roman"/>
          <w:color w:val="000000" w:themeColor="text1"/>
          <w:szCs w:val="24"/>
        </w:rPr>
      </w:pPr>
      <w:r w:rsidRPr="006B4434">
        <w:rPr>
          <w:rFonts w:cs="Times New Roman"/>
          <w:color w:val="000000" w:themeColor="text1"/>
          <w:szCs w:val="24"/>
        </w:rPr>
        <w:lastRenderedPageBreak/>
        <w:t>spoiwo – wg DIN EN 197</w:t>
      </w:r>
    </w:p>
    <w:p w14:paraId="0E00C48B" w14:textId="77777777" w:rsidR="00B07FE1" w:rsidRPr="006B4434" w:rsidRDefault="00B07FE1">
      <w:pPr>
        <w:pStyle w:val="Akapitzlist"/>
        <w:numPr>
          <w:ilvl w:val="0"/>
          <w:numId w:val="139"/>
        </w:numPr>
        <w:spacing w:after="0"/>
        <w:rPr>
          <w:rFonts w:cs="Times New Roman"/>
          <w:color w:val="000000" w:themeColor="text1"/>
          <w:szCs w:val="24"/>
        </w:rPr>
      </w:pPr>
      <w:r w:rsidRPr="006B4434">
        <w:rPr>
          <w:rFonts w:cs="Times New Roman"/>
          <w:color w:val="000000" w:themeColor="text1"/>
          <w:szCs w:val="24"/>
        </w:rPr>
        <w:t>dodatki do zapraw</w:t>
      </w:r>
    </w:p>
    <w:p w14:paraId="4E80CEC7" w14:textId="77777777" w:rsidR="00B07FE1" w:rsidRPr="006B4434" w:rsidRDefault="00B07FE1" w:rsidP="00B07FE1">
      <w:pPr>
        <w:spacing w:after="0"/>
        <w:rPr>
          <w:rFonts w:cs="Times New Roman"/>
          <w:color w:val="000000" w:themeColor="text1"/>
          <w:szCs w:val="24"/>
        </w:rPr>
      </w:pPr>
      <w:r w:rsidRPr="006B4434">
        <w:rPr>
          <w:rFonts w:cs="Times New Roman"/>
          <w:color w:val="000000" w:themeColor="text1"/>
          <w:szCs w:val="24"/>
        </w:rPr>
        <w:t>Dane techniczne:</w:t>
      </w:r>
    </w:p>
    <w:p w14:paraId="3E8990AB" w14:textId="77777777" w:rsidR="00B07FE1" w:rsidRPr="006B4434" w:rsidRDefault="00B07FE1">
      <w:pPr>
        <w:pStyle w:val="Akapitzlist"/>
        <w:numPr>
          <w:ilvl w:val="0"/>
          <w:numId w:val="140"/>
        </w:numPr>
        <w:spacing w:after="0"/>
        <w:rPr>
          <w:rFonts w:cs="Times New Roman"/>
          <w:color w:val="000000" w:themeColor="text1"/>
          <w:szCs w:val="24"/>
        </w:rPr>
      </w:pPr>
      <w:r w:rsidRPr="006B4434">
        <w:rPr>
          <w:rFonts w:cs="Times New Roman"/>
          <w:color w:val="000000" w:themeColor="text1"/>
          <w:szCs w:val="24"/>
        </w:rPr>
        <w:t>Wytrzymałość na ściskanie: &gt; 27 N/mm</w:t>
      </w:r>
      <w:r w:rsidRPr="006B4434">
        <w:rPr>
          <w:rFonts w:cs="Times New Roman"/>
          <w:color w:val="000000" w:themeColor="text1"/>
          <w:szCs w:val="24"/>
          <w:vertAlign w:val="superscript"/>
        </w:rPr>
        <w:t>2</w:t>
      </w:r>
    </w:p>
    <w:p w14:paraId="3E7FCAEF" w14:textId="77777777" w:rsidR="00B07FE1" w:rsidRPr="006B4434" w:rsidRDefault="00B07FE1">
      <w:pPr>
        <w:pStyle w:val="Akapitzlist"/>
        <w:numPr>
          <w:ilvl w:val="0"/>
          <w:numId w:val="140"/>
        </w:numPr>
        <w:spacing w:after="0"/>
        <w:rPr>
          <w:rFonts w:cs="Times New Roman"/>
          <w:color w:val="000000" w:themeColor="text1"/>
          <w:szCs w:val="24"/>
        </w:rPr>
      </w:pPr>
      <w:r w:rsidRPr="006B4434">
        <w:rPr>
          <w:rFonts w:cs="Times New Roman"/>
          <w:color w:val="000000" w:themeColor="text1"/>
          <w:szCs w:val="24"/>
        </w:rPr>
        <w:t>Przyczepność (wytrzymałość połączenia): &gt; 0,15 N/mm</w:t>
      </w:r>
      <w:r w:rsidRPr="006B4434">
        <w:rPr>
          <w:rFonts w:cs="Times New Roman"/>
          <w:color w:val="000000" w:themeColor="text1"/>
          <w:szCs w:val="24"/>
          <w:vertAlign w:val="superscript"/>
        </w:rPr>
        <w:t>2</w:t>
      </w:r>
    </w:p>
    <w:p w14:paraId="4799125C" w14:textId="77777777" w:rsidR="00B07FE1" w:rsidRPr="006B4434" w:rsidRDefault="00B07FE1">
      <w:pPr>
        <w:pStyle w:val="Akapitzlist"/>
        <w:numPr>
          <w:ilvl w:val="0"/>
          <w:numId w:val="140"/>
        </w:numPr>
        <w:spacing w:after="0"/>
        <w:rPr>
          <w:rFonts w:cs="Times New Roman"/>
          <w:color w:val="000000" w:themeColor="text1"/>
          <w:szCs w:val="24"/>
        </w:rPr>
      </w:pPr>
      <w:r w:rsidRPr="006B4434">
        <w:rPr>
          <w:rFonts w:cs="Times New Roman"/>
          <w:color w:val="000000" w:themeColor="text1"/>
          <w:szCs w:val="24"/>
        </w:rPr>
        <w:t>Zawartość chlorków: &lt; 0,07 %Cl</w:t>
      </w:r>
    </w:p>
    <w:p w14:paraId="56621D9A" w14:textId="77777777" w:rsidR="00B07FE1" w:rsidRPr="006B4434" w:rsidRDefault="00B07FE1">
      <w:pPr>
        <w:pStyle w:val="Akapitzlist"/>
        <w:numPr>
          <w:ilvl w:val="0"/>
          <w:numId w:val="140"/>
        </w:numPr>
        <w:spacing w:after="0"/>
        <w:rPr>
          <w:rFonts w:cs="Times New Roman"/>
          <w:color w:val="000000" w:themeColor="text1"/>
          <w:szCs w:val="24"/>
        </w:rPr>
      </w:pPr>
      <w:r w:rsidRPr="006B4434">
        <w:rPr>
          <w:rFonts w:cs="Times New Roman"/>
          <w:color w:val="000000" w:themeColor="text1"/>
          <w:szCs w:val="24"/>
        </w:rPr>
        <w:t>Ognioodporność: A1</w:t>
      </w:r>
    </w:p>
    <w:p w14:paraId="0D16700B" w14:textId="77777777" w:rsidR="00B07FE1" w:rsidRPr="006B4434" w:rsidRDefault="00B07FE1">
      <w:pPr>
        <w:pStyle w:val="Akapitzlist"/>
        <w:numPr>
          <w:ilvl w:val="0"/>
          <w:numId w:val="140"/>
        </w:numPr>
        <w:spacing w:after="0"/>
        <w:rPr>
          <w:color w:val="000000" w:themeColor="text1"/>
        </w:rPr>
      </w:pPr>
      <w:r w:rsidRPr="006B4434">
        <w:rPr>
          <w:rFonts w:cs="Times New Roman"/>
          <w:color w:val="000000" w:themeColor="text1"/>
          <w:szCs w:val="24"/>
        </w:rPr>
        <w:t xml:space="preserve">Nasiąkliwość: </w:t>
      </w:r>
      <w:r w:rsidRPr="006B4434">
        <w:rPr>
          <w:color w:val="000000" w:themeColor="text1"/>
        </w:rPr>
        <w:t>&lt; 0,05 kg (m2 * min0,5)</w:t>
      </w:r>
    </w:p>
    <w:p w14:paraId="30D51A55" w14:textId="77777777" w:rsidR="00B07FE1" w:rsidRPr="006B4434" w:rsidRDefault="00B07FE1">
      <w:pPr>
        <w:pStyle w:val="Akapitzlist"/>
        <w:numPr>
          <w:ilvl w:val="0"/>
          <w:numId w:val="140"/>
        </w:numPr>
        <w:spacing w:after="0"/>
        <w:rPr>
          <w:color w:val="000000" w:themeColor="text1"/>
        </w:rPr>
      </w:pPr>
      <w:r w:rsidRPr="006B4434">
        <w:rPr>
          <w:color w:val="000000" w:themeColor="text1"/>
        </w:rPr>
        <w:t>Przepuszczalność pary wodnej: 15/35</w:t>
      </w:r>
    </w:p>
    <w:p w14:paraId="7A5FFB87" w14:textId="77777777" w:rsidR="00B07FE1" w:rsidRPr="006B4434" w:rsidRDefault="00B07FE1">
      <w:pPr>
        <w:pStyle w:val="Akapitzlist"/>
        <w:numPr>
          <w:ilvl w:val="0"/>
          <w:numId w:val="140"/>
        </w:numPr>
        <w:spacing w:after="0"/>
        <w:rPr>
          <w:color w:val="000000" w:themeColor="text1"/>
        </w:rPr>
      </w:pPr>
      <w:r w:rsidRPr="006B4434">
        <w:rPr>
          <w:color w:val="000000" w:themeColor="text1"/>
        </w:rPr>
        <w:t xml:space="preserve">Przewodność cieplna: λ10.dry.mat. &lt; 0,82 w/(m*K) dla P=50% ; λ10.dry.mat. &lt; 0,89 w/(m*K) dla P=90% </w:t>
      </w:r>
    </w:p>
    <w:p w14:paraId="4F416347" w14:textId="77777777" w:rsidR="00B07FE1" w:rsidRPr="006B4434" w:rsidRDefault="00B07FE1">
      <w:pPr>
        <w:pStyle w:val="Akapitzlist"/>
        <w:numPr>
          <w:ilvl w:val="0"/>
          <w:numId w:val="140"/>
        </w:numPr>
        <w:spacing w:after="0"/>
        <w:rPr>
          <w:color w:val="000000" w:themeColor="text1"/>
        </w:rPr>
      </w:pPr>
      <w:r w:rsidRPr="006B4434">
        <w:rPr>
          <w:color w:val="000000" w:themeColor="text1"/>
        </w:rPr>
        <w:t>Mrozoodporność: W oparciu o dotychczasowe doświadczenia przy właściwej aplikacji w trudnych warunkach środowiskowych odpowiednia dla normy EN 998-2 załącznik B</w:t>
      </w:r>
    </w:p>
    <w:p w14:paraId="1A8A70BD" w14:textId="77777777" w:rsidR="00B07FE1" w:rsidRPr="006B4434" w:rsidRDefault="00B07FE1">
      <w:pPr>
        <w:pStyle w:val="Akapitzlist"/>
        <w:numPr>
          <w:ilvl w:val="0"/>
          <w:numId w:val="140"/>
        </w:numPr>
        <w:spacing w:after="0"/>
        <w:rPr>
          <w:rFonts w:cs="Times New Roman"/>
          <w:color w:val="000000" w:themeColor="text1"/>
          <w:szCs w:val="24"/>
        </w:rPr>
      </w:pPr>
      <w:r w:rsidRPr="006B4434">
        <w:rPr>
          <w:color w:val="000000" w:themeColor="text1"/>
        </w:rPr>
        <w:t>Substancje niebezpieczne: NPD</w:t>
      </w:r>
    </w:p>
    <w:p w14:paraId="4C13C33F" w14:textId="77777777" w:rsidR="00B07FE1" w:rsidRPr="006B4434" w:rsidRDefault="00B07FE1" w:rsidP="00B07FE1">
      <w:pPr>
        <w:spacing w:after="0"/>
        <w:ind w:firstLine="0"/>
        <w:rPr>
          <w:rFonts w:cs="Times New Roman"/>
          <w:color w:val="000000" w:themeColor="text1"/>
          <w:szCs w:val="24"/>
        </w:rPr>
      </w:pPr>
    </w:p>
    <w:p w14:paraId="2D3637C2" w14:textId="77777777" w:rsidR="00B07FE1" w:rsidRDefault="00B07FE1">
      <w:pPr>
        <w:pStyle w:val="Akapitzlist"/>
        <w:numPr>
          <w:ilvl w:val="0"/>
          <w:numId w:val="138"/>
        </w:numPr>
        <w:spacing w:after="0"/>
        <w:ind w:left="567" w:hanging="567"/>
        <w:rPr>
          <w:b/>
          <w:bCs/>
          <w:color w:val="000000" w:themeColor="text1"/>
        </w:rPr>
      </w:pPr>
      <w:r>
        <w:rPr>
          <w:b/>
          <w:bCs/>
          <w:color w:val="000000" w:themeColor="text1"/>
        </w:rPr>
        <w:t>Środek biobójczy/impregnat profilaktyczny do zwalczania mikroflory</w:t>
      </w:r>
    </w:p>
    <w:p w14:paraId="1405C839" w14:textId="77777777" w:rsidR="00B07FE1" w:rsidRDefault="00B07FE1" w:rsidP="00B07FE1">
      <w:pPr>
        <w:pStyle w:val="Akapitzlist"/>
        <w:spacing w:after="0"/>
        <w:ind w:left="567" w:firstLine="0"/>
        <w:rPr>
          <w:color w:val="000000" w:themeColor="text1"/>
        </w:rPr>
      </w:pPr>
      <w:r w:rsidRPr="006B4434">
        <w:rPr>
          <w:color w:val="000000" w:themeColor="text1"/>
        </w:rPr>
        <w:t xml:space="preserve">Bakterio- </w:t>
      </w:r>
      <w:proofErr w:type="spellStart"/>
      <w:r w:rsidRPr="006B4434">
        <w:rPr>
          <w:color w:val="000000" w:themeColor="text1"/>
        </w:rPr>
        <w:t>grzybo</w:t>
      </w:r>
      <w:proofErr w:type="spellEnd"/>
      <w:r w:rsidRPr="006B4434">
        <w:rPr>
          <w:color w:val="000000" w:themeColor="text1"/>
        </w:rPr>
        <w:t xml:space="preserve">- i </w:t>
      </w:r>
      <w:proofErr w:type="spellStart"/>
      <w:r w:rsidRPr="006B4434">
        <w:rPr>
          <w:color w:val="000000" w:themeColor="text1"/>
        </w:rPr>
        <w:t>glonobójczy</w:t>
      </w:r>
      <w:proofErr w:type="spellEnd"/>
      <w:r w:rsidRPr="006B4434">
        <w:rPr>
          <w:color w:val="000000" w:themeColor="text1"/>
        </w:rPr>
        <w:t xml:space="preserve"> środek kompozytowy do czyszczenia i gruntowania zanieczyszczonych i zagrożonych zanieczysz</w:t>
      </w:r>
      <w:r>
        <w:rPr>
          <w:color w:val="000000" w:themeColor="text1"/>
        </w:rPr>
        <w:t>czeniem</w:t>
      </w:r>
      <w:r w:rsidRPr="006B4434">
        <w:rPr>
          <w:color w:val="000000" w:themeColor="text1"/>
        </w:rPr>
        <w:t xml:space="preserve"> biologicznym materiałów budowlanych</w:t>
      </w:r>
    </w:p>
    <w:p w14:paraId="3CDEF5C5" w14:textId="77777777" w:rsidR="00B07FE1" w:rsidRDefault="00B07FE1" w:rsidP="00B07FE1">
      <w:pPr>
        <w:pStyle w:val="Akapitzlist"/>
        <w:spacing w:after="0"/>
        <w:ind w:left="567" w:firstLine="0"/>
        <w:rPr>
          <w:color w:val="000000" w:themeColor="text1"/>
        </w:rPr>
      </w:pPr>
      <w:r>
        <w:rPr>
          <w:color w:val="000000" w:themeColor="text1"/>
        </w:rPr>
        <w:t>Dane techniczne:</w:t>
      </w:r>
    </w:p>
    <w:p w14:paraId="50874FD8" w14:textId="77777777" w:rsidR="00B07FE1" w:rsidRPr="00603B26" w:rsidRDefault="00B07FE1">
      <w:pPr>
        <w:pStyle w:val="Akapitzlist"/>
        <w:numPr>
          <w:ilvl w:val="0"/>
          <w:numId w:val="141"/>
        </w:numPr>
        <w:spacing w:after="0"/>
        <w:rPr>
          <w:color w:val="000000" w:themeColor="text1"/>
        </w:rPr>
      </w:pPr>
      <w:r w:rsidRPr="00603B26">
        <w:rPr>
          <w:color w:val="000000" w:themeColor="text1"/>
        </w:rPr>
        <w:t xml:space="preserve">Gęstość (20 °C) 0,80 g/cm³ </w:t>
      </w:r>
    </w:p>
    <w:p w14:paraId="720F0408" w14:textId="77777777" w:rsidR="00B07FE1" w:rsidRDefault="00B07FE1">
      <w:pPr>
        <w:pStyle w:val="Akapitzlist"/>
        <w:numPr>
          <w:ilvl w:val="0"/>
          <w:numId w:val="141"/>
        </w:numPr>
        <w:spacing w:after="0"/>
        <w:rPr>
          <w:color w:val="000000" w:themeColor="text1"/>
        </w:rPr>
      </w:pPr>
      <w:r w:rsidRPr="00603B26">
        <w:rPr>
          <w:color w:val="000000" w:themeColor="text1"/>
        </w:rPr>
        <w:t>Zawartość substancji czynnej ok. 20 % wag.</w:t>
      </w:r>
    </w:p>
    <w:p w14:paraId="451A9CB2" w14:textId="77777777" w:rsidR="00B07FE1" w:rsidRPr="006B4434" w:rsidRDefault="00B07FE1" w:rsidP="00B07FE1">
      <w:pPr>
        <w:pStyle w:val="Akapitzlist"/>
        <w:spacing w:after="0"/>
        <w:ind w:left="1287" w:firstLine="0"/>
        <w:rPr>
          <w:color w:val="000000" w:themeColor="text1"/>
        </w:rPr>
      </w:pPr>
    </w:p>
    <w:p w14:paraId="28FA20D2" w14:textId="77777777" w:rsidR="00B07FE1" w:rsidRDefault="00B07FE1">
      <w:pPr>
        <w:pStyle w:val="Akapitzlist"/>
        <w:numPr>
          <w:ilvl w:val="0"/>
          <w:numId w:val="138"/>
        </w:numPr>
        <w:spacing w:after="0"/>
        <w:ind w:left="567" w:hanging="567"/>
        <w:rPr>
          <w:b/>
          <w:bCs/>
          <w:color w:val="000000" w:themeColor="text1"/>
        </w:rPr>
      </w:pPr>
      <w:r>
        <w:rPr>
          <w:b/>
          <w:bCs/>
          <w:color w:val="000000" w:themeColor="text1"/>
        </w:rPr>
        <w:t>Koncentrat do usuwania niepożądanych, zielonych nawarstwień wytworzonych przez mikroflorę</w:t>
      </w:r>
    </w:p>
    <w:p w14:paraId="1EC9EF0F" w14:textId="77777777" w:rsidR="00B07FE1" w:rsidRPr="00603B26" w:rsidRDefault="00B07FE1" w:rsidP="00B07FE1">
      <w:pPr>
        <w:pStyle w:val="Akapitzlist"/>
        <w:spacing w:after="0"/>
        <w:ind w:left="567" w:firstLine="0"/>
        <w:rPr>
          <w:color w:val="000000" w:themeColor="text1"/>
        </w:rPr>
      </w:pPr>
      <w:r w:rsidRPr="00603B26">
        <w:rPr>
          <w:color w:val="000000" w:themeColor="text1"/>
        </w:rPr>
        <w:t xml:space="preserve">Specjalny środek </w:t>
      </w:r>
      <w:r>
        <w:rPr>
          <w:color w:val="000000" w:themeColor="text1"/>
        </w:rPr>
        <w:t>czyszczący do usuwania zielonych nalotów z tarasów, kamiennych posadzek i murów</w:t>
      </w:r>
    </w:p>
    <w:p w14:paraId="43E4D2F6" w14:textId="77777777" w:rsidR="00B07FE1" w:rsidRPr="00603B26" w:rsidRDefault="00B07FE1" w:rsidP="00B07FE1">
      <w:pPr>
        <w:pStyle w:val="Akapitzlist"/>
        <w:spacing w:after="0"/>
        <w:ind w:left="567" w:firstLine="0"/>
        <w:rPr>
          <w:color w:val="000000" w:themeColor="text1"/>
        </w:rPr>
      </w:pPr>
      <w:r>
        <w:rPr>
          <w:color w:val="000000" w:themeColor="text1"/>
        </w:rPr>
        <w:t>Dane techniczne:</w:t>
      </w:r>
    </w:p>
    <w:p w14:paraId="3C7E1044" w14:textId="77777777" w:rsidR="00B07FE1" w:rsidRPr="00603B26" w:rsidRDefault="00B07FE1">
      <w:pPr>
        <w:pStyle w:val="Akapitzlist"/>
        <w:numPr>
          <w:ilvl w:val="0"/>
          <w:numId w:val="142"/>
        </w:numPr>
        <w:spacing w:after="0"/>
        <w:rPr>
          <w:color w:val="000000" w:themeColor="text1"/>
        </w:rPr>
      </w:pPr>
      <w:r w:rsidRPr="00603B26">
        <w:rPr>
          <w:color w:val="000000" w:themeColor="text1"/>
        </w:rPr>
        <w:t xml:space="preserve">Stan skupienia płynny </w:t>
      </w:r>
    </w:p>
    <w:p w14:paraId="4B42E5EE" w14:textId="77777777" w:rsidR="00B07FE1" w:rsidRDefault="00B07FE1">
      <w:pPr>
        <w:pStyle w:val="Akapitzlist"/>
        <w:numPr>
          <w:ilvl w:val="0"/>
          <w:numId w:val="142"/>
        </w:numPr>
        <w:spacing w:after="0"/>
        <w:rPr>
          <w:color w:val="000000" w:themeColor="text1"/>
        </w:rPr>
      </w:pPr>
      <w:r w:rsidRPr="00603B26">
        <w:rPr>
          <w:color w:val="000000" w:themeColor="text1"/>
        </w:rPr>
        <w:t>Odczyn pH (20 °C) 7,6</w:t>
      </w:r>
    </w:p>
    <w:p w14:paraId="607BC482" w14:textId="77777777" w:rsidR="00B07FE1" w:rsidRPr="00603B26" w:rsidRDefault="00B07FE1" w:rsidP="00B07FE1">
      <w:pPr>
        <w:pStyle w:val="Akapitzlist"/>
        <w:spacing w:after="0"/>
        <w:ind w:left="1287" w:firstLine="0"/>
        <w:rPr>
          <w:color w:val="000000" w:themeColor="text1"/>
        </w:rPr>
      </w:pPr>
    </w:p>
    <w:p w14:paraId="072EA265" w14:textId="77777777" w:rsidR="00B07FE1" w:rsidRDefault="00B07FE1">
      <w:pPr>
        <w:pStyle w:val="Akapitzlist"/>
        <w:numPr>
          <w:ilvl w:val="0"/>
          <w:numId w:val="138"/>
        </w:numPr>
        <w:spacing w:after="0"/>
        <w:ind w:left="567" w:hanging="567"/>
        <w:rPr>
          <w:b/>
          <w:bCs/>
          <w:color w:val="000000" w:themeColor="text1"/>
        </w:rPr>
      </w:pPr>
      <w:r>
        <w:rPr>
          <w:b/>
          <w:bCs/>
          <w:color w:val="000000" w:themeColor="text1"/>
        </w:rPr>
        <w:t>Pasta czyszcząca z fluorkiem amonowym do usuwania ciemnych, miejskich zabrudzeń z elewacji</w:t>
      </w:r>
    </w:p>
    <w:p w14:paraId="2318B723" w14:textId="77777777" w:rsidR="00B07FE1" w:rsidRDefault="00B07FE1" w:rsidP="00B07FE1">
      <w:pPr>
        <w:pStyle w:val="Akapitzlist"/>
        <w:spacing w:after="0"/>
        <w:ind w:left="567" w:firstLine="0"/>
        <w:rPr>
          <w:b/>
          <w:bCs/>
          <w:color w:val="000000" w:themeColor="text1"/>
        </w:rPr>
      </w:pPr>
      <w:r>
        <w:rPr>
          <w:b/>
          <w:bCs/>
          <w:color w:val="000000" w:themeColor="text1"/>
        </w:rPr>
        <w:t>Dane techniczne:</w:t>
      </w:r>
    </w:p>
    <w:p w14:paraId="06368745" w14:textId="77777777" w:rsidR="00B07FE1" w:rsidRPr="00797810" w:rsidRDefault="00B07FE1">
      <w:pPr>
        <w:pStyle w:val="Akapitzlist"/>
        <w:numPr>
          <w:ilvl w:val="0"/>
          <w:numId w:val="143"/>
        </w:numPr>
        <w:spacing w:after="0"/>
        <w:rPr>
          <w:color w:val="000000" w:themeColor="text1"/>
        </w:rPr>
      </w:pPr>
      <w:r w:rsidRPr="00797810">
        <w:rPr>
          <w:color w:val="000000" w:themeColor="text1"/>
        </w:rPr>
        <w:t xml:space="preserve">Nośnik woda </w:t>
      </w:r>
    </w:p>
    <w:p w14:paraId="74F01577" w14:textId="77777777" w:rsidR="00B07FE1" w:rsidRPr="00797810" w:rsidRDefault="00B07FE1">
      <w:pPr>
        <w:pStyle w:val="Akapitzlist"/>
        <w:numPr>
          <w:ilvl w:val="0"/>
          <w:numId w:val="143"/>
        </w:numPr>
        <w:spacing w:after="0"/>
        <w:rPr>
          <w:color w:val="000000" w:themeColor="text1"/>
        </w:rPr>
      </w:pPr>
      <w:r w:rsidRPr="00797810">
        <w:rPr>
          <w:color w:val="000000" w:themeColor="text1"/>
        </w:rPr>
        <w:t xml:space="preserve">Lepkość około 1800 </w:t>
      </w:r>
      <w:proofErr w:type="spellStart"/>
      <w:r w:rsidRPr="00797810">
        <w:rPr>
          <w:color w:val="000000" w:themeColor="text1"/>
        </w:rPr>
        <w:t>mPa∙s</w:t>
      </w:r>
      <w:proofErr w:type="spellEnd"/>
      <w:r w:rsidRPr="00797810">
        <w:rPr>
          <w:color w:val="000000" w:themeColor="text1"/>
        </w:rPr>
        <w:t xml:space="preserve"> </w:t>
      </w:r>
    </w:p>
    <w:p w14:paraId="3974674C" w14:textId="77777777" w:rsidR="00B07FE1" w:rsidRDefault="00B07FE1">
      <w:pPr>
        <w:pStyle w:val="Akapitzlist"/>
        <w:numPr>
          <w:ilvl w:val="0"/>
          <w:numId w:val="143"/>
        </w:numPr>
        <w:spacing w:after="0"/>
        <w:rPr>
          <w:color w:val="000000" w:themeColor="text1"/>
        </w:rPr>
      </w:pPr>
      <w:r w:rsidRPr="00797810">
        <w:rPr>
          <w:color w:val="000000" w:themeColor="text1"/>
        </w:rPr>
        <w:t>Odczyn pH (20 °C) około 5,0</w:t>
      </w:r>
    </w:p>
    <w:p w14:paraId="41ABAC32" w14:textId="77777777" w:rsidR="00B07FE1" w:rsidRPr="00797810" w:rsidRDefault="00B07FE1" w:rsidP="00B07FE1">
      <w:pPr>
        <w:pStyle w:val="Akapitzlist"/>
        <w:spacing w:after="0"/>
        <w:ind w:left="1287" w:firstLine="0"/>
        <w:rPr>
          <w:color w:val="000000" w:themeColor="text1"/>
        </w:rPr>
      </w:pPr>
    </w:p>
    <w:p w14:paraId="71F9CEFB" w14:textId="77777777" w:rsidR="00B07FE1" w:rsidRDefault="00B07FE1">
      <w:pPr>
        <w:pStyle w:val="Akapitzlist"/>
        <w:numPr>
          <w:ilvl w:val="0"/>
          <w:numId w:val="138"/>
        </w:numPr>
        <w:spacing w:after="0"/>
        <w:ind w:left="567" w:hanging="567"/>
        <w:rPr>
          <w:rFonts w:cs="Times New Roman"/>
          <w:b/>
          <w:bCs/>
          <w:color w:val="000000" w:themeColor="text1"/>
          <w:szCs w:val="24"/>
        </w:rPr>
      </w:pPr>
      <w:r>
        <w:rPr>
          <w:rFonts w:cs="Times New Roman"/>
          <w:b/>
          <w:bCs/>
          <w:color w:val="000000" w:themeColor="text1"/>
          <w:szCs w:val="24"/>
        </w:rPr>
        <w:t>U</w:t>
      </w:r>
      <w:r w:rsidRPr="006B4434">
        <w:rPr>
          <w:rFonts w:cs="Times New Roman"/>
          <w:b/>
          <w:bCs/>
          <w:color w:val="000000" w:themeColor="text1"/>
          <w:szCs w:val="24"/>
        </w:rPr>
        <w:t>rządzenie do czyszczenia metodą wirującego strumienia ścierniwa, czyszczącego stycznie do powierzchni</w:t>
      </w:r>
    </w:p>
    <w:p w14:paraId="178664B4" w14:textId="77777777" w:rsidR="00B07FE1" w:rsidRPr="00797810" w:rsidRDefault="00B07FE1" w:rsidP="00B07FE1">
      <w:pPr>
        <w:pStyle w:val="Akapitzlist"/>
        <w:spacing w:after="0"/>
        <w:ind w:left="567" w:firstLine="0"/>
        <w:rPr>
          <w:rFonts w:cs="Times New Roman"/>
          <w:color w:val="000000" w:themeColor="text1"/>
          <w:szCs w:val="24"/>
        </w:rPr>
      </w:pPr>
      <w:r w:rsidRPr="00797810">
        <w:rPr>
          <w:rFonts w:cs="Times New Roman"/>
          <w:color w:val="000000" w:themeColor="text1"/>
          <w:szCs w:val="24"/>
        </w:rPr>
        <w:t>Urządzenie do czyszczenia na s</w:t>
      </w:r>
      <w:r>
        <w:rPr>
          <w:rFonts w:cs="Times New Roman"/>
          <w:color w:val="000000" w:themeColor="text1"/>
          <w:szCs w:val="24"/>
        </w:rPr>
        <w:t>u</w:t>
      </w:r>
      <w:r w:rsidRPr="00797810">
        <w:rPr>
          <w:rFonts w:cs="Times New Roman"/>
          <w:color w:val="000000" w:themeColor="text1"/>
          <w:szCs w:val="24"/>
        </w:rPr>
        <w:t>cho, w mgle wodnej i na mokro, ciśnienie strumienia ścierniwa od 0,0 do 8,0 bar</w:t>
      </w:r>
    </w:p>
    <w:p w14:paraId="19D20810" w14:textId="77777777" w:rsidR="00B07FE1" w:rsidRDefault="00B07FE1" w:rsidP="00B07FE1">
      <w:pPr>
        <w:pStyle w:val="Akapitzlist"/>
        <w:spacing w:after="0"/>
        <w:ind w:left="567" w:firstLine="0"/>
        <w:rPr>
          <w:rFonts w:cs="Times New Roman"/>
          <w:color w:val="000000" w:themeColor="text1"/>
          <w:szCs w:val="24"/>
        </w:rPr>
      </w:pPr>
      <w:r w:rsidRPr="00797810">
        <w:rPr>
          <w:rFonts w:cs="Times New Roman"/>
          <w:color w:val="000000" w:themeColor="text1"/>
          <w:szCs w:val="24"/>
        </w:rPr>
        <w:t>Metoda strumieniowo-ścierna wyjątkowo łagodna dla podłoża</w:t>
      </w:r>
    </w:p>
    <w:p w14:paraId="298C09E8" w14:textId="77777777" w:rsidR="00B07FE1" w:rsidRDefault="00B07FE1" w:rsidP="00B07FE1">
      <w:pPr>
        <w:pStyle w:val="Akapitzlist"/>
        <w:spacing w:after="0"/>
        <w:ind w:left="567" w:firstLine="0"/>
        <w:rPr>
          <w:rFonts w:cs="Times New Roman"/>
          <w:color w:val="000000" w:themeColor="text1"/>
          <w:szCs w:val="24"/>
        </w:rPr>
      </w:pPr>
      <w:r>
        <w:rPr>
          <w:rFonts w:cs="Times New Roman"/>
          <w:color w:val="000000" w:themeColor="text1"/>
          <w:szCs w:val="24"/>
        </w:rPr>
        <w:t>Dane techniczne:</w:t>
      </w:r>
    </w:p>
    <w:p w14:paraId="7C64D6AE" w14:textId="77777777" w:rsidR="00B07FE1" w:rsidRPr="00797810" w:rsidRDefault="00B07FE1">
      <w:pPr>
        <w:pStyle w:val="Akapitzlist"/>
        <w:numPr>
          <w:ilvl w:val="0"/>
          <w:numId w:val="144"/>
        </w:numPr>
        <w:spacing w:after="0"/>
        <w:rPr>
          <w:rFonts w:cs="Times New Roman"/>
          <w:color w:val="000000" w:themeColor="text1"/>
          <w:szCs w:val="24"/>
        </w:rPr>
      </w:pPr>
      <w:r w:rsidRPr="00797810">
        <w:rPr>
          <w:rFonts w:cs="Times New Roman"/>
          <w:color w:val="000000" w:themeColor="text1"/>
          <w:szCs w:val="24"/>
        </w:rPr>
        <w:t>niskociśnieniowy agregat piaskujący pneumatyczny, ze zbiornikiem ścierniwa o pojemności 25L.</w:t>
      </w:r>
    </w:p>
    <w:p w14:paraId="438CC367" w14:textId="77777777" w:rsidR="00B07FE1" w:rsidRDefault="00B07FE1">
      <w:pPr>
        <w:pStyle w:val="Akapitzlist"/>
        <w:numPr>
          <w:ilvl w:val="0"/>
          <w:numId w:val="144"/>
        </w:numPr>
        <w:spacing w:after="0"/>
        <w:rPr>
          <w:rFonts w:cs="Times New Roman"/>
          <w:color w:val="000000" w:themeColor="text1"/>
          <w:szCs w:val="24"/>
        </w:rPr>
      </w:pPr>
      <w:r w:rsidRPr="00797810">
        <w:rPr>
          <w:rFonts w:cs="Times New Roman"/>
          <w:color w:val="000000" w:themeColor="text1"/>
          <w:szCs w:val="24"/>
        </w:rPr>
        <w:t>bezpieczne i delikatne oczyszczanie z zanieczyszczeń budowlanych i biologicznych nawet miękkie i zwietrzałe podłoża.</w:t>
      </w:r>
    </w:p>
    <w:p w14:paraId="0A31195E" w14:textId="77777777" w:rsidR="00B07FE1" w:rsidRPr="00797810" w:rsidRDefault="00B07FE1" w:rsidP="00B07FE1">
      <w:pPr>
        <w:pStyle w:val="Akapitzlist"/>
        <w:spacing w:after="0"/>
        <w:ind w:left="567" w:firstLine="0"/>
        <w:rPr>
          <w:rFonts w:cs="Times New Roman"/>
          <w:color w:val="000000" w:themeColor="text1"/>
          <w:szCs w:val="24"/>
        </w:rPr>
      </w:pPr>
    </w:p>
    <w:p w14:paraId="18A6E18D" w14:textId="77777777" w:rsidR="00B07FE1" w:rsidRDefault="00B07FE1">
      <w:pPr>
        <w:pStyle w:val="Akapitzlist"/>
        <w:numPr>
          <w:ilvl w:val="0"/>
          <w:numId w:val="138"/>
        </w:numPr>
        <w:spacing w:after="0"/>
        <w:ind w:left="567" w:hanging="567"/>
        <w:rPr>
          <w:rFonts w:cs="Times New Roman"/>
          <w:b/>
          <w:bCs/>
          <w:color w:val="000000" w:themeColor="text1"/>
          <w:szCs w:val="24"/>
        </w:rPr>
      </w:pPr>
      <w:r>
        <w:rPr>
          <w:rFonts w:cs="Times New Roman"/>
          <w:b/>
          <w:bCs/>
          <w:color w:val="000000" w:themeColor="text1"/>
          <w:szCs w:val="24"/>
        </w:rPr>
        <w:t>S</w:t>
      </w:r>
      <w:r w:rsidRPr="006B4434">
        <w:rPr>
          <w:rFonts w:cs="Times New Roman"/>
          <w:b/>
          <w:bCs/>
          <w:color w:val="000000" w:themeColor="text1"/>
          <w:szCs w:val="24"/>
        </w:rPr>
        <w:t>yntetyczny granulat, ścierniwo stosowane do oczyszczania urządzeniem</w:t>
      </w:r>
    </w:p>
    <w:p w14:paraId="55278CC1" w14:textId="77777777" w:rsidR="00B07FE1" w:rsidRDefault="00B07FE1" w:rsidP="00B07FE1">
      <w:pPr>
        <w:pStyle w:val="Akapitzlist"/>
        <w:spacing w:after="0"/>
        <w:ind w:left="567" w:firstLine="0"/>
        <w:rPr>
          <w:rFonts w:cs="Times New Roman"/>
          <w:color w:val="000000" w:themeColor="text1"/>
          <w:szCs w:val="24"/>
        </w:rPr>
      </w:pPr>
      <w:r>
        <w:rPr>
          <w:rFonts w:cs="Times New Roman"/>
          <w:color w:val="000000" w:themeColor="text1"/>
          <w:szCs w:val="24"/>
        </w:rPr>
        <w:lastRenderedPageBreak/>
        <w:t>Mączka szklana do agregatów abrazyjnych.</w:t>
      </w:r>
    </w:p>
    <w:p w14:paraId="694F9A3C" w14:textId="77777777" w:rsidR="00B07FE1" w:rsidRDefault="00B07FE1" w:rsidP="00B07FE1">
      <w:pPr>
        <w:pStyle w:val="Akapitzlist"/>
        <w:spacing w:after="0"/>
        <w:ind w:left="567" w:firstLine="0"/>
        <w:rPr>
          <w:rFonts w:cs="Times New Roman"/>
          <w:color w:val="000000" w:themeColor="text1"/>
          <w:szCs w:val="24"/>
        </w:rPr>
      </w:pPr>
      <w:r>
        <w:rPr>
          <w:rFonts w:cs="Times New Roman"/>
          <w:color w:val="000000" w:themeColor="text1"/>
          <w:szCs w:val="24"/>
        </w:rPr>
        <w:t>Ś</w:t>
      </w:r>
      <w:r w:rsidRPr="00797810">
        <w:rPr>
          <w:rFonts w:cs="Times New Roman"/>
          <w:color w:val="000000" w:themeColor="text1"/>
          <w:szCs w:val="24"/>
        </w:rPr>
        <w:t>cierniwo, 2 frakcje pudru, syntetyczne kuleczki do czyszczenia metodą strumieniowo-ścierną urządzeniem do czyszczenia metodą wirującego strumienia ścierniwa</w:t>
      </w:r>
      <w:r>
        <w:rPr>
          <w:rFonts w:cs="Times New Roman"/>
          <w:color w:val="000000" w:themeColor="text1"/>
          <w:szCs w:val="24"/>
        </w:rPr>
        <w:t>.</w:t>
      </w:r>
    </w:p>
    <w:p w14:paraId="2DDCCCA2" w14:textId="77777777" w:rsidR="00B07FE1" w:rsidRDefault="00B07FE1" w:rsidP="00B07FE1">
      <w:pPr>
        <w:pStyle w:val="Akapitzlist"/>
        <w:spacing w:after="0"/>
        <w:ind w:left="567" w:firstLine="0"/>
        <w:rPr>
          <w:rFonts w:cs="Times New Roman"/>
          <w:color w:val="000000" w:themeColor="text1"/>
          <w:szCs w:val="24"/>
        </w:rPr>
      </w:pPr>
      <w:r>
        <w:rPr>
          <w:rFonts w:cs="Times New Roman"/>
          <w:color w:val="000000" w:themeColor="text1"/>
          <w:szCs w:val="24"/>
        </w:rPr>
        <w:t>Dane techniczne:</w:t>
      </w:r>
    </w:p>
    <w:p w14:paraId="0AA33EB8" w14:textId="77777777" w:rsidR="00B07FE1" w:rsidRDefault="00B07FE1">
      <w:pPr>
        <w:pStyle w:val="Akapitzlist"/>
        <w:numPr>
          <w:ilvl w:val="0"/>
          <w:numId w:val="145"/>
        </w:numPr>
        <w:spacing w:after="0"/>
        <w:rPr>
          <w:rFonts w:cs="Times New Roman"/>
          <w:color w:val="000000" w:themeColor="text1"/>
          <w:szCs w:val="24"/>
        </w:rPr>
      </w:pPr>
      <w:r>
        <w:rPr>
          <w:rFonts w:cs="Times New Roman"/>
          <w:color w:val="000000" w:themeColor="text1"/>
          <w:szCs w:val="24"/>
        </w:rPr>
        <w:t>kształt cząsteczek: sześcienny</w:t>
      </w:r>
    </w:p>
    <w:p w14:paraId="33A9C07B" w14:textId="77777777" w:rsidR="00B07FE1" w:rsidRDefault="00B07FE1">
      <w:pPr>
        <w:pStyle w:val="Akapitzlist"/>
        <w:numPr>
          <w:ilvl w:val="0"/>
          <w:numId w:val="145"/>
        </w:numPr>
        <w:spacing w:after="0"/>
        <w:rPr>
          <w:rFonts w:cs="Times New Roman"/>
          <w:color w:val="000000" w:themeColor="text1"/>
          <w:szCs w:val="24"/>
        </w:rPr>
      </w:pPr>
      <w:r>
        <w:rPr>
          <w:rFonts w:cs="Times New Roman"/>
          <w:color w:val="000000" w:themeColor="text1"/>
          <w:szCs w:val="24"/>
        </w:rPr>
        <w:t>twardość w skali Mohsa: 6-7</w:t>
      </w:r>
    </w:p>
    <w:p w14:paraId="124A0BE6" w14:textId="77777777" w:rsidR="00B07FE1" w:rsidRDefault="00B07FE1">
      <w:pPr>
        <w:pStyle w:val="Akapitzlist"/>
        <w:numPr>
          <w:ilvl w:val="0"/>
          <w:numId w:val="145"/>
        </w:numPr>
        <w:spacing w:after="0"/>
        <w:rPr>
          <w:rFonts w:cs="Times New Roman"/>
          <w:color w:val="000000" w:themeColor="text1"/>
          <w:szCs w:val="24"/>
        </w:rPr>
      </w:pPr>
      <w:r>
        <w:rPr>
          <w:rFonts w:cs="Times New Roman"/>
          <w:color w:val="000000" w:themeColor="text1"/>
          <w:szCs w:val="24"/>
        </w:rPr>
        <w:t>ciężar właściwy: około 2,4-2,6 g/cm</w:t>
      </w:r>
      <w:r>
        <w:rPr>
          <w:rFonts w:cs="Times New Roman"/>
          <w:color w:val="000000" w:themeColor="text1"/>
          <w:szCs w:val="24"/>
          <w:vertAlign w:val="superscript"/>
        </w:rPr>
        <w:t>3</w:t>
      </w:r>
    </w:p>
    <w:p w14:paraId="3DB72888" w14:textId="77777777" w:rsidR="00B07FE1" w:rsidRPr="00797810" w:rsidRDefault="00B07FE1">
      <w:pPr>
        <w:pStyle w:val="Akapitzlist"/>
        <w:numPr>
          <w:ilvl w:val="0"/>
          <w:numId w:val="145"/>
        </w:numPr>
        <w:spacing w:after="0"/>
        <w:rPr>
          <w:rFonts w:cs="Times New Roman"/>
          <w:color w:val="000000" w:themeColor="text1"/>
          <w:szCs w:val="24"/>
        </w:rPr>
      </w:pPr>
      <w:r>
        <w:rPr>
          <w:rFonts w:cs="Times New Roman"/>
          <w:color w:val="000000" w:themeColor="text1"/>
          <w:szCs w:val="24"/>
        </w:rPr>
        <w:t>gęstość nasypowa: około 1,05 – 1,4 g/cm</w:t>
      </w:r>
      <w:r>
        <w:rPr>
          <w:rFonts w:cs="Times New Roman"/>
          <w:color w:val="000000" w:themeColor="text1"/>
          <w:szCs w:val="24"/>
          <w:vertAlign w:val="superscript"/>
        </w:rPr>
        <w:t>3</w:t>
      </w:r>
    </w:p>
    <w:p w14:paraId="369AC92A" w14:textId="77777777" w:rsidR="00B07FE1" w:rsidRDefault="00B07FE1" w:rsidP="00B07FE1">
      <w:pPr>
        <w:pStyle w:val="Akapitzlist"/>
        <w:spacing w:after="0"/>
        <w:ind w:left="567" w:firstLine="0"/>
        <w:rPr>
          <w:rFonts w:cs="Times New Roman"/>
          <w:b/>
          <w:bCs/>
          <w:color w:val="000000" w:themeColor="text1"/>
          <w:szCs w:val="24"/>
        </w:rPr>
      </w:pPr>
    </w:p>
    <w:p w14:paraId="6B242F57" w14:textId="77777777" w:rsidR="00B07FE1" w:rsidRDefault="00B07FE1">
      <w:pPr>
        <w:pStyle w:val="Akapitzlist"/>
        <w:numPr>
          <w:ilvl w:val="0"/>
          <w:numId w:val="138"/>
        </w:numPr>
        <w:spacing w:after="0"/>
        <w:ind w:left="567" w:hanging="567"/>
        <w:rPr>
          <w:rFonts w:cs="Times New Roman"/>
          <w:b/>
          <w:bCs/>
          <w:color w:val="000000" w:themeColor="text1"/>
          <w:szCs w:val="24"/>
        </w:rPr>
      </w:pPr>
      <w:r>
        <w:rPr>
          <w:rFonts w:cs="Times New Roman"/>
          <w:b/>
          <w:bCs/>
          <w:color w:val="000000" w:themeColor="text1"/>
          <w:szCs w:val="24"/>
        </w:rPr>
        <w:t>R</w:t>
      </w:r>
      <w:r w:rsidRPr="006B4434">
        <w:rPr>
          <w:rFonts w:cs="Times New Roman"/>
          <w:b/>
          <w:bCs/>
          <w:color w:val="000000" w:themeColor="text1"/>
          <w:szCs w:val="24"/>
        </w:rPr>
        <w:t>ozpuszczalnikowy preparat do wzmacniania, głęboko penetrujący</w:t>
      </w:r>
    </w:p>
    <w:p w14:paraId="663909B3" w14:textId="77777777" w:rsidR="00B07FE1" w:rsidRDefault="00B07FE1" w:rsidP="00B07FE1">
      <w:pPr>
        <w:pStyle w:val="Akapitzlist"/>
        <w:spacing w:after="0"/>
        <w:ind w:left="567" w:firstLine="0"/>
        <w:rPr>
          <w:rFonts w:cs="Times New Roman"/>
          <w:color w:val="000000" w:themeColor="text1"/>
          <w:szCs w:val="24"/>
        </w:rPr>
      </w:pPr>
      <w:r>
        <w:rPr>
          <w:rFonts w:cs="Times New Roman"/>
          <w:color w:val="000000" w:themeColor="text1"/>
          <w:szCs w:val="24"/>
        </w:rPr>
        <w:t>Preparat do wzmacniania kamienia zawierający rozpuszczalniki organiczne oparty na estrach etylowych kwasu krzemowego. Niski stopień wytrącania żelu ok. 10% (preparat lekko wzmacniający)</w:t>
      </w:r>
    </w:p>
    <w:p w14:paraId="353603DA" w14:textId="77777777" w:rsidR="00B07FE1" w:rsidRDefault="00B07FE1" w:rsidP="00B07FE1">
      <w:pPr>
        <w:pStyle w:val="Akapitzlist"/>
        <w:spacing w:after="0"/>
        <w:ind w:left="567" w:firstLine="0"/>
        <w:rPr>
          <w:rFonts w:cs="Times New Roman"/>
          <w:color w:val="000000" w:themeColor="text1"/>
          <w:szCs w:val="24"/>
        </w:rPr>
      </w:pPr>
      <w:r>
        <w:rPr>
          <w:rFonts w:cs="Times New Roman"/>
          <w:color w:val="000000" w:themeColor="text1"/>
          <w:szCs w:val="24"/>
        </w:rPr>
        <w:t>Dane techniczne:</w:t>
      </w:r>
    </w:p>
    <w:p w14:paraId="743E8447" w14:textId="77777777" w:rsidR="00B07FE1" w:rsidRPr="00995270" w:rsidRDefault="00B07FE1">
      <w:pPr>
        <w:pStyle w:val="Akapitzlist"/>
        <w:numPr>
          <w:ilvl w:val="0"/>
          <w:numId w:val="146"/>
        </w:numPr>
        <w:spacing w:after="0"/>
        <w:rPr>
          <w:rFonts w:cs="Times New Roman"/>
          <w:color w:val="000000" w:themeColor="text1"/>
          <w:szCs w:val="24"/>
        </w:rPr>
      </w:pPr>
      <w:r w:rsidRPr="00995270">
        <w:rPr>
          <w:rFonts w:cs="Times New Roman"/>
          <w:color w:val="000000" w:themeColor="text1"/>
          <w:szCs w:val="24"/>
        </w:rPr>
        <w:t xml:space="preserve">Gęstość (20 °C) 0,80 g/cm³ </w:t>
      </w:r>
    </w:p>
    <w:p w14:paraId="1D659FF1" w14:textId="77777777" w:rsidR="00B07FE1" w:rsidRDefault="00B07FE1">
      <w:pPr>
        <w:pStyle w:val="Akapitzlist"/>
        <w:numPr>
          <w:ilvl w:val="0"/>
          <w:numId w:val="146"/>
        </w:numPr>
        <w:spacing w:after="0"/>
        <w:rPr>
          <w:rFonts w:cs="Times New Roman"/>
          <w:color w:val="000000" w:themeColor="text1"/>
          <w:szCs w:val="24"/>
        </w:rPr>
      </w:pPr>
      <w:r w:rsidRPr="00995270">
        <w:rPr>
          <w:rFonts w:cs="Times New Roman"/>
          <w:color w:val="000000" w:themeColor="text1"/>
          <w:szCs w:val="24"/>
        </w:rPr>
        <w:t>Zawartość substancji czynnej ok. 20 % wag.</w:t>
      </w:r>
    </w:p>
    <w:p w14:paraId="5EB595AC" w14:textId="77777777" w:rsidR="00B07FE1" w:rsidRDefault="00B07FE1">
      <w:pPr>
        <w:pStyle w:val="Akapitzlist"/>
        <w:numPr>
          <w:ilvl w:val="0"/>
          <w:numId w:val="146"/>
        </w:numPr>
        <w:spacing w:after="0"/>
        <w:rPr>
          <w:rFonts w:cs="Times New Roman"/>
          <w:color w:val="000000" w:themeColor="text1"/>
          <w:szCs w:val="24"/>
        </w:rPr>
      </w:pPr>
      <w:r>
        <w:rPr>
          <w:rFonts w:cs="Times New Roman"/>
          <w:color w:val="000000" w:themeColor="text1"/>
          <w:szCs w:val="24"/>
        </w:rPr>
        <w:t>Kolor: przezroczysty do lekko mętnego, ew. nieznacznie żółtawy</w:t>
      </w:r>
    </w:p>
    <w:p w14:paraId="773BDF5E" w14:textId="77777777" w:rsidR="00B07FE1" w:rsidRDefault="00B07FE1">
      <w:pPr>
        <w:pStyle w:val="Akapitzlist"/>
        <w:numPr>
          <w:ilvl w:val="0"/>
          <w:numId w:val="146"/>
        </w:numPr>
        <w:spacing w:after="0"/>
        <w:rPr>
          <w:rFonts w:cs="Times New Roman"/>
          <w:color w:val="000000" w:themeColor="text1"/>
          <w:szCs w:val="24"/>
        </w:rPr>
      </w:pPr>
      <w:r>
        <w:rPr>
          <w:rFonts w:cs="Times New Roman"/>
          <w:color w:val="000000" w:themeColor="text1"/>
          <w:szCs w:val="24"/>
        </w:rPr>
        <w:t>System katalityczny: neutralny</w:t>
      </w:r>
    </w:p>
    <w:p w14:paraId="4EF50AF7" w14:textId="77777777" w:rsidR="00B07FE1" w:rsidRPr="00995270" w:rsidRDefault="00B07FE1" w:rsidP="00B07FE1">
      <w:pPr>
        <w:pStyle w:val="Akapitzlist"/>
        <w:spacing w:after="0"/>
        <w:ind w:left="1287" w:firstLine="0"/>
        <w:rPr>
          <w:rFonts w:cs="Times New Roman"/>
          <w:color w:val="000000" w:themeColor="text1"/>
          <w:szCs w:val="24"/>
        </w:rPr>
      </w:pPr>
    </w:p>
    <w:p w14:paraId="29B27C46" w14:textId="77777777" w:rsidR="00B07FE1" w:rsidRDefault="00B07FE1">
      <w:pPr>
        <w:pStyle w:val="Akapitzlist"/>
        <w:numPr>
          <w:ilvl w:val="0"/>
          <w:numId w:val="138"/>
        </w:numPr>
        <w:spacing w:after="0"/>
        <w:ind w:left="567" w:hanging="567"/>
        <w:rPr>
          <w:rFonts w:cs="Times New Roman"/>
          <w:b/>
          <w:bCs/>
          <w:color w:val="000000" w:themeColor="text1"/>
          <w:szCs w:val="24"/>
        </w:rPr>
      </w:pPr>
      <w:r>
        <w:rPr>
          <w:rFonts w:cs="Times New Roman"/>
          <w:b/>
          <w:bCs/>
          <w:color w:val="000000" w:themeColor="text1"/>
          <w:szCs w:val="24"/>
        </w:rPr>
        <w:t>B</w:t>
      </w:r>
      <w:r w:rsidRPr="006B4434">
        <w:rPr>
          <w:rFonts w:cs="Times New Roman"/>
          <w:b/>
          <w:bCs/>
          <w:color w:val="000000" w:themeColor="text1"/>
          <w:szCs w:val="24"/>
        </w:rPr>
        <w:t>ezrozpuszczalnikowy preparat do wzmacniania mocno zwietrzałych powierzchni</w:t>
      </w:r>
    </w:p>
    <w:p w14:paraId="3F565B67" w14:textId="77777777" w:rsidR="00B07FE1" w:rsidRPr="006C7011" w:rsidRDefault="00B07FE1" w:rsidP="00B07FE1">
      <w:pPr>
        <w:pStyle w:val="Akapitzlist"/>
        <w:spacing w:after="0"/>
        <w:ind w:left="567" w:firstLine="0"/>
        <w:rPr>
          <w:rFonts w:cs="Times New Roman"/>
          <w:color w:val="000000" w:themeColor="text1"/>
          <w:szCs w:val="24"/>
        </w:rPr>
      </w:pPr>
      <w:r w:rsidRPr="006C7011">
        <w:rPr>
          <w:rFonts w:cs="Times New Roman"/>
          <w:color w:val="000000" w:themeColor="text1"/>
          <w:szCs w:val="24"/>
        </w:rPr>
        <w:t>Bezrozpuszczalnikowy preparat na bazie estrów kwasu krzemowego, przeznaczany do wzmacniania kamienia</w:t>
      </w:r>
    </w:p>
    <w:p w14:paraId="6EFD4D51" w14:textId="77777777" w:rsidR="00B07FE1" w:rsidRPr="006C7011" w:rsidRDefault="00B07FE1" w:rsidP="00B07FE1">
      <w:pPr>
        <w:pStyle w:val="Akapitzlist"/>
        <w:spacing w:after="0"/>
        <w:ind w:left="567" w:firstLine="0"/>
        <w:rPr>
          <w:rFonts w:cs="Times New Roman"/>
          <w:color w:val="000000" w:themeColor="text1"/>
          <w:szCs w:val="24"/>
        </w:rPr>
      </w:pPr>
      <w:r w:rsidRPr="006C7011">
        <w:rPr>
          <w:rFonts w:cs="Times New Roman"/>
          <w:color w:val="000000" w:themeColor="text1"/>
          <w:szCs w:val="24"/>
        </w:rPr>
        <w:t>Dane techniczne:</w:t>
      </w:r>
    </w:p>
    <w:p w14:paraId="068C0089" w14:textId="77777777" w:rsidR="00B07FE1" w:rsidRPr="006C7011" w:rsidRDefault="00B07FE1" w:rsidP="00B07FE1">
      <w:pPr>
        <w:pStyle w:val="Akapitzlist"/>
        <w:spacing w:after="0"/>
        <w:ind w:left="567" w:firstLine="0"/>
        <w:rPr>
          <w:rFonts w:cs="Times New Roman"/>
          <w:color w:val="000000" w:themeColor="text1"/>
          <w:szCs w:val="24"/>
        </w:rPr>
      </w:pPr>
      <w:r w:rsidRPr="006C7011">
        <w:rPr>
          <w:rFonts w:cs="Times New Roman"/>
          <w:color w:val="000000" w:themeColor="text1"/>
          <w:szCs w:val="24"/>
        </w:rPr>
        <w:t>-</w:t>
      </w:r>
      <w:r w:rsidRPr="006C7011">
        <w:rPr>
          <w:rFonts w:cs="Times New Roman"/>
          <w:color w:val="000000" w:themeColor="text1"/>
          <w:szCs w:val="24"/>
        </w:rPr>
        <w:tab/>
        <w:t xml:space="preserve">Gęstość (20 °C) 0,98 g/cm³ </w:t>
      </w:r>
    </w:p>
    <w:p w14:paraId="43FD2EA8" w14:textId="77777777" w:rsidR="00B07FE1" w:rsidRPr="006C7011" w:rsidRDefault="00B07FE1" w:rsidP="00B07FE1">
      <w:pPr>
        <w:pStyle w:val="Akapitzlist"/>
        <w:spacing w:after="0"/>
        <w:ind w:left="567" w:firstLine="0"/>
        <w:rPr>
          <w:rFonts w:cs="Times New Roman"/>
          <w:color w:val="000000" w:themeColor="text1"/>
          <w:szCs w:val="24"/>
        </w:rPr>
      </w:pPr>
      <w:r w:rsidRPr="006C7011">
        <w:rPr>
          <w:rFonts w:cs="Times New Roman"/>
          <w:color w:val="000000" w:themeColor="text1"/>
          <w:szCs w:val="24"/>
        </w:rPr>
        <w:t>-</w:t>
      </w:r>
      <w:r w:rsidRPr="006C7011">
        <w:rPr>
          <w:rFonts w:cs="Times New Roman"/>
          <w:color w:val="000000" w:themeColor="text1"/>
          <w:szCs w:val="24"/>
        </w:rPr>
        <w:tab/>
        <w:t>Zawartość substancji czynnej Ok. 99 % wag.</w:t>
      </w:r>
    </w:p>
    <w:p w14:paraId="62F3C749" w14:textId="77777777" w:rsidR="00B07FE1" w:rsidRPr="006C7011" w:rsidRDefault="00B07FE1" w:rsidP="00B07FE1">
      <w:pPr>
        <w:pStyle w:val="Akapitzlist"/>
        <w:spacing w:after="0"/>
        <w:ind w:left="567" w:firstLine="0"/>
        <w:rPr>
          <w:rFonts w:cs="Times New Roman"/>
          <w:color w:val="000000" w:themeColor="text1"/>
          <w:szCs w:val="24"/>
        </w:rPr>
      </w:pPr>
      <w:r w:rsidRPr="006C7011">
        <w:rPr>
          <w:rFonts w:cs="Times New Roman"/>
          <w:color w:val="000000" w:themeColor="text1"/>
          <w:szCs w:val="24"/>
        </w:rPr>
        <w:t>-</w:t>
      </w:r>
      <w:r w:rsidRPr="006C7011">
        <w:rPr>
          <w:rFonts w:cs="Times New Roman"/>
          <w:color w:val="000000" w:themeColor="text1"/>
          <w:szCs w:val="24"/>
        </w:rPr>
        <w:tab/>
        <w:t>Kolor: przezroczysty do lekko mętnego, ew. nieznacznie żółtawy</w:t>
      </w:r>
    </w:p>
    <w:p w14:paraId="3D3116B5" w14:textId="77777777" w:rsidR="00B07FE1" w:rsidRPr="006C7011" w:rsidRDefault="00B07FE1" w:rsidP="00B07FE1">
      <w:pPr>
        <w:pStyle w:val="Akapitzlist"/>
        <w:spacing w:after="0"/>
        <w:ind w:left="567" w:firstLine="0"/>
        <w:rPr>
          <w:rFonts w:cs="Times New Roman"/>
          <w:color w:val="000000" w:themeColor="text1"/>
          <w:szCs w:val="24"/>
        </w:rPr>
      </w:pPr>
      <w:r w:rsidRPr="006C7011">
        <w:rPr>
          <w:rFonts w:cs="Times New Roman"/>
          <w:color w:val="000000" w:themeColor="text1"/>
          <w:szCs w:val="24"/>
        </w:rPr>
        <w:t>-</w:t>
      </w:r>
      <w:r w:rsidRPr="006C7011">
        <w:rPr>
          <w:rFonts w:cs="Times New Roman"/>
          <w:color w:val="000000" w:themeColor="text1"/>
          <w:szCs w:val="24"/>
        </w:rPr>
        <w:tab/>
        <w:t>Zapach: typowy</w:t>
      </w:r>
    </w:p>
    <w:p w14:paraId="1F40F9C5" w14:textId="77777777" w:rsidR="00B07FE1" w:rsidRDefault="00B07FE1" w:rsidP="00B07FE1">
      <w:pPr>
        <w:pStyle w:val="Akapitzlist"/>
        <w:spacing w:after="0"/>
        <w:ind w:left="567" w:firstLine="0"/>
        <w:rPr>
          <w:rFonts w:cs="Times New Roman"/>
          <w:color w:val="000000" w:themeColor="text1"/>
          <w:szCs w:val="24"/>
        </w:rPr>
      </w:pPr>
      <w:r w:rsidRPr="006C7011">
        <w:rPr>
          <w:rFonts w:cs="Times New Roman"/>
          <w:color w:val="000000" w:themeColor="text1"/>
          <w:szCs w:val="24"/>
        </w:rPr>
        <w:t>-</w:t>
      </w:r>
      <w:r w:rsidRPr="006C7011">
        <w:rPr>
          <w:rFonts w:cs="Times New Roman"/>
          <w:color w:val="000000" w:themeColor="text1"/>
          <w:szCs w:val="24"/>
        </w:rPr>
        <w:tab/>
        <w:t>System katalityczny: neutralny</w:t>
      </w:r>
    </w:p>
    <w:p w14:paraId="1ABAB025" w14:textId="77777777" w:rsidR="00B07FE1" w:rsidRPr="006C7011" w:rsidRDefault="00B07FE1" w:rsidP="00B07FE1">
      <w:pPr>
        <w:pStyle w:val="Akapitzlist"/>
        <w:spacing w:after="0"/>
        <w:ind w:left="567" w:firstLine="0"/>
        <w:rPr>
          <w:rFonts w:cs="Times New Roman"/>
          <w:color w:val="000000" w:themeColor="text1"/>
          <w:szCs w:val="24"/>
        </w:rPr>
      </w:pPr>
    </w:p>
    <w:p w14:paraId="07042A0D" w14:textId="77777777" w:rsidR="00B07FE1" w:rsidRDefault="00B07FE1">
      <w:pPr>
        <w:pStyle w:val="Akapitzlist"/>
        <w:numPr>
          <w:ilvl w:val="0"/>
          <w:numId w:val="138"/>
        </w:numPr>
        <w:spacing w:after="0"/>
        <w:ind w:left="567" w:hanging="567"/>
        <w:rPr>
          <w:rFonts w:cs="Times New Roman"/>
          <w:b/>
          <w:bCs/>
          <w:color w:val="000000" w:themeColor="text1"/>
          <w:szCs w:val="24"/>
        </w:rPr>
      </w:pPr>
      <w:r>
        <w:rPr>
          <w:rFonts w:cs="Times New Roman"/>
          <w:b/>
          <w:bCs/>
          <w:color w:val="000000" w:themeColor="text1"/>
          <w:szCs w:val="24"/>
        </w:rPr>
        <w:t>M</w:t>
      </w:r>
      <w:r w:rsidRPr="006B4434">
        <w:rPr>
          <w:rFonts w:cs="Times New Roman"/>
          <w:b/>
          <w:bCs/>
          <w:color w:val="000000" w:themeColor="text1"/>
          <w:szCs w:val="24"/>
        </w:rPr>
        <w:t>ineralna zaprawa barwiona w masie, do uzupełnienia ubytków cegły</w:t>
      </w:r>
    </w:p>
    <w:p w14:paraId="45CDE773" w14:textId="77777777" w:rsidR="00B07FE1" w:rsidRDefault="00B07FE1" w:rsidP="00B07FE1">
      <w:pPr>
        <w:pStyle w:val="Akapitzlist"/>
        <w:spacing w:after="0"/>
        <w:ind w:left="567" w:firstLine="0"/>
        <w:rPr>
          <w:rFonts w:cs="Times New Roman"/>
          <w:color w:val="000000" w:themeColor="text1"/>
          <w:szCs w:val="24"/>
        </w:rPr>
      </w:pPr>
      <w:r w:rsidRPr="006C7011">
        <w:rPr>
          <w:rFonts w:cs="Times New Roman"/>
          <w:color w:val="000000" w:themeColor="text1"/>
          <w:szCs w:val="24"/>
        </w:rPr>
        <w:t>Dane techniczne:</w:t>
      </w:r>
    </w:p>
    <w:p w14:paraId="0734FF7F" w14:textId="77777777" w:rsidR="00B07FE1" w:rsidRPr="006C7011" w:rsidRDefault="00B07FE1">
      <w:pPr>
        <w:pStyle w:val="Akapitzlist"/>
        <w:numPr>
          <w:ilvl w:val="0"/>
          <w:numId w:val="147"/>
        </w:numPr>
        <w:spacing w:after="0"/>
        <w:rPr>
          <w:rFonts w:cs="Times New Roman"/>
          <w:color w:val="000000" w:themeColor="text1"/>
          <w:szCs w:val="24"/>
        </w:rPr>
      </w:pPr>
      <w:r w:rsidRPr="006C7011">
        <w:rPr>
          <w:rFonts w:cs="Times New Roman"/>
          <w:color w:val="000000" w:themeColor="text1"/>
          <w:szCs w:val="24"/>
        </w:rPr>
        <w:t>Mineralna zaprawa barwiona w masie, do uzupełniania ubytków cegły</w:t>
      </w:r>
    </w:p>
    <w:p w14:paraId="173A6103" w14:textId="77777777" w:rsidR="00B07FE1" w:rsidRPr="006C7011" w:rsidRDefault="00B07FE1">
      <w:pPr>
        <w:pStyle w:val="Akapitzlist"/>
        <w:numPr>
          <w:ilvl w:val="0"/>
          <w:numId w:val="147"/>
        </w:numPr>
        <w:spacing w:after="0"/>
        <w:rPr>
          <w:rFonts w:cs="Times New Roman"/>
          <w:color w:val="000000" w:themeColor="text1"/>
          <w:szCs w:val="24"/>
        </w:rPr>
      </w:pPr>
      <w:r w:rsidRPr="006C7011">
        <w:rPr>
          <w:rFonts w:cs="Times New Roman"/>
          <w:color w:val="000000" w:themeColor="text1"/>
          <w:szCs w:val="24"/>
        </w:rPr>
        <w:t xml:space="preserve">Gęstość nasypowa Ok. 1,7 kg/dm³ </w:t>
      </w:r>
    </w:p>
    <w:p w14:paraId="35A87A92" w14:textId="77777777" w:rsidR="00B07FE1" w:rsidRPr="006C7011" w:rsidRDefault="00B07FE1">
      <w:pPr>
        <w:pStyle w:val="Akapitzlist"/>
        <w:numPr>
          <w:ilvl w:val="0"/>
          <w:numId w:val="147"/>
        </w:numPr>
        <w:spacing w:after="0"/>
        <w:rPr>
          <w:rFonts w:cs="Times New Roman"/>
          <w:color w:val="000000" w:themeColor="text1"/>
          <w:szCs w:val="24"/>
        </w:rPr>
      </w:pPr>
      <w:r w:rsidRPr="006C7011">
        <w:rPr>
          <w:rFonts w:cs="Times New Roman"/>
          <w:color w:val="000000" w:themeColor="text1"/>
          <w:szCs w:val="24"/>
        </w:rPr>
        <w:t xml:space="preserve">Zapotrzebowanie wody Ok. 3,25 - 4,15 l/25 kg </w:t>
      </w:r>
    </w:p>
    <w:p w14:paraId="1B72FBA6" w14:textId="77777777" w:rsidR="00B07FE1" w:rsidRPr="006C7011" w:rsidRDefault="00B07FE1">
      <w:pPr>
        <w:pStyle w:val="Akapitzlist"/>
        <w:numPr>
          <w:ilvl w:val="0"/>
          <w:numId w:val="147"/>
        </w:numPr>
        <w:spacing w:after="0"/>
        <w:rPr>
          <w:rFonts w:cs="Times New Roman"/>
          <w:color w:val="000000" w:themeColor="text1"/>
          <w:szCs w:val="24"/>
        </w:rPr>
      </w:pPr>
      <w:r w:rsidRPr="006C7011">
        <w:rPr>
          <w:rFonts w:cs="Times New Roman"/>
          <w:color w:val="000000" w:themeColor="text1"/>
          <w:szCs w:val="24"/>
        </w:rPr>
        <w:t xml:space="preserve">Odkształcenie wywołane skurczem - DIN52450 Po 7 dniach ok. -0,3 mm/m, po 28 dniach ok. -0,7 mm/m </w:t>
      </w:r>
    </w:p>
    <w:p w14:paraId="252CC328" w14:textId="77777777" w:rsidR="00B07FE1" w:rsidRPr="006C7011" w:rsidRDefault="00B07FE1">
      <w:pPr>
        <w:pStyle w:val="Akapitzlist"/>
        <w:numPr>
          <w:ilvl w:val="0"/>
          <w:numId w:val="147"/>
        </w:numPr>
        <w:spacing w:after="0"/>
        <w:rPr>
          <w:rFonts w:cs="Times New Roman"/>
          <w:color w:val="000000" w:themeColor="text1"/>
          <w:szCs w:val="24"/>
        </w:rPr>
      </w:pPr>
      <w:r w:rsidRPr="006C7011">
        <w:rPr>
          <w:rFonts w:cs="Times New Roman"/>
          <w:color w:val="000000" w:themeColor="text1"/>
          <w:szCs w:val="24"/>
        </w:rPr>
        <w:t xml:space="preserve">Wytrzymałość na rozciąganie przy zginaniu Po 7 dniach ok. 4 N/mm², po 28 dniach ok. 5 N/mm² </w:t>
      </w:r>
    </w:p>
    <w:p w14:paraId="4147A3AF" w14:textId="77777777" w:rsidR="00B07FE1" w:rsidRPr="006C7011" w:rsidRDefault="00B07FE1">
      <w:pPr>
        <w:pStyle w:val="Akapitzlist"/>
        <w:numPr>
          <w:ilvl w:val="0"/>
          <w:numId w:val="147"/>
        </w:numPr>
        <w:spacing w:after="0"/>
        <w:rPr>
          <w:rFonts w:cs="Times New Roman"/>
          <w:color w:val="000000" w:themeColor="text1"/>
          <w:szCs w:val="24"/>
        </w:rPr>
      </w:pPr>
      <w:r w:rsidRPr="006C7011">
        <w:rPr>
          <w:rFonts w:cs="Times New Roman"/>
          <w:color w:val="000000" w:themeColor="text1"/>
          <w:szCs w:val="24"/>
        </w:rPr>
        <w:t xml:space="preserve">Wytrzymałość na ściskanie normalna &gt; 13 N/mm² , miękka &gt; 8 N/mm² </w:t>
      </w:r>
    </w:p>
    <w:p w14:paraId="745F355B" w14:textId="77777777" w:rsidR="00B07FE1" w:rsidRPr="006C7011" w:rsidRDefault="00B07FE1">
      <w:pPr>
        <w:pStyle w:val="Akapitzlist"/>
        <w:numPr>
          <w:ilvl w:val="0"/>
          <w:numId w:val="147"/>
        </w:numPr>
        <w:spacing w:after="0"/>
        <w:rPr>
          <w:rFonts w:cs="Times New Roman"/>
          <w:color w:val="000000" w:themeColor="text1"/>
          <w:szCs w:val="24"/>
        </w:rPr>
      </w:pPr>
      <w:r w:rsidRPr="006C7011">
        <w:rPr>
          <w:rFonts w:cs="Times New Roman"/>
          <w:color w:val="000000" w:themeColor="text1"/>
          <w:szCs w:val="24"/>
        </w:rPr>
        <w:t xml:space="preserve">Moduł elastyczności Younga (DIN 1048) normalna ok. 11 kN/mm², miękka ok. 7 kN/mm² </w:t>
      </w:r>
    </w:p>
    <w:p w14:paraId="038EDA86" w14:textId="77777777" w:rsidR="00B07FE1" w:rsidRPr="006C7011" w:rsidRDefault="00B07FE1">
      <w:pPr>
        <w:pStyle w:val="Akapitzlist"/>
        <w:numPr>
          <w:ilvl w:val="0"/>
          <w:numId w:val="147"/>
        </w:numPr>
        <w:spacing w:after="0"/>
        <w:rPr>
          <w:rFonts w:cs="Times New Roman"/>
          <w:color w:val="000000" w:themeColor="text1"/>
          <w:szCs w:val="24"/>
        </w:rPr>
      </w:pPr>
      <w:r w:rsidRPr="006C7011">
        <w:rPr>
          <w:rFonts w:cs="Times New Roman"/>
          <w:color w:val="000000" w:themeColor="text1"/>
          <w:szCs w:val="24"/>
        </w:rPr>
        <w:t xml:space="preserve">Największe ziarno drobnoziarnista 0,2 mm, średnia 0,5 mm, gruboziarnista 2,0 mm </w:t>
      </w:r>
    </w:p>
    <w:p w14:paraId="1A6200E7" w14:textId="77777777" w:rsidR="00B07FE1" w:rsidRDefault="00B07FE1">
      <w:pPr>
        <w:pStyle w:val="Akapitzlist"/>
        <w:numPr>
          <w:ilvl w:val="0"/>
          <w:numId w:val="147"/>
        </w:numPr>
        <w:spacing w:after="0"/>
        <w:rPr>
          <w:rFonts w:cs="Times New Roman"/>
          <w:color w:val="000000" w:themeColor="text1"/>
          <w:szCs w:val="24"/>
        </w:rPr>
      </w:pPr>
      <w:r w:rsidRPr="006C7011">
        <w:rPr>
          <w:rFonts w:cs="Times New Roman"/>
          <w:color w:val="000000" w:themeColor="text1"/>
          <w:szCs w:val="24"/>
        </w:rPr>
        <w:t>Wytrzymałość na odrywanie (28d) Ok. 0,5 N/mm</w:t>
      </w:r>
    </w:p>
    <w:p w14:paraId="3CC95690" w14:textId="77777777" w:rsidR="00B07FE1" w:rsidRPr="006C7011" w:rsidRDefault="00B07FE1" w:rsidP="00B07FE1">
      <w:pPr>
        <w:pStyle w:val="Akapitzlist"/>
        <w:spacing w:after="0"/>
        <w:ind w:left="1287" w:firstLine="0"/>
        <w:rPr>
          <w:rFonts w:cs="Times New Roman"/>
          <w:color w:val="000000" w:themeColor="text1"/>
          <w:szCs w:val="24"/>
        </w:rPr>
      </w:pPr>
    </w:p>
    <w:p w14:paraId="130AB871" w14:textId="77777777" w:rsidR="00B07FE1" w:rsidRDefault="00B07FE1">
      <w:pPr>
        <w:pStyle w:val="Akapitzlist"/>
        <w:numPr>
          <w:ilvl w:val="0"/>
          <w:numId w:val="138"/>
        </w:numPr>
        <w:spacing w:after="0"/>
        <w:ind w:left="567" w:hanging="567"/>
        <w:rPr>
          <w:rFonts w:cs="Times New Roman"/>
          <w:b/>
          <w:bCs/>
          <w:color w:val="000000" w:themeColor="text1"/>
          <w:szCs w:val="24"/>
        </w:rPr>
      </w:pPr>
      <w:r>
        <w:rPr>
          <w:rFonts w:cs="Times New Roman"/>
          <w:b/>
          <w:bCs/>
          <w:color w:val="000000" w:themeColor="text1"/>
          <w:szCs w:val="24"/>
        </w:rPr>
        <w:t>Ś</w:t>
      </w:r>
      <w:r w:rsidRPr="006B4434">
        <w:rPr>
          <w:rFonts w:cs="Times New Roman"/>
          <w:b/>
          <w:bCs/>
          <w:color w:val="000000" w:themeColor="text1"/>
          <w:szCs w:val="24"/>
        </w:rPr>
        <w:t>rodek na bazie wodnej dyspersji polimerów, przeznaczony do ulepszania zapraw</w:t>
      </w:r>
    </w:p>
    <w:p w14:paraId="1D5290A2" w14:textId="77777777" w:rsidR="00B07FE1" w:rsidRPr="005A1E94" w:rsidRDefault="00B07FE1" w:rsidP="00B07FE1">
      <w:pPr>
        <w:pStyle w:val="Akapitzlist"/>
        <w:spacing w:after="0"/>
        <w:ind w:left="567" w:firstLine="0"/>
        <w:rPr>
          <w:rFonts w:cs="Times New Roman"/>
          <w:color w:val="000000" w:themeColor="text1"/>
          <w:szCs w:val="24"/>
        </w:rPr>
      </w:pPr>
      <w:r w:rsidRPr="005A1E94">
        <w:rPr>
          <w:rFonts w:cs="Times New Roman"/>
          <w:color w:val="000000" w:themeColor="text1"/>
          <w:szCs w:val="24"/>
        </w:rPr>
        <w:t>Dane techniczne:</w:t>
      </w:r>
    </w:p>
    <w:p w14:paraId="03835891" w14:textId="77777777" w:rsidR="00B07FE1" w:rsidRPr="005A1E94" w:rsidRDefault="00B07FE1">
      <w:pPr>
        <w:pStyle w:val="Akapitzlist"/>
        <w:numPr>
          <w:ilvl w:val="0"/>
          <w:numId w:val="148"/>
        </w:numPr>
        <w:spacing w:after="0"/>
        <w:rPr>
          <w:rFonts w:cs="Times New Roman"/>
          <w:color w:val="000000" w:themeColor="text1"/>
          <w:szCs w:val="24"/>
        </w:rPr>
      </w:pPr>
      <w:r w:rsidRPr="005A1E94">
        <w:rPr>
          <w:rFonts w:cs="Times New Roman"/>
          <w:color w:val="000000" w:themeColor="text1"/>
          <w:szCs w:val="24"/>
        </w:rPr>
        <w:t xml:space="preserve">Wytrzymałość na ścinanie do 4 N/mm² </w:t>
      </w:r>
    </w:p>
    <w:p w14:paraId="60E9719D" w14:textId="77777777" w:rsidR="00B07FE1" w:rsidRPr="005A1E94" w:rsidRDefault="00B07FE1">
      <w:pPr>
        <w:pStyle w:val="Akapitzlist"/>
        <w:numPr>
          <w:ilvl w:val="0"/>
          <w:numId w:val="148"/>
        </w:numPr>
        <w:spacing w:after="0"/>
        <w:rPr>
          <w:rFonts w:cs="Times New Roman"/>
          <w:color w:val="000000" w:themeColor="text1"/>
          <w:szCs w:val="24"/>
        </w:rPr>
      </w:pPr>
      <w:r w:rsidRPr="005A1E94">
        <w:rPr>
          <w:rFonts w:cs="Times New Roman"/>
          <w:color w:val="000000" w:themeColor="text1"/>
          <w:szCs w:val="24"/>
        </w:rPr>
        <w:lastRenderedPageBreak/>
        <w:t xml:space="preserve">Gęstość (20 °C) około 1,08 g/cm³ </w:t>
      </w:r>
    </w:p>
    <w:p w14:paraId="76B8840D" w14:textId="77777777" w:rsidR="00B07FE1" w:rsidRPr="005A1E94" w:rsidRDefault="00B07FE1">
      <w:pPr>
        <w:pStyle w:val="Akapitzlist"/>
        <w:numPr>
          <w:ilvl w:val="0"/>
          <w:numId w:val="148"/>
        </w:numPr>
        <w:spacing w:after="0"/>
        <w:rPr>
          <w:rFonts w:cs="Times New Roman"/>
          <w:color w:val="000000" w:themeColor="text1"/>
          <w:szCs w:val="24"/>
        </w:rPr>
      </w:pPr>
      <w:r w:rsidRPr="005A1E94">
        <w:rPr>
          <w:rFonts w:cs="Times New Roman"/>
          <w:color w:val="000000" w:themeColor="text1"/>
          <w:szCs w:val="24"/>
        </w:rPr>
        <w:t xml:space="preserve">Zawartość polimeru około 30 % </w:t>
      </w:r>
    </w:p>
    <w:p w14:paraId="1FAED5C5" w14:textId="77777777" w:rsidR="00B07FE1" w:rsidRDefault="00B07FE1">
      <w:pPr>
        <w:pStyle w:val="Akapitzlist"/>
        <w:numPr>
          <w:ilvl w:val="0"/>
          <w:numId w:val="148"/>
        </w:numPr>
        <w:spacing w:after="0"/>
        <w:rPr>
          <w:rFonts w:cs="Times New Roman"/>
          <w:color w:val="000000" w:themeColor="text1"/>
          <w:szCs w:val="24"/>
        </w:rPr>
      </w:pPr>
      <w:r w:rsidRPr="005A1E94">
        <w:rPr>
          <w:rFonts w:cs="Times New Roman"/>
          <w:color w:val="000000" w:themeColor="text1"/>
          <w:szCs w:val="24"/>
        </w:rPr>
        <w:t>Odczyn pH około 9,0</w:t>
      </w:r>
    </w:p>
    <w:p w14:paraId="114BA18A" w14:textId="77777777" w:rsidR="00B07FE1" w:rsidRPr="005A1E94" w:rsidRDefault="00B07FE1" w:rsidP="00B07FE1">
      <w:pPr>
        <w:pStyle w:val="Akapitzlist"/>
        <w:spacing w:after="0"/>
        <w:ind w:left="1287" w:firstLine="0"/>
        <w:rPr>
          <w:rFonts w:cs="Times New Roman"/>
          <w:color w:val="000000" w:themeColor="text1"/>
          <w:szCs w:val="24"/>
        </w:rPr>
      </w:pPr>
    </w:p>
    <w:p w14:paraId="1D80DCBD" w14:textId="77777777" w:rsidR="00B07FE1" w:rsidRDefault="00B07FE1">
      <w:pPr>
        <w:pStyle w:val="Akapitzlist"/>
        <w:numPr>
          <w:ilvl w:val="0"/>
          <w:numId w:val="138"/>
        </w:numPr>
        <w:spacing w:after="0"/>
        <w:ind w:left="567" w:hanging="567"/>
        <w:rPr>
          <w:rFonts w:cs="Times New Roman"/>
          <w:b/>
          <w:bCs/>
          <w:color w:val="000000" w:themeColor="text1"/>
          <w:szCs w:val="24"/>
        </w:rPr>
      </w:pPr>
      <w:r>
        <w:rPr>
          <w:rFonts w:cs="Times New Roman"/>
          <w:b/>
          <w:bCs/>
          <w:color w:val="000000" w:themeColor="text1"/>
          <w:szCs w:val="24"/>
        </w:rPr>
        <w:t>W</w:t>
      </w:r>
      <w:r w:rsidRPr="006B4434">
        <w:rPr>
          <w:rFonts w:cs="Times New Roman"/>
          <w:b/>
          <w:bCs/>
          <w:color w:val="000000" w:themeColor="text1"/>
          <w:szCs w:val="24"/>
        </w:rPr>
        <w:t>apienno-cementowa, renowacyjna zaprawa spoinowa</w:t>
      </w:r>
    </w:p>
    <w:p w14:paraId="73A0FB93" w14:textId="77777777" w:rsidR="00B07FE1" w:rsidRPr="005A1E94" w:rsidRDefault="00B07FE1" w:rsidP="00B07FE1">
      <w:pPr>
        <w:pStyle w:val="Akapitzlist"/>
        <w:spacing w:after="0"/>
        <w:ind w:left="567" w:firstLine="0"/>
        <w:rPr>
          <w:rFonts w:cs="Times New Roman"/>
          <w:color w:val="000000" w:themeColor="text1"/>
          <w:szCs w:val="24"/>
        </w:rPr>
      </w:pPr>
      <w:r w:rsidRPr="005A1E94">
        <w:rPr>
          <w:rFonts w:cs="Times New Roman"/>
          <w:color w:val="000000" w:themeColor="text1"/>
          <w:szCs w:val="24"/>
        </w:rPr>
        <w:t>Dane techniczne:</w:t>
      </w:r>
    </w:p>
    <w:p w14:paraId="01E02A19" w14:textId="77777777" w:rsidR="00B07FE1" w:rsidRPr="005A1E94" w:rsidRDefault="00B07FE1">
      <w:pPr>
        <w:pStyle w:val="Akapitzlist"/>
        <w:numPr>
          <w:ilvl w:val="0"/>
          <w:numId w:val="149"/>
        </w:numPr>
        <w:spacing w:after="0"/>
        <w:rPr>
          <w:rFonts w:cs="Times New Roman"/>
          <w:color w:val="000000" w:themeColor="text1"/>
          <w:szCs w:val="24"/>
        </w:rPr>
      </w:pPr>
      <w:r w:rsidRPr="005A1E94">
        <w:rPr>
          <w:rFonts w:cs="Times New Roman"/>
          <w:color w:val="000000" w:themeColor="text1"/>
          <w:szCs w:val="24"/>
        </w:rPr>
        <w:t xml:space="preserve">Zapotrzebowanie wody około 12 %, co odpowiada 3,6 l/30 kg </w:t>
      </w:r>
    </w:p>
    <w:p w14:paraId="0FBB9F95" w14:textId="77777777" w:rsidR="00B07FE1" w:rsidRPr="005A1E94" w:rsidRDefault="00B07FE1">
      <w:pPr>
        <w:pStyle w:val="Akapitzlist"/>
        <w:numPr>
          <w:ilvl w:val="0"/>
          <w:numId w:val="149"/>
        </w:numPr>
        <w:spacing w:after="0"/>
        <w:rPr>
          <w:rFonts w:cs="Times New Roman"/>
          <w:color w:val="000000" w:themeColor="text1"/>
          <w:szCs w:val="24"/>
        </w:rPr>
      </w:pPr>
      <w:r w:rsidRPr="005A1E94">
        <w:rPr>
          <w:rFonts w:cs="Times New Roman"/>
          <w:color w:val="000000" w:themeColor="text1"/>
          <w:szCs w:val="24"/>
        </w:rPr>
        <w:t xml:space="preserve">Wytrzymałość na ściskanie po 28 dobach &gt; 5 N/mm² (M5) </w:t>
      </w:r>
    </w:p>
    <w:p w14:paraId="2BE5C7D6" w14:textId="77777777" w:rsidR="00B07FE1" w:rsidRPr="005A1E94" w:rsidRDefault="00B07FE1">
      <w:pPr>
        <w:pStyle w:val="Akapitzlist"/>
        <w:numPr>
          <w:ilvl w:val="0"/>
          <w:numId w:val="149"/>
        </w:numPr>
        <w:spacing w:after="0"/>
        <w:rPr>
          <w:rFonts w:cs="Times New Roman"/>
          <w:color w:val="000000" w:themeColor="text1"/>
          <w:szCs w:val="24"/>
        </w:rPr>
      </w:pPr>
      <w:r w:rsidRPr="005A1E94">
        <w:rPr>
          <w:rFonts w:cs="Times New Roman"/>
          <w:color w:val="000000" w:themeColor="text1"/>
          <w:szCs w:val="24"/>
        </w:rPr>
        <w:t xml:space="preserve">Dynamiczny moduł Younga po 28 dobach &gt; 7.000 N/mm² </w:t>
      </w:r>
    </w:p>
    <w:p w14:paraId="293029C5" w14:textId="77777777" w:rsidR="00B07FE1" w:rsidRPr="005A1E94" w:rsidRDefault="00B07FE1">
      <w:pPr>
        <w:pStyle w:val="Akapitzlist"/>
        <w:numPr>
          <w:ilvl w:val="0"/>
          <w:numId w:val="149"/>
        </w:numPr>
        <w:spacing w:after="0"/>
        <w:rPr>
          <w:rFonts w:cs="Times New Roman"/>
          <w:color w:val="000000" w:themeColor="text1"/>
          <w:szCs w:val="24"/>
        </w:rPr>
      </w:pPr>
      <w:r w:rsidRPr="005A1E94">
        <w:rPr>
          <w:rFonts w:cs="Times New Roman"/>
          <w:color w:val="000000" w:themeColor="text1"/>
          <w:szCs w:val="24"/>
        </w:rPr>
        <w:t xml:space="preserve">Nadzór zewnętrzny GG-CERT </w:t>
      </w:r>
    </w:p>
    <w:p w14:paraId="37BF39EB" w14:textId="77777777" w:rsidR="00B07FE1" w:rsidRPr="005A1E94" w:rsidRDefault="00B07FE1">
      <w:pPr>
        <w:pStyle w:val="Akapitzlist"/>
        <w:numPr>
          <w:ilvl w:val="0"/>
          <w:numId w:val="149"/>
        </w:numPr>
        <w:spacing w:after="0"/>
        <w:rPr>
          <w:rFonts w:cs="Times New Roman"/>
          <w:color w:val="000000" w:themeColor="text1"/>
          <w:szCs w:val="24"/>
        </w:rPr>
      </w:pPr>
      <w:r w:rsidRPr="005A1E94">
        <w:rPr>
          <w:rFonts w:cs="Times New Roman"/>
          <w:color w:val="000000" w:themeColor="text1"/>
          <w:szCs w:val="24"/>
        </w:rPr>
        <w:t xml:space="preserve">Największe ziarno około 1 mm </w:t>
      </w:r>
    </w:p>
    <w:p w14:paraId="3E1DAD8F" w14:textId="77777777" w:rsidR="00B07FE1" w:rsidRDefault="00B07FE1">
      <w:pPr>
        <w:pStyle w:val="Akapitzlist"/>
        <w:numPr>
          <w:ilvl w:val="0"/>
          <w:numId w:val="149"/>
        </w:numPr>
        <w:spacing w:after="0"/>
        <w:rPr>
          <w:rFonts w:cs="Times New Roman"/>
          <w:color w:val="000000" w:themeColor="text1"/>
          <w:szCs w:val="24"/>
        </w:rPr>
      </w:pPr>
      <w:r w:rsidRPr="005A1E94">
        <w:rPr>
          <w:rFonts w:cs="Times New Roman"/>
          <w:color w:val="000000" w:themeColor="text1"/>
          <w:szCs w:val="24"/>
        </w:rPr>
        <w:t xml:space="preserve">Pory otwarte około 30% </w:t>
      </w:r>
      <w:proofErr w:type="spellStart"/>
      <w:r w:rsidRPr="005A1E94">
        <w:rPr>
          <w:rFonts w:cs="Times New Roman"/>
          <w:color w:val="000000" w:themeColor="text1"/>
          <w:szCs w:val="24"/>
        </w:rPr>
        <w:t>obj</w:t>
      </w:r>
      <w:proofErr w:type="spellEnd"/>
    </w:p>
    <w:p w14:paraId="139821D7" w14:textId="77777777" w:rsidR="00B07FE1" w:rsidRPr="005A1E94" w:rsidRDefault="00B07FE1" w:rsidP="00B07FE1">
      <w:pPr>
        <w:pStyle w:val="Akapitzlist"/>
        <w:spacing w:after="0"/>
        <w:ind w:left="1287" w:firstLine="0"/>
        <w:rPr>
          <w:rFonts w:cs="Times New Roman"/>
          <w:color w:val="000000" w:themeColor="text1"/>
          <w:szCs w:val="24"/>
        </w:rPr>
      </w:pPr>
    </w:p>
    <w:p w14:paraId="4E56F53E" w14:textId="77777777" w:rsidR="00B07FE1" w:rsidRDefault="00B07FE1">
      <w:pPr>
        <w:pStyle w:val="Akapitzlist"/>
        <w:numPr>
          <w:ilvl w:val="0"/>
          <w:numId w:val="138"/>
        </w:numPr>
        <w:spacing w:after="0"/>
        <w:ind w:left="567" w:hanging="567"/>
        <w:rPr>
          <w:rFonts w:cs="Times New Roman"/>
          <w:b/>
          <w:bCs/>
          <w:color w:val="000000" w:themeColor="text1"/>
          <w:szCs w:val="24"/>
        </w:rPr>
      </w:pPr>
      <w:r>
        <w:rPr>
          <w:rFonts w:cs="Times New Roman"/>
          <w:b/>
          <w:bCs/>
          <w:color w:val="000000" w:themeColor="text1"/>
          <w:szCs w:val="24"/>
        </w:rPr>
        <w:t>R</w:t>
      </w:r>
      <w:r w:rsidRPr="006B4434">
        <w:rPr>
          <w:rFonts w:cs="Times New Roman"/>
          <w:b/>
          <w:bCs/>
          <w:color w:val="000000" w:themeColor="text1"/>
          <w:szCs w:val="24"/>
        </w:rPr>
        <w:t xml:space="preserve">ozpuszczalnikowy preparat do hydrofobizacji elewacji ceglanych </w:t>
      </w:r>
    </w:p>
    <w:p w14:paraId="790B37F1" w14:textId="77777777" w:rsidR="00B07FE1" w:rsidRPr="005A1E94" w:rsidRDefault="00B07FE1" w:rsidP="00B07FE1">
      <w:pPr>
        <w:spacing w:after="0"/>
        <w:ind w:firstLine="0"/>
        <w:rPr>
          <w:rFonts w:cs="Times New Roman"/>
          <w:color w:val="000000" w:themeColor="text1"/>
          <w:szCs w:val="24"/>
        </w:rPr>
      </w:pPr>
      <w:r w:rsidRPr="005A1E94">
        <w:rPr>
          <w:rFonts w:cs="Times New Roman"/>
          <w:color w:val="000000" w:themeColor="text1"/>
          <w:szCs w:val="24"/>
        </w:rPr>
        <w:t>Bezbar</w:t>
      </w:r>
      <w:r>
        <w:rPr>
          <w:rFonts w:cs="Times New Roman"/>
          <w:color w:val="000000" w:themeColor="text1"/>
          <w:szCs w:val="24"/>
        </w:rPr>
        <w:t>w</w:t>
      </w:r>
      <w:r w:rsidRPr="005A1E94">
        <w:rPr>
          <w:rFonts w:cs="Times New Roman"/>
          <w:color w:val="000000" w:themeColor="text1"/>
          <w:szCs w:val="24"/>
        </w:rPr>
        <w:t xml:space="preserve">ny, rozpuszczalnikowy impregnat </w:t>
      </w:r>
      <w:proofErr w:type="spellStart"/>
      <w:r w:rsidRPr="005A1E94">
        <w:rPr>
          <w:rFonts w:cs="Times New Roman"/>
          <w:color w:val="000000" w:themeColor="text1"/>
          <w:szCs w:val="24"/>
        </w:rPr>
        <w:t>hydrofobizujący</w:t>
      </w:r>
      <w:proofErr w:type="spellEnd"/>
      <w:r w:rsidRPr="005A1E94">
        <w:rPr>
          <w:rFonts w:cs="Times New Roman"/>
          <w:color w:val="000000" w:themeColor="text1"/>
          <w:szCs w:val="24"/>
        </w:rPr>
        <w:t xml:space="preserve"> na bazie silanów/</w:t>
      </w:r>
      <w:proofErr w:type="spellStart"/>
      <w:r w:rsidRPr="005A1E94">
        <w:rPr>
          <w:rFonts w:cs="Times New Roman"/>
          <w:color w:val="000000" w:themeColor="text1"/>
          <w:szCs w:val="24"/>
        </w:rPr>
        <w:t>siloksanów</w:t>
      </w:r>
      <w:proofErr w:type="spellEnd"/>
    </w:p>
    <w:p w14:paraId="3E6E1262" w14:textId="77777777" w:rsidR="00B07FE1" w:rsidRDefault="00B07FE1" w:rsidP="00B07FE1">
      <w:pPr>
        <w:spacing w:after="0"/>
        <w:ind w:firstLine="709"/>
        <w:rPr>
          <w:rFonts w:cs="Times New Roman"/>
          <w:color w:val="000000" w:themeColor="text1"/>
          <w:szCs w:val="24"/>
        </w:rPr>
      </w:pPr>
      <w:r w:rsidRPr="005A1E94">
        <w:rPr>
          <w:rFonts w:cs="Times New Roman"/>
          <w:color w:val="000000" w:themeColor="text1"/>
          <w:szCs w:val="24"/>
        </w:rPr>
        <w:t>Dane techniczne</w:t>
      </w:r>
      <w:r>
        <w:rPr>
          <w:rFonts w:cs="Times New Roman"/>
          <w:color w:val="000000" w:themeColor="text1"/>
          <w:szCs w:val="24"/>
        </w:rPr>
        <w:t>:</w:t>
      </w:r>
    </w:p>
    <w:p w14:paraId="1FC420EE" w14:textId="77777777" w:rsidR="00B07FE1" w:rsidRPr="005A1E94" w:rsidRDefault="00B07FE1">
      <w:pPr>
        <w:pStyle w:val="Akapitzlist"/>
        <w:numPr>
          <w:ilvl w:val="0"/>
          <w:numId w:val="150"/>
        </w:numPr>
        <w:spacing w:after="0"/>
        <w:rPr>
          <w:rFonts w:cs="Times New Roman"/>
          <w:color w:val="000000" w:themeColor="text1"/>
          <w:szCs w:val="24"/>
        </w:rPr>
      </w:pPr>
      <w:r w:rsidRPr="005A1E94">
        <w:rPr>
          <w:rFonts w:cs="Times New Roman"/>
          <w:color w:val="000000" w:themeColor="text1"/>
          <w:szCs w:val="24"/>
        </w:rPr>
        <w:t xml:space="preserve">Nośnik </w:t>
      </w:r>
      <w:proofErr w:type="spellStart"/>
      <w:r w:rsidRPr="005A1E94">
        <w:rPr>
          <w:rFonts w:cs="Times New Roman"/>
          <w:color w:val="000000" w:themeColor="text1"/>
          <w:szCs w:val="24"/>
        </w:rPr>
        <w:t>zdezaromatyzowane</w:t>
      </w:r>
      <w:proofErr w:type="spellEnd"/>
      <w:r w:rsidRPr="005A1E94">
        <w:rPr>
          <w:rFonts w:cs="Times New Roman"/>
          <w:color w:val="000000" w:themeColor="text1"/>
          <w:szCs w:val="24"/>
        </w:rPr>
        <w:t xml:space="preserve"> węglowodory </w:t>
      </w:r>
    </w:p>
    <w:p w14:paraId="42301072" w14:textId="77777777" w:rsidR="00B07FE1" w:rsidRPr="005A1E94" w:rsidRDefault="00B07FE1">
      <w:pPr>
        <w:pStyle w:val="Akapitzlist"/>
        <w:numPr>
          <w:ilvl w:val="0"/>
          <w:numId w:val="150"/>
        </w:numPr>
        <w:spacing w:after="0"/>
        <w:rPr>
          <w:rFonts w:cs="Times New Roman"/>
          <w:color w:val="000000" w:themeColor="text1"/>
          <w:szCs w:val="24"/>
        </w:rPr>
      </w:pPr>
      <w:r w:rsidRPr="005A1E94">
        <w:rPr>
          <w:rFonts w:cs="Times New Roman"/>
          <w:color w:val="000000" w:themeColor="text1"/>
          <w:szCs w:val="24"/>
        </w:rPr>
        <w:t xml:space="preserve">Gęstość (20 °C) ok. 0,80 </w:t>
      </w:r>
    </w:p>
    <w:p w14:paraId="48F3B1EA" w14:textId="77777777" w:rsidR="00B07FE1" w:rsidRPr="005A1E94" w:rsidRDefault="00B07FE1">
      <w:pPr>
        <w:pStyle w:val="Akapitzlist"/>
        <w:numPr>
          <w:ilvl w:val="0"/>
          <w:numId w:val="150"/>
        </w:numPr>
        <w:spacing w:after="0"/>
        <w:rPr>
          <w:rFonts w:cs="Times New Roman"/>
          <w:color w:val="000000" w:themeColor="text1"/>
          <w:szCs w:val="24"/>
        </w:rPr>
      </w:pPr>
      <w:r w:rsidRPr="005A1E94">
        <w:rPr>
          <w:rFonts w:cs="Times New Roman"/>
          <w:color w:val="000000" w:themeColor="text1"/>
          <w:szCs w:val="24"/>
        </w:rPr>
        <w:t xml:space="preserve">Lepkość (czas wypływu) w s w kubku DIN 2 ok. 44 </w:t>
      </w:r>
    </w:p>
    <w:p w14:paraId="47FD494E" w14:textId="77777777" w:rsidR="00B07FE1" w:rsidRPr="005A1E94" w:rsidRDefault="00B07FE1">
      <w:pPr>
        <w:pStyle w:val="Akapitzlist"/>
        <w:numPr>
          <w:ilvl w:val="0"/>
          <w:numId w:val="150"/>
        </w:numPr>
        <w:spacing w:after="0"/>
        <w:rPr>
          <w:rFonts w:cs="Times New Roman"/>
          <w:color w:val="000000" w:themeColor="text1"/>
          <w:szCs w:val="24"/>
        </w:rPr>
      </w:pPr>
      <w:r w:rsidRPr="005A1E94">
        <w:rPr>
          <w:rFonts w:cs="Times New Roman"/>
          <w:color w:val="000000" w:themeColor="text1"/>
          <w:szCs w:val="24"/>
        </w:rPr>
        <w:t>Baza substancji czynnej silan/</w:t>
      </w:r>
      <w:proofErr w:type="spellStart"/>
      <w:r w:rsidRPr="005A1E94">
        <w:rPr>
          <w:rFonts w:cs="Times New Roman"/>
          <w:color w:val="000000" w:themeColor="text1"/>
          <w:szCs w:val="24"/>
        </w:rPr>
        <w:t>siloksan</w:t>
      </w:r>
      <w:proofErr w:type="spellEnd"/>
      <w:r w:rsidRPr="005A1E94">
        <w:rPr>
          <w:rFonts w:cs="Times New Roman"/>
          <w:color w:val="000000" w:themeColor="text1"/>
          <w:szCs w:val="24"/>
        </w:rPr>
        <w:t xml:space="preserve"> </w:t>
      </w:r>
    </w:p>
    <w:p w14:paraId="5AF2135F" w14:textId="77777777" w:rsidR="00B07FE1" w:rsidRDefault="00B07FE1">
      <w:pPr>
        <w:pStyle w:val="Akapitzlist"/>
        <w:numPr>
          <w:ilvl w:val="0"/>
          <w:numId w:val="150"/>
        </w:numPr>
        <w:spacing w:after="0"/>
        <w:rPr>
          <w:rFonts w:cs="Times New Roman"/>
          <w:color w:val="000000" w:themeColor="text1"/>
          <w:szCs w:val="24"/>
        </w:rPr>
      </w:pPr>
      <w:r w:rsidRPr="005A1E94">
        <w:rPr>
          <w:rFonts w:cs="Times New Roman"/>
          <w:color w:val="000000" w:themeColor="text1"/>
          <w:szCs w:val="24"/>
        </w:rPr>
        <w:t>Zawartość substancji czynnej w % wag. ok. 7</w:t>
      </w:r>
    </w:p>
    <w:p w14:paraId="13DDFBC8" w14:textId="77777777" w:rsidR="00B07FE1" w:rsidRPr="005A1E94" w:rsidRDefault="00B07FE1" w:rsidP="00B07FE1">
      <w:pPr>
        <w:pStyle w:val="Akapitzlist"/>
        <w:spacing w:after="0"/>
        <w:ind w:firstLine="0"/>
        <w:rPr>
          <w:rFonts w:cs="Times New Roman"/>
          <w:color w:val="000000" w:themeColor="text1"/>
          <w:szCs w:val="24"/>
        </w:rPr>
      </w:pPr>
    </w:p>
    <w:p w14:paraId="4610DA15" w14:textId="77777777" w:rsidR="00B07FE1" w:rsidRDefault="00B07FE1">
      <w:pPr>
        <w:pStyle w:val="Akapitzlist"/>
        <w:numPr>
          <w:ilvl w:val="0"/>
          <w:numId w:val="138"/>
        </w:numPr>
        <w:spacing w:after="0"/>
        <w:ind w:left="567" w:hanging="567"/>
        <w:rPr>
          <w:rFonts w:cs="Times New Roman"/>
          <w:b/>
          <w:bCs/>
          <w:color w:val="000000" w:themeColor="text1"/>
          <w:szCs w:val="24"/>
        </w:rPr>
      </w:pPr>
      <w:r>
        <w:rPr>
          <w:rFonts w:cs="Times New Roman"/>
          <w:b/>
          <w:bCs/>
          <w:color w:val="000000" w:themeColor="text1"/>
          <w:szCs w:val="24"/>
        </w:rPr>
        <w:t>W</w:t>
      </w:r>
      <w:r w:rsidRPr="006B4434">
        <w:rPr>
          <w:rFonts w:cs="Times New Roman"/>
          <w:b/>
          <w:bCs/>
          <w:color w:val="000000" w:themeColor="text1"/>
          <w:szCs w:val="24"/>
        </w:rPr>
        <w:t xml:space="preserve">odny preparat do </w:t>
      </w:r>
      <w:proofErr w:type="spellStart"/>
      <w:r w:rsidRPr="006B4434">
        <w:rPr>
          <w:rFonts w:cs="Times New Roman"/>
          <w:b/>
          <w:bCs/>
          <w:color w:val="000000" w:themeColor="text1"/>
          <w:szCs w:val="24"/>
        </w:rPr>
        <w:t>hydrobizacji</w:t>
      </w:r>
      <w:proofErr w:type="spellEnd"/>
      <w:r w:rsidRPr="006B4434">
        <w:rPr>
          <w:rFonts w:cs="Times New Roman"/>
          <w:b/>
          <w:bCs/>
          <w:color w:val="000000" w:themeColor="text1"/>
          <w:szCs w:val="24"/>
        </w:rPr>
        <w:t xml:space="preserve"> lekko wilgotnych elewacji </w:t>
      </w:r>
    </w:p>
    <w:p w14:paraId="0F8B3AD6" w14:textId="77777777" w:rsidR="00B07FE1" w:rsidRPr="005A1E94" w:rsidRDefault="00B07FE1" w:rsidP="00B07FE1">
      <w:pPr>
        <w:spacing w:after="0"/>
        <w:ind w:firstLine="0"/>
        <w:rPr>
          <w:rFonts w:cs="Times New Roman"/>
          <w:color w:val="000000" w:themeColor="text1"/>
          <w:szCs w:val="24"/>
        </w:rPr>
      </w:pPr>
      <w:r w:rsidRPr="005A1E94">
        <w:rPr>
          <w:rFonts w:cs="Times New Roman"/>
          <w:color w:val="000000" w:themeColor="text1"/>
          <w:szCs w:val="24"/>
        </w:rPr>
        <w:t xml:space="preserve">Impregnat </w:t>
      </w:r>
      <w:proofErr w:type="spellStart"/>
      <w:r w:rsidRPr="005A1E94">
        <w:rPr>
          <w:rFonts w:cs="Times New Roman"/>
          <w:color w:val="000000" w:themeColor="text1"/>
          <w:szCs w:val="24"/>
        </w:rPr>
        <w:t>hydrofobizujący</w:t>
      </w:r>
      <w:proofErr w:type="spellEnd"/>
      <w:r w:rsidRPr="005A1E94">
        <w:rPr>
          <w:rFonts w:cs="Times New Roman"/>
          <w:color w:val="000000" w:themeColor="text1"/>
          <w:szCs w:val="24"/>
        </w:rPr>
        <w:t xml:space="preserve"> na bazie silanów i </w:t>
      </w:r>
      <w:proofErr w:type="spellStart"/>
      <w:r w:rsidRPr="005A1E94">
        <w:rPr>
          <w:rFonts w:cs="Times New Roman"/>
          <w:color w:val="000000" w:themeColor="text1"/>
          <w:szCs w:val="24"/>
        </w:rPr>
        <w:t>siloksanów</w:t>
      </w:r>
      <w:proofErr w:type="spellEnd"/>
      <w:r w:rsidRPr="005A1E94">
        <w:rPr>
          <w:rFonts w:cs="Times New Roman"/>
          <w:color w:val="000000" w:themeColor="text1"/>
          <w:szCs w:val="24"/>
        </w:rPr>
        <w:t xml:space="preserve"> w postaci wodnej emulsji</w:t>
      </w:r>
    </w:p>
    <w:p w14:paraId="6B5CEA19" w14:textId="77777777" w:rsidR="00B07FE1" w:rsidRDefault="00B07FE1" w:rsidP="00B07FE1">
      <w:pPr>
        <w:spacing w:after="0"/>
        <w:ind w:firstLine="709"/>
        <w:rPr>
          <w:rFonts w:cs="Times New Roman"/>
          <w:color w:val="000000" w:themeColor="text1"/>
          <w:szCs w:val="24"/>
        </w:rPr>
      </w:pPr>
      <w:r w:rsidRPr="005A1E94">
        <w:rPr>
          <w:rFonts w:cs="Times New Roman"/>
          <w:color w:val="000000" w:themeColor="text1"/>
          <w:szCs w:val="24"/>
        </w:rPr>
        <w:t>Dane techniczne:</w:t>
      </w:r>
    </w:p>
    <w:p w14:paraId="668DB06C" w14:textId="77777777" w:rsidR="00B07FE1" w:rsidRPr="005A1E94" w:rsidRDefault="00B07FE1">
      <w:pPr>
        <w:pStyle w:val="Akapitzlist"/>
        <w:numPr>
          <w:ilvl w:val="0"/>
          <w:numId w:val="151"/>
        </w:numPr>
        <w:spacing w:after="0"/>
        <w:rPr>
          <w:rFonts w:cs="Times New Roman"/>
          <w:color w:val="000000" w:themeColor="text1"/>
          <w:szCs w:val="24"/>
        </w:rPr>
      </w:pPr>
      <w:r w:rsidRPr="005A1E94">
        <w:rPr>
          <w:rFonts w:cs="Times New Roman"/>
          <w:color w:val="000000" w:themeColor="text1"/>
          <w:szCs w:val="24"/>
        </w:rPr>
        <w:t xml:space="preserve">Nośnik woda Gęstość (20 °C) 1 </w:t>
      </w:r>
    </w:p>
    <w:p w14:paraId="64B61C70" w14:textId="77777777" w:rsidR="00B07FE1" w:rsidRPr="005A1E94" w:rsidRDefault="00B07FE1">
      <w:pPr>
        <w:pStyle w:val="Akapitzlist"/>
        <w:numPr>
          <w:ilvl w:val="0"/>
          <w:numId w:val="151"/>
        </w:numPr>
        <w:spacing w:after="0"/>
        <w:rPr>
          <w:rFonts w:cs="Times New Roman"/>
          <w:color w:val="000000" w:themeColor="text1"/>
          <w:szCs w:val="24"/>
        </w:rPr>
      </w:pPr>
      <w:r w:rsidRPr="005A1E94">
        <w:rPr>
          <w:rFonts w:cs="Times New Roman"/>
          <w:color w:val="000000" w:themeColor="text1"/>
          <w:szCs w:val="24"/>
        </w:rPr>
        <w:t>Baza substancji czynnej silan/</w:t>
      </w:r>
      <w:proofErr w:type="spellStart"/>
      <w:r w:rsidRPr="005A1E94">
        <w:rPr>
          <w:rFonts w:cs="Times New Roman"/>
          <w:color w:val="000000" w:themeColor="text1"/>
          <w:szCs w:val="24"/>
        </w:rPr>
        <w:t>siloksan</w:t>
      </w:r>
      <w:proofErr w:type="spellEnd"/>
    </w:p>
    <w:p w14:paraId="396DE288" w14:textId="77777777" w:rsidR="00B07FE1" w:rsidRPr="005A1E94" w:rsidRDefault="00B07FE1">
      <w:pPr>
        <w:pStyle w:val="Akapitzlist"/>
        <w:numPr>
          <w:ilvl w:val="0"/>
          <w:numId w:val="151"/>
        </w:numPr>
        <w:spacing w:after="0"/>
        <w:rPr>
          <w:rFonts w:cs="Times New Roman"/>
          <w:color w:val="000000" w:themeColor="text1"/>
          <w:szCs w:val="24"/>
        </w:rPr>
      </w:pPr>
      <w:r w:rsidRPr="005A1E94">
        <w:rPr>
          <w:rFonts w:cs="Times New Roman"/>
          <w:color w:val="000000" w:themeColor="text1"/>
          <w:szCs w:val="24"/>
        </w:rPr>
        <w:t xml:space="preserve">Zawartość substancji czynnej w % wag. ok. 10 </w:t>
      </w:r>
    </w:p>
    <w:p w14:paraId="4798602F" w14:textId="7B75729F" w:rsidR="00B07FE1" w:rsidRDefault="00B07FE1">
      <w:pPr>
        <w:pStyle w:val="Akapitzlist"/>
        <w:numPr>
          <w:ilvl w:val="0"/>
          <w:numId w:val="151"/>
        </w:numPr>
        <w:spacing w:after="0"/>
        <w:rPr>
          <w:rFonts w:cs="Times New Roman"/>
          <w:color w:val="000000" w:themeColor="text1"/>
          <w:szCs w:val="24"/>
        </w:rPr>
      </w:pPr>
      <w:r w:rsidRPr="005A1E94">
        <w:rPr>
          <w:rFonts w:cs="Times New Roman"/>
          <w:color w:val="000000" w:themeColor="text1"/>
          <w:szCs w:val="24"/>
        </w:rPr>
        <w:t>Odczyn pH ok. 7,0 neutralny</w:t>
      </w:r>
    </w:p>
    <w:p w14:paraId="63BB38A4" w14:textId="77777777" w:rsidR="00033BE2" w:rsidRDefault="00033BE2">
      <w:pPr>
        <w:pStyle w:val="Akapitzlist"/>
        <w:numPr>
          <w:ilvl w:val="0"/>
          <w:numId w:val="151"/>
        </w:numPr>
        <w:spacing w:after="0"/>
        <w:rPr>
          <w:rFonts w:cs="Times New Roman"/>
          <w:color w:val="000000" w:themeColor="text1"/>
          <w:szCs w:val="24"/>
        </w:rPr>
      </w:pPr>
    </w:p>
    <w:p w14:paraId="3BAED0AD" w14:textId="77777777" w:rsidR="00B07FE1" w:rsidRPr="005A1E94" w:rsidRDefault="00B07FE1" w:rsidP="00B07FE1">
      <w:pPr>
        <w:pStyle w:val="Akapitzlist"/>
        <w:spacing w:after="0"/>
        <w:ind w:firstLine="0"/>
        <w:rPr>
          <w:rFonts w:cs="Times New Roman"/>
          <w:color w:val="000000" w:themeColor="text1"/>
          <w:szCs w:val="24"/>
        </w:rPr>
      </w:pPr>
    </w:p>
    <w:p w14:paraId="2F019A8E" w14:textId="77777777" w:rsidR="00B07FE1" w:rsidRPr="00ED035D" w:rsidRDefault="00B07FE1" w:rsidP="00DD4B6A">
      <w:pPr>
        <w:pStyle w:val="Akapitzlist"/>
        <w:numPr>
          <w:ilvl w:val="0"/>
          <w:numId w:val="138"/>
        </w:numPr>
        <w:spacing w:after="0"/>
        <w:ind w:left="567" w:hanging="567"/>
        <w:rPr>
          <w:b/>
          <w:bCs/>
          <w:color w:val="000000" w:themeColor="text1"/>
        </w:rPr>
      </w:pPr>
      <w:bookmarkStart w:id="19" w:name="_Hlk77062070"/>
      <w:r>
        <w:rPr>
          <w:rFonts w:cs="Times New Roman"/>
          <w:b/>
          <w:bCs/>
          <w:color w:val="000000" w:themeColor="text1"/>
          <w:szCs w:val="24"/>
        </w:rPr>
        <w:t>Wodny środek gruntujący o działaniu wzmacniającym</w:t>
      </w:r>
    </w:p>
    <w:bookmarkEnd w:id="19"/>
    <w:p w14:paraId="6B9312AC" w14:textId="77777777" w:rsidR="00B07FE1" w:rsidRPr="00ED035D" w:rsidRDefault="00B07FE1" w:rsidP="00B07FE1">
      <w:pPr>
        <w:spacing w:after="0"/>
        <w:ind w:firstLine="0"/>
        <w:rPr>
          <w:color w:val="000000" w:themeColor="text1"/>
        </w:rPr>
      </w:pPr>
      <w:r w:rsidRPr="00ED035D">
        <w:rPr>
          <w:rFonts w:cs="Times New Roman"/>
          <w:color w:val="000000" w:themeColor="text1"/>
          <w:szCs w:val="24"/>
        </w:rPr>
        <w:t>Dane techniczne:</w:t>
      </w:r>
    </w:p>
    <w:p w14:paraId="04404F91" w14:textId="77777777" w:rsidR="00B07FE1" w:rsidRPr="00ED035D" w:rsidRDefault="00B07FE1">
      <w:pPr>
        <w:pStyle w:val="Akapitzlist"/>
        <w:numPr>
          <w:ilvl w:val="0"/>
          <w:numId w:val="154"/>
        </w:numPr>
        <w:spacing w:after="0"/>
        <w:rPr>
          <w:rFonts w:cs="Times New Roman"/>
          <w:color w:val="000000" w:themeColor="text1"/>
          <w:szCs w:val="24"/>
        </w:rPr>
      </w:pPr>
      <w:r w:rsidRPr="00ED035D">
        <w:rPr>
          <w:rFonts w:cs="Times New Roman"/>
          <w:color w:val="000000" w:themeColor="text1"/>
          <w:szCs w:val="24"/>
        </w:rPr>
        <w:t xml:space="preserve">Gęstość około 1,02 g/cm³ </w:t>
      </w:r>
    </w:p>
    <w:p w14:paraId="3239238D" w14:textId="77777777" w:rsidR="00B07FE1" w:rsidRPr="00ED035D" w:rsidRDefault="00B07FE1">
      <w:pPr>
        <w:pStyle w:val="Akapitzlist"/>
        <w:numPr>
          <w:ilvl w:val="0"/>
          <w:numId w:val="154"/>
        </w:numPr>
        <w:spacing w:after="0"/>
        <w:rPr>
          <w:rFonts w:cs="Times New Roman"/>
          <w:color w:val="000000" w:themeColor="text1"/>
          <w:szCs w:val="24"/>
        </w:rPr>
      </w:pPr>
      <w:r w:rsidRPr="00ED035D">
        <w:rPr>
          <w:rFonts w:cs="Times New Roman"/>
          <w:color w:val="000000" w:themeColor="text1"/>
          <w:szCs w:val="24"/>
        </w:rPr>
        <w:t xml:space="preserve">Współczynnik </w:t>
      </w:r>
      <w:proofErr w:type="spellStart"/>
      <w:r w:rsidRPr="00ED035D">
        <w:rPr>
          <w:rFonts w:cs="Times New Roman"/>
          <w:color w:val="000000" w:themeColor="text1"/>
          <w:szCs w:val="24"/>
        </w:rPr>
        <w:t>sd</w:t>
      </w:r>
      <w:proofErr w:type="spellEnd"/>
      <w:r w:rsidRPr="00ED035D">
        <w:rPr>
          <w:rFonts w:cs="Times New Roman"/>
          <w:color w:val="000000" w:themeColor="text1"/>
          <w:szCs w:val="24"/>
        </w:rPr>
        <w:t xml:space="preserve"> &lt; 0,10 m (zużycie 0,2 l/m²) </w:t>
      </w:r>
    </w:p>
    <w:p w14:paraId="5515A2B3" w14:textId="77777777" w:rsidR="00B07FE1" w:rsidRDefault="00B07FE1">
      <w:pPr>
        <w:pStyle w:val="Akapitzlist"/>
        <w:numPr>
          <w:ilvl w:val="0"/>
          <w:numId w:val="154"/>
        </w:numPr>
        <w:spacing w:after="0"/>
        <w:rPr>
          <w:rFonts w:cs="Times New Roman"/>
          <w:color w:val="000000" w:themeColor="text1"/>
          <w:szCs w:val="24"/>
        </w:rPr>
      </w:pPr>
      <w:r w:rsidRPr="00ED035D">
        <w:rPr>
          <w:rFonts w:cs="Times New Roman"/>
          <w:color w:val="000000" w:themeColor="text1"/>
          <w:szCs w:val="24"/>
        </w:rPr>
        <w:t>Odczyn pH &gt; 8</w:t>
      </w:r>
    </w:p>
    <w:p w14:paraId="6B9CDE68" w14:textId="77777777" w:rsidR="00DD4B6A" w:rsidRDefault="00DD4B6A" w:rsidP="00DD4B6A">
      <w:pPr>
        <w:spacing w:after="0"/>
        <w:rPr>
          <w:rFonts w:cs="Times New Roman"/>
          <w:color w:val="000000" w:themeColor="text1"/>
          <w:szCs w:val="24"/>
        </w:rPr>
      </w:pPr>
    </w:p>
    <w:p w14:paraId="6CD32DF6" w14:textId="77777777" w:rsidR="00DD4B6A" w:rsidRPr="00DD4B6A" w:rsidRDefault="00DD4B6A" w:rsidP="00DD4B6A">
      <w:pPr>
        <w:pStyle w:val="Akapitzlist"/>
        <w:numPr>
          <w:ilvl w:val="0"/>
          <w:numId w:val="138"/>
        </w:numPr>
        <w:spacing w:after="0"/>
        <w:ind w:left="567" w:hanging="567"/>
        <w:rPr>
          <w:rFonts w:cs="Times New Roman"/>
          <w:b/>
          <w:bCs/>
          <w:szCs w:val="24"/>
        </w:rPr>
      </w:pPr>
      <w:r w:rsidRPr="00DD4B6A">
        <w:rPr>
          <w:rFonts w:cs="Times New Roman"/>
          <w:b/>
          <w:bCs/>
          <w:szCs w:val="24"/>
        </w:rPr>
        <w:t>Właściwości włókna PBO (</w:t>
      </w:r>
      <w:proofErr w:type="spellStart"/>
      <w:r w:rsidRPr="00DD4B6A">
        <w:rPr>
          <w:rFonts w:cs="Times New Roman"/>
          <w:b/>
          <w:bCs/>
          <w:szCs w:val="24"/>
        </w:rPr>
        <w:t>benzo</w:t>
      </w:r>
      <w:proofErr w:type="spellEnd"/>
      <w:r w:rsidRPr="00DD4B6A">
        <w:rPr>
          <w:rFonts w:cs="Times New Roman"/>
          <w:b/>
          <w:bCs/>
          <w:szCs w:val="24"/>
        </w:rPr>
        <w:t>-b-</w:t>
      </w:r>
      <w:proofErr w:type="spellStart"/>
      <w:r w:rsidRPr="00DD4B6A">
        <w:rPr>
          <w:rFonts w:cs="Times New Roman"/>
          <w:b/>
          <w:bCs/>
          <w:szCs w:val="24"/>
        </w:rPr>
        <w:t>izoksazol</w:t>
      </w:r>
      <w:proofErr w:type="spellEnd"/>
      <w:r w:rsidRPr="00DD4B6A">
        <w:rPr>
          <w:rFonts w:cs="Times New Roman"/>
          <w:b/>
          <w:bCs/>
          <w:szCs w:val="24"/>
        </w:rPr>
        <w:t xml:space="preserve"> </w:t>
      </w:r>
      <w:proofErr w:type="spellStart"/>
      <w:r w:rsidRPr="00DD4B6A">
        <w:rPr>
          <w:rFonts w:cs="Times New Roman"/>
          <w:b/>
          <w:bCs/>
          <w:szCs w:val="24"/>
        </w:rPr>
        <w:t>poliparafenylenu</w:t>
      </w:r>
      <w:proofErr w:type="spellEnd"/>
      <w:r w:rsidRPr="00DD4B6A">
        <w:rPr>
          <w:rFonts w:cs="Times New Roman"/>
          <w:b/>
          <w:bCs/>
          <w:szCs w:val="24"/>
        </w:rPr>
        <w:t>):</w:t>
      </w:r>
    </w:p>
    <w:p w14:paraId="7C971779" w14:textId="77777777" w:rsidR="00DD4B6A" w:rsidRPr="00DD4B6A" w:rsidRDefault="00DD4B6A" w:rsidP="00DD4B6A">
      <w:pPr>
        <w:pStyle w:val="Akapitzlist"/>
        <w:numPr>
          <w:ilvl w:val="0"/>
          <w:numId w:val="221"/>
        </w:numPr>
        <w:suppressAutoHyphens/>
        <w:spacing w:after="0" w:line="276" w:lineRule="auto"/>
        <w:ind w:left="1560" w:firstLine="426"/>
        <w:rPr>
          <w:rStyle w:val="A8"/>
          <w:rFonts w:cs="Times New Roman"/>
          <w:b/>
          <w:bCs/>
          <w:color w:val="auto"/>
          <w:sz w:val="24"/>
          <w:szCs w:val="24"/>
        </w:rPr>
      </w:pPr>
      <w:r w:rsidRPr="00DD4B6A">
        <w:rPr>
          <w:rStyle w:val="A8"/>
          <w:rFonts w:cs="Times New Roman"/>
          <w:b/>
          <w:bCs/>
          <w:color w:val="auto"/>
          <w:sz w:val="24"/>
          <w:szCs w:val="24"/>
        </w:rPr>
        <w:t>Wytrzymałość na rozciąganie:</w:t>
      </w:r>
      <w:r w:rsidRPr="00DD4B6A">
        <w:rPr>
          <w:rStyle w:val="A8"/>
          <w:rFonts w:cs="Times New Roman"/>
          <w:b/>
          <w:bCs/>
          <w:color w:val="auto"/>
          <w:sz w:val="24"/>
          <w:szCs w:val="24"/>
        </w:rPr>
        <w:tab/>
        <w:t xml:space="preserve">5,80 </w:t>
      </w:r>
      <w:proofErr w:type="spellStart"/>
      <w:r w:rsidRPr="00DD4B6A">
        <w:rPr>
          <w:rStyle w:val="A8"/>
          <w:rFonts w:cs="Times New Roman"/>
          <w:b/>
          <w:bCs/>
          <w:color w:val="auto"/>
          <w:sz w:val="24"/>
          <w:szCs w:val="24"/>
        </w:rPr>
        <w:t>GPa</w:t>
      </w:r>
      <w:proofErr w:type="spellEnd"/>
    </w:p>
    <w:p w14:paraId="4B6C6661" w14:textId="77777777" w:rsidR="00DD4B6A" w:rsidRPr="00DD4B6A" w:rsidRDefault="00DD4B6A" w:rsidP="00DD4B6A">
      <w:pPr>
        <w:pStyle w:val="Akapitzlist"/>
        <w:numPr>
          <w:ilvl w:val="0"/>
          <w:numId w:val="221"/>
        </w:numPr>
        <w:suppressAutoHyphens/>
        <w:spacing w:after="0" w:line="276" w:lineRule="auto"/>
        <w:ind w:left="1560" w:firstLine="426"/>
        <w:rPr>
          <w:rStyle w:val="A8"/>
          <w:rFonts w:cs="Times New Roman"/>
          <w:color w:val="auto"/>
          <w:sz w:val="24"/>
          <w:szCs w:val="24"/>
        </w:rPr>
      </w:pPr>
      <w:r w:rsidRPr="00DD4B6A">
        <w:rPr>
          <w:rStyle w:val="A8"/>
          <w:rFonts w:cs="Times New Roman"/>
          <w:color w:val="auto"/>
          <w:sz w:val="24"/>
          <w:szCs w:val="24"/>
        </w:rPr>
        <w:t>Moduł sprężystości Younga:</w:t>
      </w:r>
      <w:r w:rsidRPr="00DD4B6A">
        <w:rPr>
          <w:rStyle w:val="A8"/>
          <w:rFonts w:cs="Times New Roman"/>
          <w:color w:val="auto"/>
          <w:sz w:val="24"/>
          <w:szCs w:val="24"/>
        </w:rPr>
        <w:tab/>
      </w:r>
      <w:r w:rsidRPr="00DD4B6A">
        <w:rPr>
          <w:rStyle w:val="A8"/>
          <w:rFonts w:cs="Times New Roman"/>
          <w:color w:val="auto"/>
          <w:sz w:val="24"/>
          <w:szCs w:val="24"/>
        </w:rPr>
        <w:tab/>
        <w:t xml:space="preserve">270 </w:t>
      </w:r>
      <w:proofErr w:type="spellStart"/>
      <w:r w:rsidRPr="00DD4B6A">
        <w:rPr>
          <w:rStyle w:val="A8"/>
          <w:rFonts w:cs="Times New Roman"/>
          <w:color w:val="auto"/>
          <w:sz w:val="24"/>
          <w:szCs w:val="24"/>
        </w:rPr>
        <w:t>GPa</w:t>
      </w:r>
      <w:proofErr w:type="spellEnd"/>
    </w:p>
    <w:p w14:paraId="18A086F6" w14:textId="77777777" w:rsidR="00DD4B6A" w:rsidRPr="00DD4B6A" w:rsidRDefault="00DD4B6A" w:rsidP="00DD4B6A">
      <w:pPr>
        <w:pStyle w:val="Akapitzlist"/>
        <w:numPr>
          <w:ilvl w:val="0"/>
          <w:numId w:val="221"/>
        </w:numPr>
        <w:suppressAutoHyphens/>
        <w:spacing w:after="0" w:line="276" w:lineRule="auto"/>
        <w:ind w:left="1560" w:firstLine="426"/>
        <w:rPr>
          <w:rStyle w:val="A8"/>
          <w:rFonts w:cs="Times New Roman"/>
          <w:color w:val="auto"/>
          <w:sz w:val="24"/>
          <w:szCs w:val="24"/>
        </w:rPr>
      </w:pPr>
      <w:r w:rsidRPr="00DD4B6A">
        <w:rPr>
          <w:rStyle w:val="A8"/>
          <w:rFonts w:cs="Times New Roman"/>
          <w:color w:val="auto"/>
          <w:sz w:val="24"/>
          <w:szCs w:val="24"/>
        </w:rPr>
        <w:t>Wydłużenie przy zerwaniu:</w:t>
      </w:r>
      <w:r w:rsidRPr="00DD4B6A">
        <w:rPr>
          <w:rStyle w:val="A8"/>
          <w:rFonts w:cs="Times New Roman"/>
          <w:color w:val="auto"/>
          <w:sz w:val="24"/>
          <w:szCs w:val="24"/>
        </w:rPr>
        <w:tab/>
      </w:r>
      <w:r w:rsidRPr="00DD4B6A">
        <w:rPr>
          <w:rStyle w:val="A8"/>
          <w:rFonts w:cs="Times New Roman"/>
          <w:color w:val="auto"/>
          <w:sz w:val="24"/>
          <w:szCs w:val="24"/>
        </w:rPr>
        <w:tab/>
        <w:t>2,5 %</w:t>
      </w:r>
    </w:p>
    <w:p w14:paraId="6166382C" w14:textId="77777777" w:rsidR="00DD4B6A" w:rsidRPr="00DD4B6A" w:rsidRDefault="00DD4B6A" w:rsidP="00DD4B6A">
      <w:pPr>
        <w:pStyle w:val="Akapitzlist"/>
        <w:numPr>
          <w:ilvl w:val="0"/>
          <w:numId w:val="221"/>
        </w:numPr>
        <w:suppressAutoHyphens/>
        <w:spacing w:after="0" w:line="276" w:lineRule="auto"/>
        <w:ind w:left="1560" w:firstLine="426"/>
        <w:rPr>
          <w:rStyle w:val="A8"/>
          <w:rFonts w:cs="Times New Roman"/>
          <w:color w:val="auto"/>
          <w:sz w:val="24"/>
          <w:szCs w:val="24"/>
        </w:rPr>
      </w:pPr>
      <w:r w:rsidRPr="00DD4B6A">
        <w:rPr>
          <w:rStyle w:val="A8"/>
          <w:rFonts w:cs="Times New Roman"/>
          <w:color w:val="auto"/>
          <w:sz w:val="24"/>
          <w:szCs w:val="24"/>
        </w:rPr>
        <w:t>Gęstość włókien:</w:t>
      </w:r>
      <w:r w:rsidRPr="00DD4B6A">
        <w:rPr>
          <w:rStyle w:val="A8"/>
          <w:rFonts w:cs="Times New Roman"/>
          <w:color w:val="auto"/>
          <w:sz w:val="24"/>
          <w:szCs w:val="24"/>
        </w:rPr>
        <w:tab/>
      </w:r>
      <w:r w:rsidRPr="00DD4B6A">
        <w:rPr>
          <w:rStyle w:val="A8"/>
          <w:rFonts w:cs="Times New Roman"/>
          <w:color w:val="auto"/>
          <w:sz w:val="24"/>
          <w:szCs w:val="24"/>
        </w:rPr>
        <w:tab/>
      </w:r>
      <w:r w:rsidRPr="00DD4B6A">
        <w:rPr>
          <w:rStyle w:val="A8"/>
          <w:rFonts w:cs="Times New Roman"/>
          <w:color w:val="auto"/>
          <w:sz w:val="24"/>
          <w:szCs w:val="24"/>
        </w:rPr>
        <w:tab/>
        <w:t>1,56 g/cm</w:t>
      </w:r>
      <w:r w:rsidRPr="00DD4B6A">
        <w:rPr>
          <w:rStyle w:val="A8"/>
          <w:rFonts w:cs="Times New Roman"/>
          <w:color w:val="auto"/>
          <w:sz w:val="24"/>
          <w:szCs w:val="24"/>
          <w:vertAlign w:val="superscript"/>
        </w:rPr>
        <w:t>3</w:t>
      </w:r>
    </w:p>
    <w:p w14:paraId="2985E1A7" w14:textId="77777777" w:rsidR="00DD4B6A" w:rsidRPr="00DD4B6A" w:rsidRDefault="00DD4B6A" w:rsidP="00DD4B6A">
      <w:pPr>
        <w:pStyle w:val="Akapitzlist"/>
        <w:numPr>
          <w:ilvl w:val="0"/>
          <w:numId w:val="221"/>
        </w:numPr>
        <w:suppressAutoHyphens/>
        <w:spacing w:after="0" w:line="276" w:lineRule="auto"/>
        <w:ind w:left="1560" w:firstLine="426"/>
        <w:rPr>
          <w:rStyle w:val="A8"/>
          <w:rFonts w:cs="Times New Roman"/>
          <w:color w:val="auto"/>
          <w:sz w:val="24"/>
          <w:szCs w:val="24"/>
        </w:rPr>
      </w:pPr>
      <w:r w:rsidRPr="00DD4B6A">
        <w:rPr>
          <w:rStyle w:val="A8"/>
          <w:rFonts w:cs="Times New Roman"/>
          <w:color w:val="auto"/>
          <w:sz w:val="24"/>
          <w:szCs w:val="24"/>
        </w:rPr>
        <w:t>Temperatura topnienia:</w:t>
      </w:r>
      <w:r w:rsidRPr="00DD4B6A">
        <w:rPr>
          <w:rStyle w:val="A8"/>
          <w:rFonts w:cs="Times New Roman"/>
          <w:color w:val="auto"/>
          <w:sz w:val="24"/>
          <w:szCs w:val="24"/>
        </w:rPr>
        <w:tab/>
      </w:r>
      <w:r w:rsidRPr="00DD4B6A">
        <w:rPr>
          <w:rStyle w:val="A8"/>
          <w:rFonts w:cs="Times New Roman"/>
          <w:color w:val="auto"/>
          <w:sz w:val="24"/>
          <w:szCs w:val="24"/>
        </w:rPr>
        <w:tab/>
        <w:t>+650°C</w:t>
      </w:r>
    </w:p>
    <w:p w14:paraId="102E8C34" w14:textId="77777777" w:rsidR="00DD4B6A" w:rsidRDefault="00DD4B6A" w:rsidP="00DD4B6A">
      <w:pPr>
        <w:pStyle w:val="Akapitzlist"/>
        <w:numPr>
          <w:ilvl w:val="0"/>
          <w:numId w:val="221"/>
        </w:numPr>
        <w:suppressAutoHyphens/>
        <w:spacing w:after="0" w:line="276" w:lineRule="auto"/>
        <w:ind w:left="1560" w:firstLine="426"/>
        <w:rPr>
          <w:rStyle w:val="A8"/>
          <w:rFonts w:cs="Times New Roman"/>
          <w:color w:val="auto"/>
          <w:sz w:val="24"/>
          <w:szCs w:val="24"/>
        </w:rPr>
      </w:pPr>
      <w:r w:rsidRPr="00DD4B6A">
        <w:rPr>
          <w:rStyle w:val="A8"/>
          <w:rFonts w:cs="Times New Roman"/>
          <w:color w:val="auto"/>
          <w:sz w:val="24"/>
          <w:szCs w:val="24"/>
        </w:rPr>
        <w:t>Norma określająca wymagania dla włókien:</w:t>
      </w:r>
      <w:r w:rsidRPr="00DD4B6A">
        <w:rPr>
          <w:rStyle w:val="A8"/>
          <w:rFonts w:cs="Times New Roman"/>
          <w:color w:val="auto"/>
          <w:sz w:val="24"/>
          <w:szCs w:val="24"/>
        </w:rPr>
        <w:tab/>
        <w:t xml:space="preserve">ISO 16120 – 1/4  </w:t>
      </w:r>
    </w:p>
    <w:p w14:paraId="198E6665" w14:textId="77777777" w:rsidR="00DD4B6A" w:rsidRPr="00DD4B6A" w:rsidRDefault="00DD4B6A" w:rsidP="00DD4B6A">
      <w:pPr>
        <w:pStyle w:val="Akapitzlist"/>
        <w:suppressAutoHyphens/>
        <w:spacing w:after="0" w:line="276" w:lineRule="auto"/>
        <w:ind w:left="1986" w:firstLine="0"/>
        <w:rPr>
          <w:rStyle w:val="A8"/>
          <w:rFonts w:cs="Times New Roman"/>
          <w:color w:val="auto"/>
          <w:sz w:val="24"/>
          <w:szCs w:val="24"/>
        </w:rPr>
      </w:pPr>
    </w:p>
    <w:p w14:paraId="64C553C5" w14:textId="77777777" w:rsidR="00DD4B6A" w:rsidRPr="00DD4B6A" w:rsidRDefault="00DD4B6A" w:rsidP="00DD4B6A">
      <w:pPr>
        <w:pStyle w:val="Akapitzlist"/>
        <w:numPr>
          <w:ilvl w:val="0"/>
          <w:numId w:val="138"/>
        </w:numPr>
        <w:spacing w:after="0"/>
        <w:ind w:left="567" w:hanging="567"/>
        <w:rPr>
          <w:rFonts w:cs="Times New Roman"/>
          <w:b/>
          <w:bCs/>
          <w:szCs w:val="24"/>
        </w:rPr>
      </w:pPr>
      <w:r w:rsidRPr="00DD4B6A">
        <w:rPr>
          <w:rFonts w:cs="Times New Roman"/>
          <w:b/>
          <w:bCs/>
          <w:szCs w:val="24"/>
        </w:rPr>
        <w:t xml:space="preserve">Konektory PBO-JOINT </w:t>
      </w:r>
      <w:r w:rsidRPr="00DD4B6A">
        <w:rPr>
          <w:rFonts w:ascii="Cambria Math" w:hAnsi="Cambria Math" w:cs="Cambria Math"/>
          <w:b/>
          <w:bCs/>
          <w:szCs w:val="24"/>
        </w:rPr>
        <w:t>∅</w:t>
      </w:r>
      <w:r w:rsidRPr="00DD4B6A">
        <w:rPr>
          <w:rFonts w:cs="Times New Roman"/>
          <w:b/>
          <w:bCs/>
          <w:szCs w:val="24"/>
        </w:rPr>
        <w:t>6 mm wykonywane w systemie FRCM</w:t>
      </w:r>
    </w:p>
    <w:p w14:paraId="012BA535" w14:textId="77777777" w:rsidR="00DD4B6A" w:rsidRPr="00DD4B6A" w:rsidRDefault="00DD4B6A" w:rsidP="00DD4B6A">
      <w:pPr>
        <w:ind w:left="720" w:firstLine="426"/>
        <w:rPr>
          <w:rFonts w:cs="Times New Roman"/>
          <w:szCs w:val="24"/>
        </w:rPr>
      </w:pPr>
      <w:r w:rsidRPr="00DD4B6A">
        <w:rPr>
          <w:rFonts w:cs="Times New Roman"/>
          <w:szCs w:val="24"/>
        </w:rPr>
        <w:t>Właściwości konektorów</w:t>
      </w:r>
    </w:p>
    <w:p w14:paraId="026D804E" w14:textId="25AF0FCD" w:rsidR="00DD4B6A" w:rsidRPr="00DD4B6A" w:rsidRDefault="00DD4B6A" w:rsidP="00DD4B6A">
      <w:pPr>
        <w:pStyle w:val="Akapitzlist"/>
        <w:numPr>
          <w:ilvl w:val="0"/>
          <w:numId w:val="221"/>
        </w:numPr>
        <w:suppressAutoHyphens/>
        <w:spacing w:after="0" w:line="276" w:lineRule="auto"/>
        <w:ind w:left="1560" w:firstLine="426"/>
        <w:rPr>
          <w:rStyle w:val="A8"/>
          <w:rFonts w:cs="Times New Roman"/>
          <w:color w:val="auto"/>
          <w:sz w:val="24"/>
          <w:szCs w:val="24"/>
        </w:rPr>
      </w:pPr>
      <w:r>
        <w:rPr>
          <w:rStyle w:val="A8"/>
          <w:rFonts w:cs="Times New Roman"/>
          <w:color w:val="auto"/>
          <w:sz w:val="24"/>
          <w:szCs w:val="24"/>
        </w:rPr>
        <w:t xml:space="preserve"> Ś</w:t>
      </w:r>
      <w:r w:rsidRPr="00DD4B6A">
        <w:rPr>
          <w:rStyle w:val="A8"/>
          <w:rFonts w:cs="Times New Roman"/>
          <w:color w:val="auto"/>
          <w:sz w:val="24"/>
          <w:szCs w:val="24"/>
        </w:rPr>
        <w:t>rednica nominalna:</w:t>
      </w:r>
      <w:r w:rsidRPr="00DD4B6A">
        <w:rPr>
          <w:rStyle w:val="A8"/>
          <w:rFonts w:cs="Times New Roman"/>
          <w:color w:val="auto"/>
          <w:sz w:val="24"/>
          <w:szCs w:val="24"/>
        </w:rPr>
        <w:tab/>
      </w:r>
      <w:r w:rsidRPr="00DD4B6A">
        <w:rPr>
          <w:rStyle w:val="A8"/>
          <w:rFonts w:cs="Times New Roman"/>
          <w:color w:val="auto"/>
          <w:sz w:val="24"/>
          <w:szCs w:val="24"/>
        </w:rPr>
        <w:tab/>
      </w:r>
      <w:r w:rsidRPr="00DD4B6A">
        <w:rPr>
          <w:rStyle w:val="A8"/>
          <w:rFonts w:cs="Times New Roman"/>
          <w:color w:val="auto"/>
          <w:sz w:val="24"/>
          <w:szCs w:val="24"/>
        </w:rPr>
        <w:tab/>
      </w:r>
      <w:r w:rsidRPr="00DD4B6A">
        <w:rPr>
          <w:rStyle w:val="A8"/>
          <w:rFonts w:cs="Times New Roman"/>
          <w:color w:val="auto"/>
          <w:sz w:val="24"/>
          <w:szCs w:val="24"/>
        </w:rPr>
        <w:tab/>
      </w:r>
      <w:r w:rsidRPr="00DD4B6A">
        <w:rPr>
          <w:rStyle w:val="A8"/>
          <w:rFonts w:cs="Times New Roman"/>
          <w:color w:val="auto"/>
          <w:sz w:val="24"/>
          <w:szCs w:val="24"/>
        </w:rPr>
        <w:tab/>
      </w:r>
      <w:r w:rsidRPr="00DD4B6A">
        <w:rPr>
          <w:rStyle w:val="A8"/>
          <w:rFonts w:cs="Times New Roman"/>
          <w:color w:val="auto"/>
          <w:sz w:val="24"/>
          <w:szCs w:val="24"/>
        </w:rPr>
        <w:tab/>
        <w:t>6 mm</w:t>
      </w:r>
    </w:p>
    <w:p w14:paraId="3DDFDD98" w14:textId="47FDE671" w:rsidR="00DD4B6A" w:rsidRPr="00DD4B6A" w:rsidRDefault="00DD4B6A" w:rsidP="00DD4B6A">
      <w:pPr>
        <w:pStyle w:val="Akapitzlist"/>
        <w:numPr>
          <w:ilvl w:val="0"/>
          <w:numId w:val="221"/>
        </w:numPr>
        <w:suppressAutoHyphens/>
        <w:spacing w:after="0" w:line="276" w:lineRule="auto"/>
        <w:ind w:left="1560" w:firstLine="426"/>
        <w:rPr>
          <w:rStyle w:val="A8"/>
          <w:rFonts w:cs="Times New Roman"/>
          <w:color w:val="auto"/>
          <w:sz w:val="24"/>
          <w:szCs w:val="24"/>
        </w:rPr>
      </w:pPr>
      <w:r>
        <w:rPr>
          <w:rStyle w:val="A8"/>
          <w:rFonts w:cs="Times New Roman"/>
          <w:color w:val="auto"/>
          <w:sz w:val="24"/>
          <w:szCs w:val="24"/>
        </w:rPr>
        <w:t xml:space="preserve"> </w:t>
      </w:r>
      <w:r w:rsidRPr="00DD4B6A">
        <w:rPr>
          <w:rStyle w:val="A8"/>
          <w:rFonts w:cs="Times New Roman"/>
          <w:color w:val="auto"/>
          <w:sz w:val="24"/>
          <w:szCs w:val="24"/>
        </w:rPr>
        <w:t>Efektywna powierzchnia przekroju poprzecznego konektora:</w:t>
      </w:r>
      <w:r w:rsidRPr="00DD4B6A">
        <w:rPr>
          <w:rStyle w:val="A8"/>
          <w:rFonts w:cs="Times New Roman"/>
          <w:color w:val="auto"/>
          <w:sz w:val="24"/>
          <w:szCs w:val="24"/>
        </w:rPr>
        <w:tab/>
        <w:t>17,61 mm</w:t>
      </w:r>
      <w:r w:rsidRPr="00DD4B6A">
        <w:rPr>
          <w:rStyle w:val="A8"/>
          <w:rFonts w:cs="Times New Roman"/>
          <w:color w:val="auto"/>
          <w:sz w:val="24"/>
          <w:szCs w:val="24"/>
          <w:vertAlign w:val="superscript"/>
        </w:rPr>
        <w:t>2</w:t>
      </w:r>
      <w:r w:rsidRPr="00DD4B6A">
        <w:rPr>
          <w:rStyle w:val="A8"/>
          <w:rFonts w:cs="Times New Roman"/>
          <w:color w:val="auto"/>
          <w:sz w:val="24"/>
          <w:szCs w:val="24"/>
        </w:rPr>
        <w:t xml:space="preserve"> </w:t>
      </w:r>
    </w:p>
    <w:p w14:paraId="5044EA78" w14:textId="06FAF69A" w:rsidR="00DD4B6A" w:rsidRPr="00DD4B6A" w:rsidRDefault="00DD4B6A" w:rsidP="00DD4B6A">
      <w:pPr>
        <w:pStyle w:val="Akapitzlist"/>
        <w:numPr>
          <w:ilvl w:val="0"/>
          <w:numId w:val="221"/>
        </w:numPr>
        <w:suppressAutoHyphens/>
        <w:spacing w:after="0" w:line="276" w:lineRule="auto"/>
        <w:ind w:left="1560" w:firstLine="426"/>
        <w:rPr>
          <w:rStyle w:val="A8"/>
          <w:rFonts w:cs="Times New Roman"/>
          <w:color w:val="auto"/>
          <w:sz w:val="24"/>
          <w:szCs w:val="24"/>
        </w:rPr>
      </w:pPr>
      <w:r>
        <w:rPr>
          <w:rStyle w:val="A8"/>
          <w:rFonts w:cs="Times New Roman"/>
          <w:color w:val="auto"/>
          <w:sz w:val="24"/>
          <w:szCs w:val="24"/>
        </w:rPr>
        <w:lastRenderedPageBreak/>
        <w:t xml:space="preserve"> </w:t>
      </w:r>
      <w:r w:rsidRPr="00DD4B6A">
        <w:rPr>
          <w:rStyle w:val="A8"/>
          <w:rFonts w:cs="Times New Roman"/>
          <w:color w:val="auto"/>
          <w:sz w:val="24"/>
          <w:szCs w:val="24"/>
        </w:rPr>
        <w:t>Wytrzymałość na rozciąganie (wartość średnia):</w:t>
      </w:r>
      <w:r w:rsidRPr="00DD4B6A">
        <w:rPr>
          <w:rStyle w:val="A8"/>
          <w:rFonts w:cs="Times New Roman"/>
          <w:color w:val="auto"/>
          <w:sz w:val="24"/>
          <w:szCs w:val="24"/>
        </w:rPr>
        <w:tab/>
      </w:r>
      <w:r w:rsidRPr="00DD4B6A">
        <w:rPr>
          <w:rStyle w:val="A8"/>
          <w:rFonts w:cs="Times New Roman"/>
          <w:color w:val="auto"/>
          <w:sz w:val="24"/>
          <w:szCs w:val="24"/>
        </w:rPr>
        <w:tab/>
      </w:r>
      <w:r w:rsidRPr="00DD4B6A">
        <w:rPr>
          <w:rStyle w:val="A8"/>
          <w:rFonts w:cs="Times New Roman"/>
          <w:color w:val="auto"/>
          <w:sz w:val="24"/>
          <w:szCs w:val="24"/>
        </w:rPr>
        <w:tab/>
        <w:t>2983 MPa</w:t>
      </w:r>
    </w:p>
    <w:p w14:paraId="7EE3CB71" w14:textId="0468C2B4" w:rsidR="00DD4B6A" w:rsidRPr="00DD4B6A" w:rsidRDefault="00DD4B6A" w:rsidP="00DD4B6A">
      <w:pPr>
        <w:pStyle w:val="Akapitzlist"/>
        <w:numPr>
          <w:ilvl w:val="0"/>
          <w:numId w:val="221"/>
        </w:numPr>
        <w:suppressAutoHyphens/>
        <w:spacing w:after="0" w:line="276" w:lineRule="auto"/>
        <w:ind w:left="1560" w:firstLine="426"/>
        <w:rPr>
          <w:rStyle w:val="A8"/>
          <w:rFonts w:cs="Times New Roman"/>
          <w:color w:val="auto"/>
          <w:sz w:val="24"/>
          <w:szCs w:val="24"/>
        </w:rPr>
      </w:pPr>
      <w:r>
        <w:rPr>
          <w:rStyle w:val="A8"/>
          <w:rFonts w:cs="Times New Roman"/>
          <w:color w:val="auto"/>
          <w:sz w:val="24"/>
          <w:szCs w:val="24"/>
        </w:rPr>
        <w:t xml:space="preserve"> </w:t>
      </w:r>
      <w:r w:rsidRPr="00DD4B6A">
        <w:rPr>
          <w:rStyle w:val="A8"/>
          <w:rFonts w:cs="Times New Roman"/>
          <w:color w:val="auto"/>
          <w:sz w:val="24"/>
          <w:szCs w:val="24"/>
        </w:rPr>
        <w:t>Wytrzymałość</w:t>
      </w:r>
      <w:r w:rsidRPr="00DD4B6A">
        <w:rPr>
          <w:rStyle w:val="A8"/>
          <w:rFonts w:cs="Times New Roman"/>
          <w:color w:val="auto"/>
          <w:sz w:val="24"/>
          <w:szCs w:val="24"/>
        </w:rPr>
        <w:t xml:space="preserve"> na rozciąganie (wartość charakterystyczna):</w:t>
      </w:r>
      <w:r w:rsidRPr="00DD4B6A">
        <w:rPr>
          <w:rStyle w:val="A8"/>
          <w:rFonts w:cs="Times New Roman"/>
          <w:color w:val="auto"/>
          <w:sz w:val="24"/>
          <w:szCs w:val="24"/>
        </w:rPr>
        <w:tab/>
        <w:t>1860 MPa</w:t>
      </w:r>
    </w:p>
    <w:p w14:paraId="0400A3B1" w14:textId="160432BE" w:rsidR="00DD4B6A" w:rsidRPr="00DD4B6A" w:rsidRDefault="00DD4B6A" w:rsidP="00DD4B6A">
      <w:pPr>
        <w:pStyle w:val="Akapitzlist"/>
        <w:numPr>
          <w:ilvl w:val="0"/>
          <w:numId w:val="221"/>
        </w:numPr>
        <w:suppressAutoHyphens/>
        <w:spacing w:after="0" w:line="276" w:lineRule="auto"/>
        <w:ind w:left="1560" w:firstLine="426"/>
        <w:rPr>
          <w:rStyle w:val="A8"/>
          <w:rFonts w:cs="Times New Roman"/>
          <w:color w:val="auto"/>
          <w:sz w:val="24"/>
          <w:szCs w:val="24"/>
        </w:rPr>
      </w:pPr>
      <w:r>
        <w:rPr>
          <w:rStyle w:val="A8"/>
          <w:rFonts w:cs="Times New Roman"/>
          <w:color w:val="auto"/>
          <w:sz w:val="24"/>
          <w:szCs w:val="24"/>
        </w:rPr>
        <w:t xml:space="preserve"> </w:t>
      </w:r>
      <w:r w:rsidRPr="00DD4B6A">
        <w:rPr>
          <w:rStyle w:val="A8"/>
          <w:rFonts w:cs="Times New Roman"/>
          <w:color w:val="auto"/>
          <w:sz w:val="24"/>
          <w:szCs w:val="24"/>
        </w:rPr>
        <w:t xml:space="preserve">Wydłużenie przy zerwaniu (wartość charakterystyczna): </w:t>
      </w:r>
      <w:r w:rsidRPr="00DD4B6A">
        <w:rPr>
          <w:rStyle w:val="A8"/>
          <w:rFonts w:cs="Times New Roman"/>
          <w:color w:val="auto"/>
          <w:sz w:val="24"/>
          <w:szCs w:val="24"/>
        </w:rPr>
        <w:tab/>
      </w:r>
      <w:r w:rsidRPr="00DD4B6A">
        <w:rPr>
          <w:rStyle w:val="A8"/>
          <w:rFonts w:cs="Times New Roman"/>
          <w:color w:val="auto"/>
          <w:sz w:val="24"/>
          <w:szCs w:val="24"/>
        </w:rPr>
        <w:tab/>
        <w:t>1,95 %</w:t>
      </w:r>
    </w:p>
    <w:p w14:paraId="5BAF672A" w14:textId="279477AC" w:rsidR="00DD4B6A" w:rsidRPr="00DD4B6A" w:rsidRDefault="00DD4B6A" w:rsidP="00DD4B6A">
      <w:pPr>
        <w:spacing w:after="0"/>
        <w:rPr>
          <w:rFonts w:cs="Times New Roman"/>
          <w:color w:val="000000" w:themeColor="text1"/>
          <w:szCs w:val="24"/>
        </w:rPr>
      </w:pPr>
      <w:r w:rsidRPr="00DD4B6A">
        <w:rPr>
          <w:rStyle w:val="A8"/>
          <w:rFonts w:cs="Times New Roman"/>
          <w:color w:val="auto"/>
          <w:sz w:val="24"/>
          <w:szCs w:val="24"/>
        </w:rPr>
        <w:t>Moduł sprężystości Younga (wartość średnia):</w:t>
      </w:r>
      <w:r w:rsidRPr="00DD4B6A">
        <w:rPr>
          <w:rStyle w:val="A8"/>
          <w:rFonts w:cs="Times New Roman"/>
          <w:color w:val="auto"/>
          <w:sz w:val="24"/>
          <w:szCs w:val="24"/>
        </w:rPr>
        <w:tab/>
      </w:r>
      <w:r w:rsidRPr="00DD4B6A">
        <w:rPr>
          <w:rStyle w:val="A8"/>
          <w:rFonts w:cs="Times New Roman"/>
          <w:color w:val="auto"/>
          <w:sz w:val="24"/>
          <w:szCs w:val="24"/>
        </w:rPr>
        <w:tab/>
      </w:r>
      <w:r w:rsidRPr="00DD4B6A">
        <w:rPr>
          <w:rStyle w:val="A8"/>
          <w:rFonts w:cs="Times New Roman"/>
          <w:color w:val="auto"/>
          <w:sz w:val="24"/>
          <w:szCs w:val="24"/>
        </w:rPr>
        <w:tab/>
        <w:t xml:space="preserve">238 </w:t>
      </w:r>
      <w:proofErr w:type="spellStart"/>
      <w:r w:rsidRPr="00DD4B6A">
        <w:rPr>
          <w:rStyle w:val="A8"/>
          <w:rFonts w:cs="Times New Roman"/>
          <w:color w:val="auto"/>
          <w:sz w:val="24"/>
          <w:szCs w:val="24"/>
        </w:rPr>
        <w:t>GPa</w:t>
      </w:r>
      <w:proofErr w:type="spellEnd"/>
    </w:p>
    <w:p w14:paraId="3A0F9BFF" w14:textId="77777777" w:rsidR="00B07FE1" w:rsidRDefault="00B07FE1" w:rsidP="00B07FE1">
      <w:pPr>
        <w:spacing w:after="0"/>
        <w:rPr>
          <w:rFonts w:cs="Times New Roman"/>
          <w:color w:val="000000" w:themeColor="text1"/>
          <w:szCs w:val="24"/>
        </w:rPr>
      </w:pPr>
    </w:p>
    <w:p w14:paraId="572CFB57" w14:textId="77777777" w:rsidR="00B07FE1" w:rsidRDefault="00B07FE1" w:rsidP="00AD2AB2">
      <w:pPr>
        <w:pStyle w:val="Nagwek2"/>
        <w:numPr>
          <w:ilvl w:val="0"/>
          <w:numId w:val="43"/>
        </w:numPr>
      </w:pPr>
      <w:r>
        <w:t>WYKONANIE ROBÓT</w:t>
      </w:r>
    </w:p>
    <w:p w14:paraId="1AC0402A" w14:textId="77777777" w:rsidR="00A50B6C" w:rsidRDefault="00A50B6C" w:rsidP="00A50B6C">
      <w:pPr>
        <w:rPr>
          <w:lang w:eastAsia="en-US"/>
        </w:rPr>
      </w:pPr>
    </w:p>
    <w:p w14:paraId="70115B9A" w14:textId="7595E782" w:rsidR="00AD2AB2" w:rsidRPr="00A50B6C" w:rsidRDefault="00A50B6C" w:rsidP="00A50B6C">
      <w:pPr>
        <w:pStyle w:val="Akapitzlist"/>
        <w:numPr>
          <w:ilvl w:val="0"/>
          <w:numId w:val="216"/>
        </w:numPr>
        <w:rPr>
          <w:b/>
          <w:bCs/>
          <w:lang w:eastAsia="en-US"/>
        </w:rPr>
      </w:pPr>
      <w:r>
        <w:rPr>
          <w:b/>
          <w:bCs/>
          <w:lang w:eastAsia="en-US"/>
        </w:rPr>
        <w:t>ROBOTY ZEWNĘTRZNE</w:t>
      </w:r>
    </w:p>
    <w:p w14:paraId="0E5D15FB" w14:textId="6187C337" w:rsidR="00AD2AB2" w:rsidRDefault="00AD2AB2" w:rsidP="00AD2AB2">
      <w:pPr>
        <w:pStyle w:val="Nagwek2"/>
        <w:numPr>
          <w:ilvl w:val="1"/>
          <w:numId w:val="43"/>
        </w:numPr>
      </w:pPr>
      <w:r>
        <w:t xml:space="preserve"> </w:t>
      </w:r>
      <w:r w:rsidRPr="005C5B79">
        <w:t xml:space="preserve">Renowacja </w:t>
      </w:r>
      <w:r>
        <w:t>muru kamiennego</w:t>
      </w:r>
    </w:p>
    <w:p w14:paraId="5EAC4183" w14:textId="77777777" w:rsidR="00AD2AB2" w:rsidRDefault="00AD2AB2" w:rsidP="00AD2AB2">
      <w:pPr>
        <w:rPr>
          <w:lang w:eastAsia="en-US"/>
        </w:rPr>
      </w:pPr>
    </w:p>
    <w:p w14:paraId="2F04228B" w14:textId="77777777" w:rsidR="00AD2AB2" w:rsidRPr="007F566C" w:rsidRDefault="00AD2AB2" w:rsidP="00AD2AB2">
      <w:r w:rsidRPr="007F566C">
        <w:t>Prace renowacyjne obejmują następujący zakres: Dezynfekcja miejsc zaatakowanych przez glony i porosty, wykazujących zielone i żółte przebarwienia, przy użyciu preparatu biobójczego o szerokim spektrum działania poprzez spryskiwanie lub pędzlowanie, oraz usunięcie roślinności wyrastającej z murów. Oczyszczenie powierzchni kamienia z nawarstwień i zabrudzeń za pomocą metody parowo-wodnej, z opcjonalnym dodatkiem drobnego ścierniwa. Mechaniczne usunięcie cementowych spoin i zapraw do osiągnięcia oryginalnej, zdrowej zaprawy wapiennej. Ponowna dezynfekcja muru kamiennego oraz zabezpieczenie go przed ponownym porażeniem biologicznym tym samym preparatem biobójczym. Uzupełnienie ubytków muru nowymi granitowymi otoczakami, dopasowanymi do muru pod względem kształtu i wielkości, na zaprawę wapienno-trasową. Wypełnienie szczelin i pustek między kamieniami za pomocą hydraulicznej zaprawy iniekcyjnej. Spoinowanie kamienia zaprawą wapienno-trasową, dobraną kolorystycznie do kamienia zgodnie z wynikami badań.</w:t>
      </w:r>
    </w:p>
    <w:p w14:paraId="01D61E82" w14:textId="77777777" w:rsidR="00AD2AB2" w:rsidRPr="00AD2AB2" w:rsidRDefault="00AD2AB2" w:rsidP="00AD2AB2">
      <w:pPr>
        <w:ind w:firstLine="0"/>
        <w:rPr>
          <w:lang w:eastAsia="en-US"/>
        </w:rPr>
      </w:pPr>
    </w:p>
    <w:p w14:paraId="73B312D1" w14:textId="7C1DA8CB" w:rsidR="00B07FE1" w:rsidRDefault="00AD2AB2" w:rsidP="00AD2AB2">
      <w:pPr>
        <w:pStyle w:val="Nagwek2"/>
        <w:numPr>
          <w:ilvl w:val="1"/>
          <w:numId w:val="43"/>
        </w:numPr>
      </w:pPr>
      <w:r>
        <w:t xml:space="preserve"> </w:t>
      </w:r>
      <w:r w:rsidR="00B07FE1" w:rsidRPr="005C5B79">
        <w:t xml:space="preserve">Renowacja </w:t>
      </w:r>
      <w:r>
        <w:t>muru ceglanego</w:t>
      </w:r>
    </w:p>
    <w:p w14:paraId="37E5D071" w14:textId="77777777" w:rsidR="00B07FE1" w:rsidRDefault="00B07FE1" w:rsidP="00B07FE1">
      <w:pPr>
        <w:rPr>
          <w:lang w:eastAsia="en-US"/>
        </w:rPr>
      </w:pPr>
    </w:p>
    <w:p w14:paraId="067A43EA" w14:textId="50CF91F6" w:rsidR="004E6992" w:rsidRPr="00AD2AB2" w:rsidRDefault="00AD2AB2" w:rsidP="00AD2AB2">
      <w:pPr>
        <w:pStyle w:val="Akapitzlist"/>
        <w:numPr>
          <w:ilvl w:val="2"/>
          <w:numId w:val="43"/>
        </w:numPr>
        <w:spacing w:after="0" w:line="276" w:lineRule="auto"/>
        <w:ind w:left="993"/>
        <w:rPr>
          <w:b/>
          <w:bCs/>
        </w:rPr>
      </w:pPr>
      <w:r w:rsidRPr="00AD2AB2">
        <w:rPr>
          <w:b/>
          <w:bCs/>
        </w:rPr>
        <w:t>Przygotowanie podłoża</w:t>
      </w:r>
    </w:p>
    <w:p w14:paraId="1B8C18B7" w14:textId="77777777" w:rsidR="004E6992" w:rsidRPr="009A2955" w:rsidRDefault="004E6992" w:rsidP="004E6992">
      <w:pPr>
        <w:spacing w:line="276" w:lineRule="auto"/>
      </w:pPr>
      <w:r w:rsidRPr="009A2955">
        <w:t>Mechanicznie wykuć wszystkie niefachowe naprawy cegły i spoin.</w:t>
      </w:r>
    </w:p>
    <w:p w14:paraId="55068247" w14:textId="77777777" w:rsidR="004E6992" w:rsidRPr="009A2955" w:rsidRDefault="004E6992" w:rsidP="00AD2AB2">
      <w:pPr>
        <w:spacing w:line="276" w:lineRule="auto"/>
        <w:ind w:firstLine="0"/>
      </w:pPr>
    </w:p>
    <w:p w14:paraId="75C0CB43" w14:textId="4A397736" w:rsidR="004E6992" w:rsidRPr="00AD2AB2" w:rsidRDefault="00AD2AB2" w:rsidP="00AD2AB2">
      <w:pPr>
        <w:pStyle w:val="Akapitzlist"/>
        <w:numPr>
          <w:ilvl w:val="2"/>
          <w:numId w:val="43"/>
        </w:numPr>
        <w:spacing w:after="0" w:line="276" w:lineRule="auto"/>
        <w:ind w:left="993"/>
        <w:rPr>
          <w:b/>
          <w:bCs/>
        </w:rPr>
      </w:pPr>
      <w:r w:rsidRPr="00AD2AB2">
        <w:rPr>
          <w:b/>
          <w:bCs/>
        </w:rPr>
        <w:t>Neutralizacja zarodników mikroflory na elewacji</w:t>
      </w:r>
    </w:p>
    <w:p w14:paraId="0042B1A5" w14:textId="2C7885E2" w:rsidR="004E6992" w:rsidRPr="009A2955" w:rsidRDefault="00A50B6C" w:rsidP="004E6992">
      <w:pPr>
        <w:spacing w:line="276" w:lineRule="auto"/>
      </w:pPr>
      <w:r w:rsidRPr="009A2955">
        <w:t>Ze szczotkować</w:t>
      </w:r>
      <w:r w:rsidR="004E6992" w:rsidRPr="009A2955">
        <w:t xml:space="preserve"> porosty i mchy. Podłoże nasączyć impregnatem profilaktycznym / środkiem do zwalczania zarodników glonów, mchów, porostów. Gotowy roztwór nanieść na powierzchnię a następnie zmyć. W razie potrzeby czynność powtórzyć. Jako produkt działający profilaktycznie nanieść i nie spłukiwać.</w:t>
      </w:r>
    </w:p>
    <w:p w14:paraId="19A5B46D" w14:textId="77777777" w:rsidR="004E6992" w:rsidRPr="009A2955" w:rsidRDefault="004E6992" w:rsidP="004E6992">
      <w:pPr>
        <w:spacing w:line="276" w:lineRule="auto"/>
      </w:pPr>
    </w:p>
    <w:p w14:paraId="050776E5" w14:textId="44ADB1E8" w:rsidR="004E6992" w:rsidRPr="00AD2AB2" w:rsidRDefault="00AD2AB2" w:rsidP="00AD2AB2">
      <w:pPr>
        <w:pStyle w:val="Akapitzlist"/>
        <w:numPr>
          <w:ilvl w:val="2"/>
          <w:numId w:val="43"/>
        </w:numPr>
        <w:spacing w:after="0" w:line="276" w:lineRule="auto"/>
        <w:rPr>
          <w:b/>
          <w:bCs/>
        </w:rPr>
      </w:pPr>
      <w:r w:rsidRPr="00AD2AB2">
        <w:rPr>
          <w:b/>
          <w:bCs/>
        </w:rPr>
        <w:t>Oczyszczenie cegły ze starych farb</w:t>
      </w:r>
    </w:p>
    <w:p w14:paraId="0A68E101" w14:textId="77777777" w:rsidR="004E6992" w:rsidRPr="009A2955" w:rsidRDefault="004E6992" w:rsidP="004E6992">
      <w:pPr>
        <w:spacing w:line="276" w:lineRule="auto"/>
      </w:pPr>
      <w:r w:rsidRPr="009A2955">
        <w:t>Środek do usuwania farb i graffiti nanieść za pomocą odpowiedniego urządzenia. Czas oddziaływania uzależniony jest od podłoża, materiałów wymagających usunięcia, grubości ich warstw oraz od otaczającego klimatu. Po odpowiednio długim czasie oddziaływania starą powłokę należy usunąć za pomocą odpowiednich narzędzi. W razie potrzeby proces powtórzyć. Preparat czyszczący należy całkowicie usunąć. Temperatury materiału, otoczenia i podłoża powinny się mieścić w przedziale od min. +5 °C do maks. +30 °C.</w:t>
      </w:r>
    </w:p>
    <w:p w14:paraId="748C96AB" w14:textId="77777777" w:rsidR="004E6992" w:rsidRPr="00AD2AB2" w:rsidRDefault="004E6992" w:rsidP="004E6992">
      <w:pPr>
        <w:spacing w:line="276" w:lineRule="auto"/>
        <w:rPr>
          <w:b/>
          <w:bCs/>
        </w:rPr>
      </w:pPr>
    </w:p>
    <w:p w14:paraId="507D1011" w14:textId="4D991359" w:rsidR="004E6992" w:rsidRPr="009A2955" w:rsidRDefault="00AD2AB2" w:rsidP="00AD2AB2">
      <w:pPr>
        <w:pStyle w:val="Akapitzlist"/>
        <w:numPr>
          <w:ilvl w:val="2"/>
          <w:numId w:val="43"/>
        </w:numPr>
        <w:spacing w:after="0" w:line="276" w:lineRule="auto"/>
      </w:pPr>
      <w:r w:rsidRPr="00AD2AB2">
        <w:rPr>
          <w:b/>
          <w:bCs/>
        </w:rPr>
        <w:t>Oczyszczenie ciemnych nawarstwień z powierzchni</w:t>
      </w:r>
    </w:p>
    <w:p w14:paraId="68DE4872" w14:textId="77777777" w:rsidR="004E6992" w:rsidRPr="009A2955" w:rsidRDefault="004E6992" w:rsidP="004E6992">
      <w:pPr>
        <w:spacing w:line="276" w:lineRule="auto"/>
      </w:pPr>
      <w:r w:rsidRPr="009A2955">
        <w:t>Ciemnobrunatne zabrudzenie powierzchni cegły usunąć pastą fluorkową</w:t>
      </w:r>
      <w:r>
        <w:t xml:space="preserve">. </w:t>
      </w:r>
      <w:r w:rsidRPr="009A2955">
        <w:t>Pastę nanieść pędzlem lub wałkiem na suchą powierzchnię. Następnie miejscowo przetrzeć szczotką większe, intensywne zabrudzenia. Po ok. 5 minutach dokładnie zmyć gorącą wodą pod ciśnieniem. Przed zastosowaniem preparatu na całej elewacji wykonać powierzchnię próbną.</w:t>
      </w:r>
    </w:p>
    <w:p w14:paraId="328E2950" w14:textId="77777777" w:rsidR="004E6992" w:rsidRPr="009A2955" w:rsidRDefault="004E6992" w:rsidP="004E6992">
      <w:pPr>
        <w:spacing w:line="276" w:lineRule="auto"/>
      </w:pPr>
      <w:r w:rsidRPr="009A2955">
        <w:t>Alternatywnie lub uzupełniająco np. w przypadku obciążenia solami zastosować czyszczenie ścierniwem stycznie do powierzchni, urządzeniem do czyszczenia metodą wirującego strumienia ścierniwa przy użyciu syntetycznych. W metodzie tej nie używa się piasku ani środków chemicznych, przez co możliwe jest usunięcie wszystkich zabrudzeń i farb, bez niszczenia spieku cegły. Przed zastosowaniem metody na całej elewacji wykonać powierzchnię próbną.</w:t>
      </w:r>
    </w:p>
    <w:p w14:paraId="12D3AB1F" w14:textId="77777777" w:rsidR="004E6992" w:rsidRPr="00AD2AB2" w:rsidRDefault="004E6992" w:rsidP="004E6992">
      <w:pPr>
        <w:spacing w:line="276" w:lineRule="auto"/>
        <w:ind w:firstLine="0"/>
        <w:rPr>
          <w:b/>
          <w:bCs/>
        </w:rPr>
      </w:pPr>
    </w:p>
    <w:p w14:paraId="5D587B8F" w14:textId="4117CA51" w:rsidR="004E6992" w:rsidRPr="00AD2AB2" w:rsidRDefault="00AD2AB2" w:rsidP="00AD2AB2">
      <w:pPr>
        <w:pStyle w:val="Akapitzlist"/>
        <w:numPr>
          <w:ilvl w:val="2"/>
          <w:numId w:val="43"/>
        </w:numPr>
        <w:spacing w:after="0" w:line="276" w:lineRule="auto"/>
        <w:rPr>
          <w:b/>
          <w:bCs/>
        </w:rPr>
      </w:pPr>
      <w:r w:rsidRPr="00AD2AB2">
        <w:rPr>
          <w:b/>
          <w:bCs/>
        </w:rPr>
        <w:t>Wzmocnienie/konsolidacja strukturalna</w:t>
      </w:r>
    </w:p>
    <w:p w14:paraId="2688F8BD" w14:textId="77777777" w:rsidR="004E6992" w:rsidRPr="009A2955" w:rsidRDefault="004E6992" w:rsidP="004E6992">
      <w:pPr>
        <w:spacing w:line="276" w:lineRule="auto"/>
      </w:pPr>
      <w:r w:rsidRPr="009A2955">
        <w:t>Kruche, osypujące się cegły utwardzić, nanosząc pędzlem lub natryskowo ciekły preparat oparty na estrach kwasu krzemowego. Zaleca się wspólnie zastosować preparat do wzmacniania kamienia zawierający rozpuszczalniki organiczne oparty na estrach etylowych kwasu krzemowego, a bezpośrednio po jego wchłonięciu, bezrozpuszczalnikowy preparat na bazie estrów kwasu krzemowego, przeznaczony do wzmacniania kamienia,. W normalnych warunkach (20 °C / 50% wilgotności względnej powietrza) wytrącanie spoiwa krzemionkowego jest zakończone po ok. 3 tygodniach.</w:t>
      </w:r>
    </w:p>
    <w:p w14:paraId="6FBB31B1" w14:textId="77777777" w:rsidR="004E6992" w:rsidRPr="009A2955" w:rsidRDefault="004E6992" w:rsidP="004E6992">
      <w:pPr>
        <w:spacing w:line="276" w:lineRule="auto"/>
        <w:ind w:firstLine="0"/>
      </w:pPr>
    </w:p>
    <w:p w14:paraId="7B6E34A1" w14:textId="2AFD2416" w:rsidR="004E6992" w:rsidRPr="00A50B6C" w:rsidRDefault="00A50B6C" w:rsidP="00AD2AB2">
      <w:pPr>
        <w:pStyle w:val="Akapitzlist"/>
        <w:numPr>
          <w:ilvl w:val="2"/>
          <w:numId w:val="43"/>
        </w:numPr>
        <w:spacing w:after="0" w:line="276" w:lineRule="auto"/>
        <w:rPr>
          <w:b/>
          <w:bCs/>
        </w:rPr>
      </w:pPr>
      <w:r w:rsidRPr="00A50B6C">
        <w:rPr>
          <w:b/>
          <w:bCs/>
        </w:rPr>
        <w:t>Wypełnienie ubytków lica cegły</w:t>
      </w:r>
    </w:p>
    <w:p w14:paraId="4DE602E4" w14:textId="77777777" w:rsidR="004E6992" w:rsidRPr="009A2955" w:rsidRDefault="004E6992" w:rsidP="004E6992">
      <w:pPr>
        <w:spacing w:line="276" w:lineRule="auto"/>
      </w:pPr>
      <w:r w:rsidRPr="009A2955">
        <w:t>Ubytki w cegle wypełnić barwioną w masie, zaprawą mineralną o dobranym uziarnieniu i twardości</w:t>
      </w:r>
      <w:r>
        <w:t xml:space="preserve">. </w:t>
      </w:r>
      <w:r w:rsidRPr="009A2955">
        <w:t>Zmieszanie mas o kolorze ceglasto - pomarańczowym, ceglasto - czerwonym i starej bieli w odpowiednich proporcjach pozwoli uzyskać wiele odcieni zaprawy. Wytworzenie warstwy sczepnej/kontaktowej dla zaprawy naprawczej umożliwi dodatek polimeru do wody zarobowej (</w:t>
      </w:r>
      <w:proofErr w:type="spellStart"/>
      <w:r w:rsidRPr="009A2955">
        <w:t>prop</w:t>
      </w:r>
      <w:proofErr w:type="spellEnd"/>
      <w:r w:rsidRPr="009A2955">
        <w:t>. ok. 1:10). Zaprawę nakładać na warstwę kontaktową „świeże na świeże”, warstwami o grubości od 1,5 do 3 cm.</w:t>
      </w:r>
    </w:p>
    <w:p w14:paraId="0C09CF28" w14:textId="77777777" w:rsidR="004E6992" w:rsidRPr="00A50B6C" w:rsidRDefault="004E6992" w:rsidP="004E6992">
      <w:pPr>
        <w:spacing w:line="276" w:lineRule="auto"/>
        <w:ind w:firstLine="0"/>
        <w:rPr>
          <w:b/>
          <w:bCs/>
        </w:rPr>
      </w:pPr>
    </w:p>
    <w:p w14:paraId="6F5CDB57" w14:textId="743A8575" w:rsidR="004E6992" w:rsidRPr="009A2955" w:rsidRDefault="00A50B6C" w:rsidP="00AD2AB2">
      <w:pPr>
        <w:pStyle w:val="Akapitzlist"/>
        <w:numPr>
          <w:ilvl w:val="2"/>
          <w:numId w:val="43"/>
        </w:numPr>
        <w:spacing w:after="0" w:line="276" w:lineRule="auto"/>
      </w:pPr>
      <w:r w:rsidRPr="00A50B6C">
        <w:rPr>
          <w:b/>
          <w:bCs/>
        </w:rPr>
        <w:t>Spoinowanie</w:t>
      </w:r>
    </w:p>
    <w:p w14:paraId="58578015" w14:textId="77777777" w:rsidR="004E6992" w:rsidRPr="009A2955" w:rsidRDefault="004E6992" w:rsidP="004E6992">
      <w:pPr>
        <w:spacing w:line="276" w:lineRule="auto"/>
      </w:pPr>
      <w:r w:rsidRPr="009A2955">
        <w:t>Rekonstrukcję fug przeprowadzić zaprawą mineralną, dopasowaną technicznie i kolorystycznie</w:t>
      </w:r>
      <w:r>
        <w:t xml:space="preserve">. </w:t>
      </w:r>
      <w:r w:rsidRPr="009A2955">
        <w:t xml:space="preserve">Otwartą spoinę należy wstępnie zmoczyć, zaprawę o konsystencji „wilgotnej ziemi” wcisnąć dwuwarstwowo kielnią </w:t>
      </w:r>
      <w:proofErr w:type="spellStart"/>
      <w:r w:rsidRPr="009A2955">
        <w:t>spoinówką</w:t>
      </w:r>
      <w:proofErr w:type="spellEnd"/>
      <w:r w:rsidRPr="009A2955">
        <w:t>, aby uzyskać zwartą strukturę. Przed związaniem zaprawy uformować kształt i fakturę spoiny.</w:t>
      </w:r>
    </w:p>
    <w:p w14:paraId="2FD979A0" w14:textId="77777777" w:rsidR="004E6992" w:rsidRPr="009A2955" w:rsidRDefault="004E6992" w:rsidP="004E6992">
      <w:pPr>
        <w:spacing w:line="276" w:lineRule="auto"/>
        <w:ind w:firstLine="0"/>
      </w:pPr>
    </w:p>
    <w:p w14:paraId="451BBA5A" w14:textId="54FDD3F7" w:rsidR="004E6992" w:rsidRPr="00A50B6C" w:rsidRDefault="00A50B6C" w:rsidP="00AD2AB2">
      <w:pPr>
        <w:pStyle w:val="Akapitzlist"/>
        <w:numPr>
          <w:ilvl w:val="2"/>
          <w:numId w:val="43"/>
        </w:numPr>
        <w:spacing w:after="0" w:line="276" w:lineRule="auto"/>
        <w:rPr>
          <w:b/>
          <w:bCs/>
        </w:rPr>
      </w:pPr>
      <w:r w:rsidRPr="00A50B6C">
        <w:rPr>
          <w:b/>
          <w:bCs/>
        </w:rPr>
        <w:t>Hydrofobizacja</w:t>
      </w:r>
    </w:p>
    <w:p w14:paraId="53C8F69F" w14:textId="77777777" w:rsidR="004E6992" w:rsidRPr="009A2955" w:rsidRDefault="004E6992" w:rsidP="004E6992">
      <w:pPr>
        <w:spacing w:line="276" w:lineRule="auto"/>
      </w:pPr>
      <w:r w:rsidRPr="009A2955">
        <w:t xml:space="preserve">Po związaniu zapraw naprawczych i spoin, elewację należy dokładnie i głęboko zabezpieczyć w procesie hydrofobizacji bezbarwnym preparatem </w:t>
      </w:r>
      <w:proofErr w:type="spellStart"/>
      <w:r w:rsidRPr="009A2955">
        <w:t>hydrofobizującyn</w:t>
      </w:r>
      <w:proofErr w:type="spellEnd"/>
      <w:r w:rsidRPr="009A2955">
        <w:t xml:space="preserve"> na bazie silanów/ </w:t>
      </w:r>
      <w:proofErr w:type="spellStart"/>
      <w:r w:rsidRPr="009A2955">
        <w:t>siloksanów</w:t>
      </w:r>
      <w:proofErr w:type="spellEnd"/>
      <w:r w:rsidRPr="009A2955">
        <w:t xml:space="preserve">, zawierający </w:t>
      </w:r>
      <w:proofErr w:type="spellStart"/>
      <w:r w:rsidRPr="009A2955">
        <w:t>alkiloalkoksysiloksan</w:t>
      </w:r>
      <w:proofErr w:type="spellEnd"/>
      <w:r w:rsidRPr="009A2955">
        <w:t xml:space="preserve"> w bezwonnym rozpuszczalniku organicznym. Impregnat nanosić na suche podłoże, metodą polewania bezciśnieniowego, aż do nasycenia.</w:t>
      </w:r>
    </w:p>
    <w:p w14:paraId="192D08E3" w14:textId="77777777" w:rsidR="00A125C2" w:rsidRDefault="00A125C2" w:rsidP="00A50B6C">
      <w:pPr>
        <w:spacing w:line="276" w:lineRule="auto"/>
        <w:ind w:firstLine="0"/>
      </w:pPr>
    </w:p>
    <w:p w14:paraId="3C821BAC" w14:textId="77777777" w:rsidR="00DD4B6A" w:rsidRDefault="00DD4B6A" w:rsidP="00A50B6C">
      <w:pPr>
        <w:spacing w:line="276" w:lineRule="auto"/>
        <w:ind w:firstLine="0"/>
      </w:pPr>
    </w:p>
    <w:p w14:paraId="6850DC53" w14:textId="77777777" w:rsidR="00DD4B6A" w:rsidRPr="009A2955" w:rsidRDefault="00DD4B6A" w:rsidP="00A50B6C">
      <w:pPr>
        <w:spacing w:line="276" w:lineRule="auto"/>
        <w:ind w:firstLine="0"/>
      </w:pPr>
    </w:p>
    <w:p w14:paraId="6FBAB465" w14:textId="242108D3" w:rsidR="004E6992" w:rsidRPr="00A50B6C" w:rsidRDefault="00A50B6C" w:rsidP="00AD2AB2">
      <w:pPr>
        <w:pStyle w:val="Akapitzlist"/>
        <w:numPr>
          <w:ilvl w:val="2"/>
          <w:numId w:val="43"/>
        </w:numPr>
        <w:spacing w:after="0" w:line="276" w:lineRule="auto"/>
        <w:rPr>
          <w:b/>
          <w:bCs/>
          <w:color w:val="auto"/>
        </w:rPr>
      </w:pPr>
      <w:r w:rsidRPr="00A50B6C">
        <w:rPr>
          <w:b/>
          <w:bCs/>
          <w:color w:val="auto"/>
        </w:rPr>
        <w:lastRenderedPageBreak/>
        <w:t>Zabezpieczenie anty g</w:t>
      </w:r>
      <w:r>
        <w:rPr>
          <w:b/>
          <w:bCs/>
          <w:color w:val="auto"/>
        </w:rPr>
        <w:t>r</w:t>
      </w:r>
      <w:r w:rsidRPr="00A50B6C">
        <w:rPr>
          <w:b/>
          <w:bCs/>
          <w:color w:val="auto"/>
        </w:rPr>
        <w:t>affiti</w:t>
      </w:r>
    </w:p>
    <w:p w14:paraId="68A76EEA" w14:textId="77777777" w:rsidR="004E6992" w:rsidRDefault="004E6992" w:rsidP="004E6992">
      <w:pPr>
        <w:spacing w:line="276" w:lineRule="auto"/>
      </w:pPr>
      <w:r w:rsidRPr="009A2955">
        <w:t>Dla zabezpieczenia dolnych części elewacji ceglanej nałożyć wałkiem i pędzlem, warstwę produktu opartego na wosku mikrokrystalicznym i związkach krzemoorganicznych. Impregnat nanoszony jest metodą polewania bezciśnieniowego aż do nasycenia (należy unikać tworzenia mgły). Błonka płynu o długości 30 - 50 cm na powierzchni materiału budowlanego wskazuje na wystarczające podawanie środka. Polewać należy odcinkami, dysza powinna być prowadzona poziomo, od góry do dołu; natychmiast po podaniu materiału powierzchnię ewentualne kałuże rozprowadzić ławkowcem. Proces należy kilkukrotnie (co najmniej dwa razy) powtórzyć, aplikując mokre na wilgotne, aż do ustania chłonności podłoża. Powierzchnie, na których aplikacja natryskowa jest niemożliwa, pomalować używając dobrze nasączonego pędzla lub wałka</w:t>
      </w:r>
    </w:p>
    <w:p w14:paraId="15696209" w14:textId="77777777" w:rsidR="009D7613" w:rsidRDefault="009D7613" w:rsidP="009D7613">
      <w:pPr>
        <w:spacing w:line="276" w:lineRule="auto"/>
        <w:ind w:firstLine="0"/>
      </w:pPr>
    </w:p>
    <w:p w14:paraId="12B5D69D" w14:textId="525D9C9A" w:rsidR="009D7613" w:rsidRPr="00DD4B6A" w:rsidRDefault="009D7613" w:rsidP="00DD4B6A">
      <w:pPr>
        <w:pStyle w:val="Akapitzlist"/>
        <w:numPr>
          <w:ilvl w:val="2"/>
          <w:numId w:val="43"/>
        </w:numPr>
        <w:spacing w:after="0" w:line="276" w:lineRule="auto"/>
        <w:rPr>
          <w:b/>
          <w:bCs/>
        </w:rPr>
      </w:pPr>
      <w:r>
        <w:rPr>
          <w:b/>
          <w:bCs/>
        </w:rPr>
        <w:t xml:space="preserve">  </w:t>
      </w:r>
      <w:r w:rsidRPr="009D7613">
        <w:rPr>
          <w:b/>
          <w:bCs/>
        </w:rPr>
        <w:t>Naprawa elewacji – murów  wieży</w:t>
      </w:r>
    </w:p>
    <w:p w14:paraId="266C13B5" w14:textId="6095BE10" w:rsidR="009D7613" w:rsidRDefault="009D7613" w:rsidP="009D7613">
      <w:r>
        <w:t>Zalecenie ogólne: widoczne rysy na ścianach przezbroić - zszyć zgodnie z ogólnodostępną wiedzą techniczną kompletnym systemem dedykowanym do tego typu prac</w:t>
      </w:r>
      <w:r>
        <w:t xml:space="preserve">. </w:t>
      </w:r>
      <w:r>
        <w:t>W ramach prac należy postępować zgodnie z instrukcjami zakładowymi producenta systemu.</w:t>
      </w:r>
    </w:p>
    <w:p w14:paraId="1B3CBCC8" w14:textId="77777777" w:rsidR="009D7613" w:rsidRDefault="009D7613" w:rsidP="009D7613">
      <w:r>
        <w:t>Ściany na których widoczne są pęknięcia z jednej strony ściany, należy przezbroić jednostronnie od strony widocznej rysy. Pręty o śr. 6 mm o długości min 100 cm długości roboczej symetrycznie rozmieszczone po obu stronach rysy. Odstępy w pionie między poziomo wklejanymi prętami powinny wynosić 40-45 cm. Pręty wklejać we wcześniej przygotowanych, wykutych i oczyszczonych spoinach między kamieniami. Głębokość wybrania spoiny min. 55 mm. Po wklejeniu prętów należy pozostawić pustą spoinę w celu uzupełnienia fugi spoiną trasową.</w:t>
      </w:r>
    </w:p>
    <w:p w14:paraId="44552B02" w14:textId="77598DF7" w:rsidR="00A50B6C" w:rsidRDefault="009D7613" w:rsidP="00DD4B6A">
      <w:pPr>
        <w:rPr>
          <w:u w:val="single"/>
        </w:rPr>
      </w:pPr>
      <w:r>
        <w:rPr>
          <w:u w:val="single"/>
        </w:rPr>
        <w:t>W</w:t>
      </w:r>
      <w:r w:rsidRPr="003A2DBE">
        <w:rPr>
          <w:u w:val="single"/>
        </w:rPr>
        <w:t xml:space="preserve">e wszystkich miejscach tego </w:t>
      </w:r>
      <w:r>
        <w:rPr>
          <w:u w:val="single"/>
        </w:rPr>
        <w:t>wymagających należy wykonać zszycie.</w:t>
      </w:r>
    </w:p>
    <w:p w14:paraId="65833C5F" w14:textId="77777777" w:rsidR="00DD4B6A" w:rsidRDefault="00DD4B6A" w:rsidP="00DD4B6A">
      <w:pPr>
        <w:rPr>
          <w:u w:val="single"/>
        </w:rPr>
      </w:pPr>
    </w:p>
    <w:p w14:paraId="0154C9E6" w14:textId="3BB99E3B" w:rsidR="009740F3" w:rsidRPr="009740F3" w:rsidRDefault="009740F3" w:rsidP="009740F3">
      <w:pPr>
        <w:pStyle w:val="Akapitzlist"/>
        <w:numPr>
          <w:ilvl w:val="2"/>
          <w:numId w:val="43"/>
        </w:numPr>
        <w:spacing w:after="0" w:line="276" w:lineRule="auto"/>
        <w:rPr>
          <w:u w:val="single"/>
        </w:rPr>
      </w:pPr>
      <w:r>
        <w:rPr>
          <w:b/>
          <w:bCs/>
        </w:rPr>
        <w:t>Wzmocnienie ścian murowanych krenelaża</w:t>
      </w:r>
    </w:p>
    <w:p w14:paraId="0F044BF4" w14:textId="77777777" w:rsidR="009740F3" w:rsidRPr="009740F3" w:rsidRDefault="009740F3" w:rsidP="009740F3">
      <w:pPr>
        <w:ind w:firstLine="0"/>
        <w:rPr>
          <w:szCs w:val="20"/>
        </w:rPr>
      </w:pPr>
      <w:r w:rsidRPr="009740F3">
        <w:rPr>
          <w:szCs w:val="20"/>
        </w:rPr>
        <w:t>W ścianie krenelaża po wewnętrznej stronie w miejscu najbardziej zarysowanym należy wprowadzić monitoring zarysowań. Zaleca się zastosować wskaźnik rozwarcia, np. szczelinomierz. Wartość zarysowania badanego miejsca powyżej 0,3 mm powinna być zgłaszana i monitorowana w trakcie przeglądów okresowych wykonywanych zgodnie z Prawem Budowlanym.</w:t>
      </w:r>
    </w:p>
    <w:p w14:paraId="5A40196A" w14:textId="77777777" w:rsidR="009740F3" w:rsidRPr="009740F3" w:rsidRDefault="009740F3" w:rsidP="009740F3">
      <w:pPr>
        <w:spacing w:after="0" w:line="276" w:lineRule="auto"/>
        <w:ind w:firstLine="0"/>
      </w:pPr>
    </w:p>
    <w:p w14:paraId="5A1D2838" w14:textId="77777777" w:rsidR="00DD4B6A" w:rsidRPr="00DD4B6A" w:rsidRDefault="00DD4B6A" w:rsidP="00DD4B6A">
      <w:pPr>
        <w:rPr>
          <w:u w:val="single"/>
        </w:rPr>
      </w:pPr>
    </w:p>
    <w:p w14:paraId="0E3B3404" w14:textId="3AD20DC7" w:rsidR="00A50B6C" w:rsidRDefault="00A50B6C" w:rsidP="00A50B6C">
      <w:pPr>
        <w:pStyle w:val="Akapitzlist"/>
        <w:numPr>
          <w:ilvl w:val="0"/>
          <w:numId w:val="216"/>
        </w:numPr>
        <w:rPr>
          <w:b/>
          <w:bCs/>
          <w:lang w:eastAsia="en-US"/>
        </w:rPr>
      </w:pPr>
      <w:r>
        <w:rPr>
          <w:b/>
          <w:bCs/>
          <w:lang w:eastAsia="en-US"/>
        </w:rPr>
        <w:t xml:space="preserve">ROBOTY </w:t>
      </w:r>
      <w:r>
        <w:rPr>
          <w:b/>
          <w:bCs/>
          <w:lang w:eastAsia="en-US"/>
        </w:rPr>
        <w:t>WEWNĘTRZNE</w:t>
      </w:r>
    </w:p>
    <w:p w14:paraId="411343E4" w14:textId="77777777" w:rsidR="00A50B6C" w:rsidRDefault="00A50B6C" w:rsidP="00A50B6C">
      <w:pPr>
        <w:rPr>
          <w:b/>
          <w:bCs/>
          <w:lang w:eastAsia="en-US"/>
        </w:rPr>
      </w:pPr>
    </w:p>
    <w:p w14:paraId="504C800C" w14:textId="276ACC61" w:rsidR="00A50B6C" w:rsidRPr="00A50B6C" w:rsidRDefault="00A50B6C" w:rsidP="00A50B6C">
      <w:pPr>
        <w:pStyle w:val="Akapitzlist"/>
        <w:numPr>
          <w:ilvl w:val="1"/>
          <w:numId w:val="43"/>
        </w:numPr>
        <w:rPr>
          <w:b/>
          <w:bCs/>
          <w:lang w:eastAsia="en-US"/>
        </w:rPr>
      </w:pPr>
      <w:r>
        <w:rPr>
          <w:b/>
          <w:bCs/>
          <w:lang w:eastAsia="en-US"/>
        </w:rPr>
        <w:t xml:space="preserve"> Ceglane mury wewnętrzne</w:t>
      </w:r>
    </w:p>
    <w:p w14:paraId="7A56FA52" w14:textId="77777777" w:rsidR="004E6992" w:rsidRPr="009A2955" w:rsidRDefault="004E6992" w:rsidP="004E6992">
      <w:pPr>
        <w:spacing w:line="276" w:lineRule="auto"/>
        <w:ind w:firstLine="0"/>
      </w:pPr>
    </w:p>
    <w:p w14:paraId="75CE0A88" w14:textId="63A26318" w:rsidR="004E6992" w:rsidRPr="00A50B6C" w:rsidRDefault="00A50B6C" w:rsidP="00AD2AB2">
      <w:pPr>
        <w:pStyle w:val="Akapitzlist"/>
        <w:numPr>
          <w:ilvl w:val="2"/>
          <w:numId w:val="43"/>
        </w:numPr>
        <w:spacing w:after="0" w:line="276" w:lineRule="auto"/>
        <w:rPr>
          <w:b/>
          <w:bCs/>
        </w:rPr>
      </w:pPr>
      <w:r w:rsidRPr="00A50B6C">
        <w:rPr>
          <w:b/>
          <w:bCs/>
        </w:rPr>
        <w:t>Przygotowanie powierzchni ścian</w:t>
      </w:r>
    </w:p>
    <w:p w14:paraId="766DF53D" w14:textId="69980FA0" w:rsidR="00A50B6C" w:rsidRPr="00901A4E" w:rsidRDefault="00A50B6C" w:rsidP="00A50B6C">
      <w:pPr>
        <w:ind w:firstLine="0"/>
      </w:pPr>
      <w:r w:rsidRPr="00901A4E">
        <w:t>Ściany wewnętrzne należy oczyścić z kurzu, pajęczyn i innych zabrudzeń. Tynki odparzone, zawilgocone, osłabione i zdegradowane należy skuć, ściany osuszyć. Podłoże nasączyć impregnatem profilaktycznym / środkiem do zwalczania zarodników glonów, mchów, porostów. Gotowy roztwór nanieść na powierzchnię a następnie zmyć. W razie potrzeby czynność powtórzyć. Jako produkt działający profilaktycznie nanieść i nie spłukiwać.</w:t>
      </w:r>
      <w:r>
        <w:t xml:space="preserve"> </w:t>
      </w:r>
      <w:r w:rsidRPr="00901A4E">
        <w:t xml:space="preserve">Powierzchnie ścian po odsłonięciu tynków oczyścić mechanicznie. </w:t>
      </w:r>
    </w:p>
    <w:p w14:paraId="7C76EF3A" w14:textId="001A61BC" w:rsidR="004E6992" w:rsidRDefault="004E6992" w:rsidP="004E6992">
      <w:pPr>
        <w:spacing w:line="276" w:lineRule="auto"/>
      </w:pPr>
      <w:r w:rsidRPr="009A2955">
        <w:t xml:space="preserve">. </w:t>
      </w:r>
    </w:p>
    <w:p w14:paraId="6EBCB7CE" w14:textId="77777777" w:rsidR="00A50B6C" w:rsidRPr="00AD2AB2" w:rsidRDefault="00A50B6C" w:rsidP="00A50B6C">
      <w:pPr>
        <w:pStyle w:val="Akapitzlist"/>
        <w:numPr>
          <w:ilvl w:val="2"/>
          <w:numId w:val="43"/>
        </w:numPr>
        <w:spacing w:after="0" w:line="276" w:lineRule="auto"/>
        <w:rPr>
          <w:b/>
          <w:bCs/>
        </w:rPr>
      </w:pPr>
      <w:r w:rsidRPr="00AD2AB2">
        <w:rPr>
          <w:b/>
          <w:bCs/>
        </w:rPr>
        <w:t>Wzmocnienie/konsolidacja strukturalna</w:t>
      </w:r>
    </w:p>
    <w:p w14:paraId="58E45CF6" w14:textId="77777777" w:rsidR="00A50B6C" w:rsidRDefault="00A50B6C" w:rsidP="00A50B6C">
      <w:pPr>
        <w:spacing w:line="276" w:lineRule="auto"/>
      </w:pPr>
      <w:r w:rsidRPr="009A2955">
        <w:t xml:space="preserve">Kruche, osypujące się cegły utwardzić, nanosząc pędzlem lub natryskowo ciekły preparat oparty na estrach kwasu krzemowego. Zaleca się wspólnie zastosować preparat do </w:t>
      </w:r>
      <w:r w:rsidRPr="009A2955">
        <w:lastRenderedPageBreak/>
        <w:t>wzmacniania kamienia zawierający rozpuszczalniki organiczne oparty na estrach etylowych kwasu krzemowego, a bezpośrednio po jego wchłonięciu, bezrozpuszczalnikowy preparat na bazie estrów kwasu krzemowego, przeznaczony do wzmacniania kamienia,. W normalnych warunkach (20 °C / 50% wilgotności względnej powietrza) wytrącanie spoiwa krzemionkowego jest zakończone po ok. 3 tygodniach.</w:t>
      </w:r>
    </w:p>
    <w:p w14:paraId="7D17E046" w14:textId="77777777" w:rsidR="00A50B6C" w:rsidRDefault="00A50B6C" w:rsidP="00A50B6C">
      <w:pPr>
        <w:spacing w:line="276" w:lineRule="auto"/>
      </w:pPr>
    </w:p>
    <w:p w14:paraId="6DEBDEB8" w14:textId="77777777" w:rsidR="00A50B6C" w:rsidRPr="00A50B6C" w:rsidRDefault="00A50B6C" w:rsidP="00A50B6C">
      <w:pPr>
        <w:pStyle w:val="Akapitzlist"/>
        <w:numPr>
          <w:ilvl w:val="2"/>
          <w:numId w:val="43"/>
        </w:numPr>
        <w:spacing w:after="0" w:line="276" w:lineRule="auto"/>
        <w:rPr>
          <w:b/>
          <w:bCs/>
        </w:rPr>
      </w:pPr>
      <w:r w:rsidRPr="00A50B6C">
        <w:rPr>
          <w:b/>
          <w:bCs/>
        </w:rPr>
        <w:t>Wypełnienie ubytków lica cegły</w:t>
      </w:r>
    </w:p>
    <w:p w14:paraId="0CCC2A10" w14:textId="77777777" w:rsidR="00A50B6C" w:rsidRPr="009A2955" w:rsidRDefault="00A50B6C" w:rsidP="00A50B6C">
      <w:pPr>
        <w:spacing w:line="276" w:lineRule="auto"/>
      </w:pPr>
      <w:r w:rsidRPr="009A2955">
        <w:t>Ubytki w cegle wypełnić barwioną w masie, zaprawą mineralną o dobranym uziarnieniu i twardości</w:t>
      </w:r>
      <w:r>
        <w:t xml:space="preserve">. </w:t>
      </w:r>
      <w:r w:rsidRPr="009A2955">
        <w:t xml:space="preserve">Zmieszanie mas o kolorze ceglasto - pomarańczowym, ceglasto - czerwonym i starej bieli w odpowiednich proporcjach pozwoli uzyskać wiele odcieni zaprawy. Wytworzenie warstwy </w:t>
      </w:r>
      <w:proofErr w:type="spellStart"/>
      <w:r w:rsidRPr="009A2955">
        <w:t>sczepnej</w:t>
      </w:r>
      <w:proofErr w:type="spellEnd"/>
      <w:r w:rsidRPr="009A2955">
        <w:t>/kontaktowej dla zaprawy naprawczej umożliwi dodatek polimeru do wody zarobowej (</w:t>
      </w:r>
      <w:proofErr w:type="spellStart"/>
      <w:r w:rsidRPr="009A2955">
        <w:t>prop</w:t>
      </w:r>
      <w:proofErr w:type="spellEnd"/>
      <w:r w:rsidRPr="009A2955">
        <w:t>. ok. 1:10). Zaprawę nakładać na warstwę kontaktową „świeże na świeże”, warstwami o grubości od 1,5 do 3 cm.</w:t>
      </w:r>
    </w:p>
    <w:p w14:paraId="67602156" w14:textId="77777777" w:rsidR="00A50B6C" w:rsidRDefault="00A50B6C" w:rsidP="00A50B6C">
      <w:pPr>
        <w:spacing w:line="276" w:lineRule="auto"/>
      </w:pPr>
    </w:p>
    <w:p w14:paraId="0EBE1B8C" w14:textId="77777777" w:rsidR="00A50B6C" w:rsidRPr="009A2955" w:rsidRDefault="00A50B6C" w:rsidP="00A50B6C">
      <w:pPr>
        <w:pStyle w:val="Akapitzlist"/>
        <w:numPr>
          <w:ilvl w:val="2"/>
          <w:numId w:val="43"/>
        </w:numPr>
        <w:spacing w:after="0" w:line="276" w:lineRule="auto"/>
      </w:pPr>
      <w:r w:rsidRPr="00A50B6C">
        <w:rPr>
          <w:b/>
          <w:bCs/>
        </w:rPr>
        <w:t>Spoinowanie</w:t>
      </w:r>
    </w:p>
    <w:p w14:paraId="3D25D081" w14:textId="06E2C193" w:rsidR="00A50B6C" w:rsidRDefault="00A50B6C" w:rsidP="009D7613">
      <w:pPr>
        <w:spacing w:line="276" w:lineRule="auto"/>
      </w:pPr>
      <w:r w:rsidRPr="009A2955">
        <w:t>Rekonstrukcję fug przeprowadzić zaprawą mineralną, dopasowaną technicznie i kolorystycznie</w:t>
      </w:r>
      <w:r>
        <w:t xml:space="preserve">. </w:t>
      </w:r>
      <w:r w:rsidRPr="009A2955">
        <w:t xml:space="preserve">Otwartą spoinę należy wstępnie zmoczyć, zaprawę o konsystencji „wilgotnej ziemi” wcisnąć dwuwarstwowo kielnią </w:t>
      </w:r>
      <w:proofErr w:type="spellStart"/>
      <w:r w:rsidRPr="009A2955">
        <w:t>spoinówką</w:t>
      </w:r>
      <w:proofErr w:type="spellEnd"/>
      <w:r w:rsidRPr="009A2955">
        <w:t>, aby uzyskać zwartą strukturę. Przed związaniem zaprawy uformować kształt i fakturę spoiny</w:t>
      </w:r>
    </w:p>
    <w:p w14:paraId="7664018C" w14:textId="77777777" w:rsidR="009D7613" w:rsidRDefault="009D7613" w:rsidP="009D7613">
      <w:pPr>
        <w:spacing w:line="276" w:lineRule="auto"/>
        <w:ind w:firstLine="0"/>
      </w:pPr>
    </w:p>
    <w:p w14:paraId="2C974C79" w14:textId="7FE019F6" w:rsidR="009D7613" w:rsidRDefault="009D7613" w:rsidP="009D7613">
      <w:pPr>
        <w:pStyle w:val="Akapitzlist"/>
        <w:numPr>
          <w:ilvl w:val="0"/>
          <w:numId w:val="216"/>
        </w:numPr>
        <w:rPr>
          <w:b/>
          <w:bCs/>
          <w:lang w:eastAsia="en-US"/>
        </w:rPr>
      </w:pPr>
      <w:r>
        <w:rPr>
          <w:b/>
          <w:bCs/>
          <w:lang w:eastAsia="en-US"/>
        </w:rPr>
        <w:t>WZMOCNIENIE SKLEPIENIA</w:t>
      </w:r>
    </w:p>
    <w:p w14:paraId="63F51718" w14:textId="77777777" w:rsidR="009D7613" w:rsidRDefault="009D7613" w:rsidP="009D7613">
      <w:pPr>
        <w:rPr>
          <w:b/>
          <w:bCs/>
          <w:lang w:eastAsia="en-US"/>
        </w:rPr>
      </w:pPr>
    </w:p>
    <w:p w14:paraId="4C0393FC" w14:textId="6A9CEDAE" w:rsidR="009D7613" w:rsidRPr="005D6DF9" w:rsidRDefault="009D7613" w:rsidP="009D7613">
      <w:pPr>
        <w:ind w:firstLine="426"/>
        <w:rPr>
          <w:sz w:val="23"/>
          <w:szCs w:val="23"/>
        </w:rPr>
      </w:pPr>
      <w:r w:rsidRPr="005D6DF9">
        <w:rPr>
          <w:szCs w:val="20"/>
        </w:rPr>
        <w:t>Sklepienie murowane wieży nie przeszło gruntownych napraw i renowacji. Duże partie murów w górnych partiach są przemurowane cegłą maszynową. Stożkowe zwieńczenie wieży wykonane jest z cegły o zróżnicowanych formatach. Przejście od czworobocznej podstawy do formy walca rozwiązane jest przy pomocy trójkątów sferycznych, a we wnętrzu przy pomocy tromp. Mury wewnętrzne pozostawione są w licu ceglanym. Na sklepieniach widoczne warstwy wypraw tynkowych.</w:t>
      </w:r>
    </w:p>
    <w:p w14:paraId="405106C9" w14:textId="77777777" w:rsidR="009D7613" w:rsidRPr="005D6DF9" w:rsidRDefault="009D7613" w:rsidP="009D7613">
      <w:pPr>
        <w:ind w:firstLine="426"/>
        <w:rPr>
          <w:szCs w:val="20"/>
        </w:rPr>
      </w:pPr>
      <w:r w:rsidRPr="005D6DF9">
        <w:rPr>
          <w:szCs w:val="20"/>
        </w:rPr>
        <w:t>Projektowane wzmocnienie sklepienia ma na celu działanie zabezpieczające stanu istniejącego.</w:t>
      </w:r>
    </w:p>
    <w:p w14:paraId="7F7E177F" w14:textId="3E492D5F" w:rsidR="009D7613" w:rsidRPr="005D6DF9" w:rsidRDefault="009D7613" w:rsidP="009D7613">
      <w:pPr>
        <w:ind w:firstLine="426"/>
        <w:rPr>
          <w:szCs w:val="20"/>
        </w:rPr>
      </w:pPr>
      <w:r w:rsidRPr="005D6DF9">
        <w:rPr>
          <w:szCs w:val="20"/>
        </w:rPr>
        <w:t>Na rysunku pokazano schematycznie strefy wykonania wzmocnienia. Przed przystąpieniem do prac remontowych, rysy i uszkodzenia należy ponownie zinwentaryzować i zweryfikować w celu ustalenia ilości materiałów potrzeb</w:t>
      </w:r>
      <w:r>
        <w:rPr>
          <w:szCs w:val="20"/>
        </w:rPr>
        <w:t>n</w:t>
      </w:r>
      <w:r w:rsidRPr="005D6DF9">
        <w:rPr>
          <w:szCs w:val="20"/>
        </w:rPr>
        <w:t xml:space="preserve">ych do wzmocnienia sklepienia wieży. </w:t>
      </w:r>
    </w:p>
    <w:p w14:paraId="2358521C" w14:textId="77777777" w:rsidR="009D7613" w:rsidRPr="005D6DF9" w:rsidRDefault="009D7613" w:rsidP="009D7613">
      <w:pPr>
        <w:ind w:firstLine="426"/>
        <w:rPr>
          <w:szCs w:val="20"/>
        </w:rPr>
      </w:pPr>
      <w:r w:rsidRPr="005D6DF9">
        <w:rPr>
          <w:szCs w:val="20"/>
        </w:rPr>
        <w:t>Wybrany system wzmocnienia musi być wykorzystany przy użyciu materiałów jednego wybranego Producenta.</w:t>
      </w:r>
    </w:p>
    <w:p w14:paraId="0E52B01A" w14:textId="185E756C" w:rsidR="009D7613" w:rsidRPr="005D6DF9" w:rsidRDefault="009D7613" w:rsidP="009D7613">
      <w:pPr>
        <w:ind w:firstLine="426"/>
        <w:rPr>
          <w:szCs w:val="20"/>
        </w:rPr>
      </w:pPr>
      <w:r w:rsidRPr="005D6DF9">
        <w:rPr>
          <w:szCs w:val="20"/>
        </w:rPr>
        <w:t xml:space="preserve">Wybrany system wzmocnienia musi posiadać odpowiednie atesty, certyfikaty i aprobatę na zastosowanie w tego typu obiektach. </w:t>
      </w:r>
    </w:p>
    <w:p w14:paraId="153A8434" w14:textId="77777777" w:rsidR="009D7613" w:rsidRPr="005D6DF9" w:rsidRDefault="009D7613" w:rsidP="009D7613">
      <w:pPr>
        <w:ind w:firstLine="426"/>
        <w:rPr>
          <w:szCs w:val="20"/>
        </w:rPr>
      </w:pPr>
      <w:r w:rsidRPr="005D6DF9">
        <w:rPr>
          <w:szCs w:val="20"/>
        </w:rPr>
        <w:t>Prace remontowe muszą być przeprowadzone przez przeszkolone firmy w zakresie wybranego systemu wzmocnienia.</w:t>
      </w:r>
    </w:p>
    <w:p w14:paraId="0A9580AF" w14:textId="77777777" w:rsidR="009D7613" w:rsidRPr="009D7613" w:rsidRDefault="009D7613" w:rsidP="009D7613">
      <w:pPr>
        <w:rPr>
          <w:b/>
          <w:bCs/>
          <w:lang w:eastAsia="en-US"/>
        </w:rPr>
      </w:pPr>
    </w:p>
    <w:p w14:paraId="085E8169" w14:textId="77777777" w:rsidR="009D7613" w:rsidRPr="009A2955" w:rsidRDefault="009D7613" w:rsidP="009D7613">
      <w:pPr>
        <w:spacing w:line="276" w:lineRule="auto"/>
      </w:pPr>
    </w:p>
    <w:p w14:paraId="01D86F8E" w14:textId="7115149B" w:rsidR="00B07FE1" w:rsidRDefault="00B07FE1" w:rsidP="00A50B6C">
      <w:pPr>
        <w:pStyle w:val="Nagwek2"/>
        <w:numPr>
          <w:ilvl w:val="0"/>
          <w:numId w:val="43"/>
        </w:numPr>
      </w:pPr>
      <w:r w:rsidRPr="000C01F7">
        <w:lastRenderedPageBreak/>
        <w:t>Sprzęt</w:t>
      </w:r>
    </w:p>
    <w:p w14:paraId="673C5DCB" w14:textId="77777777" w:rsidR="00B07FE1" w:rsidRDefault="00B07FE1">
      <w:pPr>
        <w:pStyle w:val="Akapitzlist"/>
        <w:keepNext/>
        <w:keepLines/>
        <w:numPr>
          <w:ilvl w:val="0"/>
          <w:numId w:val="165"/>
        </w:numPr>
        <w:spacing w:before="240" w:after="0" w:line="240" w:lineRule="auto"/>
        <w:ind w:left="709" w:hanging="709"/>
        <w:outlineLvl w:val="2"/>
        <w:rPr>
          <w:b/>
          <w:color w:val="000000" w:themeColor="text1"/>
        </w:rPr>
      </w:pPr>
      <w:bookmarkStart w:id="20" w:name="_Hlk77085351"/>
      <w:r w:rsidRPr="00270800">
        <w:rPr>
          <w:b/>
          <w:color w:val="000000" w:themeColor="text1"/>
        </w:rPr>
        <w:t xml:space="preserve">Ogólne wymagania dotyczące sprzętu i maszyn </w:t>
      </w:r>
    </w:p>
    <w:bookmarkEnd w:id="20"/>
    <w:p w14:paraId="11E73255" w14:textId="77777777" w:rsidR="00B07FE1" w:rsidRDefault="00B07FE1" w:rsidP="00B07FE1">
      <w:pPr>
        <w:pStyle w:val="Akapitzlist"/>
        <w:keepNext/>
        <w:keepLines/>
        <w:spacing w:before="240" w:after="0" w:line="240" w:lineRule="auto"/>
        <w:ind w:left="567" w:hanging="567"/>
        <w:outlineLvl w:val="2"/>
        <w:rPr>
          <w:rFonts w:cs="Times New Roman"/>
          <w:color w:val="000000" w:themeColor="text1"/>
          <w:szCs w:val="24"/>
        </w:rPr>
      </w:pPr>
      <w:r w:rsidRPr="00270800">
        <w:rPr>
          <w:rFonts w:cs="Times New Roman"/>
          <w:color w:val="000000" w:themeColor="text1"/>
          <w:szCs w:val="24"/>
        </w:rPr>
        <w:t>Zgodnie ze Specyfikacj</w:t>
      </w:r>
      <w:r w:rsidRPr="00270800">
        <w:rPr>
          <w:rFonts w:eastAsia="Calibri" w:cs="Times New Roman"/>
          <w:color w:val="000000" w:themeColor="text1"/>
          <w:szCs w:val="24"/>
        </w:rPr>
        <w:t>ą</w:t>
      </w:r>
      <w:r w:rsidRPr="00270800">
        <w:rPr>
          <w:rFonts w:cs="Times New Roman"/>
          <w:color w:val="000000" w:themeColor="text1"/>
          <w:szCs w:val="24"/>
        </w:rPr>
        <w:t xml:space="preserve"> Techniczn</w:t>
      </w:r>
      <w:r w:rsidRPr="00270800">
        <w:rPr>
          <w:rFonts w:eastAsia="Calibri" w:cs="Times New Roman"/>
          <w:color w:val="000000" w:themeColor="text1"/>
          <w:szCs w:val="24"/>
        </w:rPr>
        <w:t>ą</w:t>
      </w:r>
      <w:r w:rsidRPr="00270800">
        <w:rPr>
          <w:rFonts w:cs="Times New Roman"/>
          <w:color w:val="000000" w:themeColor="text1"/>
          <w:szCs w:val="24"/>
        </w:rPr>
        <w:t xml:space="preserve"> (ST) nr 1.0.0. „Wymagania ogólne” </w:t>
      </w:r>
    </w:p>
    <w:p w14:paraId="6D829B7A" w14:textId="77777777" w:rsidR="00B07FE1" w:rsidRPr="00270800" w:rsidRDefault="00B07FE1" w:rsidP="00B07FE1">
      <w:pPr>
        <w:pStyle w:val="Akapitzlist"/>
        <w:keepNext/>
        <w:keepLines/>
        <w:spacing w:before="240" w:after="0" w:line="240" w:lineRule="auto"/>
        <w:ind w:left="567" w:hanging="567"/>
        <w:outlineLvl w:val="2"/>
        <w:rPr>
          <w:rFonts w:cs="Times New Roman"/>
          <w:color w:val="000000" w:themeColor="text1"/>
          <w:szCs w:val="24"/>
        </w:rPr>
      </w:pPr>
      <w:bookmarkStart w:id="21" w:name="_Hlk77085395"/>
    </w:p>
    <w:p w14:paraId="469384CA" w14:textId="77777777" w:rsidR="00B07FE1" w:rsidRDefault="00B07FE1">
      <w:pPr>
        <w:pStyle w:val="Akapitzlist"/>
        <w:keepNext/>
        <w:keepLines/>
        <w:numPr>
          <w:ilvl w:val="0"/>
          <w:numId w:val="165"/>
        </w:numPr>
        <w:spacing w:before="240" w:after="0" w:line="240" w:lineRule="auto"/>
        <w:ind w:left="709" w:hanging="709"/>
        <w:outlineLvl w:val="2"/>
        <w:rPr>
          <w:b/>
          <w:color w:val="000000" w:themeColor="text1"/>
        </w:rPr>
      </w:pPr>
      <w:r w:rsidRPr="00270800">
        <w:rPr>
          <w:b/>
          <w:color w:val="000000" w:themeColor="text1"/>
        </w:rPr>
        <w:t>Sprzęt i maszyny, które mogą być użyte do wykonywania robót (p</w:t>
      </w:r>
      <w:r>
        <w:rPr>
          <w:b/>
          <w:color w:val="000000" w:themeColor="text1"/>
        </w:rPr>
        <w:t>odstawowe)</w:t>
      </w:r>
      <w:bookmarkEnd w:id="21"/>
    </w:p>
    <w:p w14:paraId="245A21C3" w14:textId="77777777" w:rsidR="00B07FE1" w:rsidRPr="00270800" w:rsidRDefault="00B07FE1" w:rsidP="00B07FE1">
      <w:pPr>
        <w:spacing w:after="0"/>
        <w:rPr>
          <w:rFonts w:cs="Times New Roman"/>
          <w:color w:val="000000" w:themeColor="text1"/>
          <w:szCs w:val="24"/>
        </w:rPr>
      </w:pPr>
      <w:r w:rsidRPr="00270800">
        <w:rPr>
          <w:rFonts w:cs="Times New Roman"/>
          <w:color w:val="000000" w:themeColor="text1"/>
          <w:szCs w:val="24"/>
        </w:rPr>
        <w:t>Pomosty robocze, rusztowania, stoliki tynkarskie, łaty, taczki, mieszadła do tynków i farb, pojemniki i wiadra, betoniarka elektryczna, p</w:t>
      </w:r>
      <w:r w:rsidRPr="00270800">
        <w:rPr>
          <w:rFonts w:eastAsia="Calibri" w:cs="Times New Roman"/>
          <w:color w:val="000000" w:themeColor="text1"/>
          <w:szCs w:val="24"/>
        </w:rPr>
        <w:t>ę</w:t>
      </w:r>
      <w:r w:rsidRPr="00270800">
        <w:rPr>
          <w:rFonts w:cs="Times New Roman"/>
          <w:color w:val="000000" w:themeColor="text1"/>
          <w:szCs w:val="24"/>
        </w:rPr>
        <w:t xml:space="preserve">dzle, ewent. </w:t>
      </w:r>
      <w:r w:rsidRPr="00270800">
        <w:rPr>
          <w:rFonts w:eastAsia="Calibri" w:cs="Times New Roman"/>
          <w:color w:val="000000" w:themeColor="text1"/>
          <w:szCs w:val="24"/>
        </w:rPr>
        <w:t>ż</w:t>
      </w:r>
      <w:r w:rsidRPr="00270800">
        <w:rPr>
          <w:rFonts w:cs="Times New Roman"/>
          <w:color w:val="000000" w:themeColor="text1"/>
          <w:szCs w:val="24"/>
        </w:rPr>
        <w:t>uraw okienny przeno</w:t>
      </w:r>
      <w:r w:rsidRPr="00270800">
        <w:rPr>
          <w:rFonts w:eastAsia="Calibri" w:cs="Times New Roman"/>
          <w:color w:val="000000" w:themeColor="text1"/>
          <w:szCs w:val="24"/>
        </w:rPr>
        <w:t>ś</w:t>
      </w:r>
      <w:r w:rsidRPr="00270800">
        <w:rPr>
          <w:rFonts w:cs="Times New Roman"/>
          <w:color w:val="000000" w:themeColor="text1"/>
          <w:szCs w:val="24"/>
        </w:rPr>
        <w:t xml:space="preserve">ny. </w:t>
      </w:r>
    </w:p>
    <w:p w14:paraId="30CDEA4A" w14:textId="77777777" w:rsidR="00B07FE1" w:rsidRDefault="00B07FE1" w:rsidP="00B07FE1">
      <w:pPr>
        <w:ind w:firstLine="0"/>
        <w:rPr>
          <w:lang w:eastAsia="en-US"/>
        </w:rPr>
      </w:pPr>
    </w:p>
    <w:p w14:paraId="66A1F86A" w14:textId="77777777" w:rsidR="00B07FE1" w:rsidRDefault="00B07FE1">
      <w:pPr>
        <w:pStyle w:val="Akapitzlist"/>
        <w:keepNext/>
        <w:keepLines/>
        <w:numPr>
          <w:ilvl w:val="0"/>
          <w:numId w:val="165"/>
        </w:numPr>
        <w:spacing w:after="0" w:line="240" w:lineRule="auto"/>
        <w:ind w:left="709" w:hanging="709"/>
        <w:outlineLvl w:val="2"/>
        <w:rPr>
          <w:b/>
          <w:color w:val="000000" w:themeColor="text1"/>
        </w:rPr>
      </w:pPr>
      <w:r>
        <w:rPr>
          <w:b/>
          <w:color w:val="000000" w:themeColor="text1"/>
        </w:rPr>
        <w:t>Pozostały sprzęt, maszyny oraz sprzęt i maszyny zamienne</w:t>
      </w:r>
    </w:p>
    <w:p w14:paraId="6EC3EB0C" w14:textId="77777777" w:rsidR="00B07FE1" w:rsidRPr="00270800" w:rsidRDefault="00B07FE1" w:rsidP="00B07FE1">
      <w:pPr>
        <w:keepNext/>
        <w:keepLines/>
        <w:spacing w:after="0" w:line="240" w:lineRule="auto"/>
        <w:ind w:firstLine="0"/>
        <w:outlineLvl w:val="2"/>
        <w:rPr>
          <w:bCs/>
          <w:color w:val="000000" w:themeColor="text1"/>
        </w:rPr>
      </w:pPr>
      <w:r w:rsidRPr="00270800">
        <w:rPr>
          <w:bCs/>
          <w:color w:val="000000" w:themeColor="text1"/>
        </w:rPr>
        <w:t>Zgodnie ze Specyfikacją Techniczną (ST) nr 1.0.0. „Wymagania ogólne”</w:t>
      </w:r>
    </w:p>
    <w:p w14:paraId="6D1D24D1" w14:textId="77777777" w:rsidR="00B07FE1" w:rsidRDefault="00B07FE1" w:rsidP="00A50B6C">
      <w:pPr>
        <w:pStyle w:val="Nagwek2"/>
        <w:numPr>
          <w:ilvl w:val="0"/>
          <w:numId w:val="43"/>
        </w:numPr>
      </w:pPr>
      <w:r w:rsidRPr="000C01F7">
        <w:t>Transport</w:t>
      </w:r>
    </w:p>
    <w:p w14:paraId="4ED50264" w14:textId="77777777" w:rsidR="00A50B6C" w:rsidRPr="00A50B6C" w:rsidRDefault="00A50B6C" w:rsidP="00A50B6C">
      <w:pPr>
        <w:rPr>
          <w:lang w:eastAsia="en-US"/>
        </w:rPr>
      </w:pPr>
    </w:p>
    <w:p w14:paraId="121A50B4" w14:textId="77777777" w:rsidR="00B07FE1" w:rsidRPr="000C01F7" w:rsidRDefault="00B07FE1" w:rsidP="00B07FE1">
      <w:pPr>
        <w:pStyle w:val="Akapitzlist"/>
        <w:keepNext/>
        <w:keepLines/>
        <w:numPr>
          <w:ilvl w:val="0"/>
          <w:numId w:val="1"/>
        </w:numPr>
        <w:spacing w:before="240" w:after="0" w:line="240" w:lineRule="auto"/>
        <w:contextualSpacing w:val="0"/>
        <w:outlineLvl w:val="2"/>
        <w:rPr>
          <w:rFonts w:cs="Times New Roman"/>
          <w:b/>
          <w:vanish/>
          <w:color w:val="000000" w:themeColor="text1"/>
          <w:u w:color="000000"/>
          <w:lang w:eastAsia="en-US"/>
        </w:rPr>
      </w:pPr>
    </w:p>
    <w:p w14:paraId="1696B6BA" w14:textId="77777777" w:rsidR="00B07FE1" w:rsidRPr="000C01F7" w:rsidRDefault="00B07FE1">
      <w:pPr>
        <w:pStyle w:val="Akapitzlist"/>
        <w:keepNext/>
        <w:keepLines/>
        <w:numPr>
          <w:ilvl w:val="0"/>
          <w:numId w:val="137"/>
        </w:numPr>
        <w:spacing w:before="240" w:after="0" w:line="240" w:lineRule="auto"/>
        <w:contextualSpacing w:val="0"/>
        <w:outlineLvl w:val="2"/>
        <w:rPr>
          <w:rFonts w:cs="Times New Roman"/>
          <w:b/>
          <w:vanish/>
          <w:color w:val="000000" w:themeColor="text1"/>
          <w:u w:color="000000"/>
          <w:lang w:eastAsia="en-US"/>
        </w:rPr>
      </w:pPr>
    </w:p>
    <w:p w14:paraId="2EECACED" w14:textId="77777777" w:rsidR="00B07FE1" w:rsidRPr="00A75BEE" w:rsidRDefault="00B07FE1">
      <w:pPr>
        <w:pStyle w:val="Akapitzlist"/>
        <w:numPr>
          <w:ilvl w:val="0"/>
          <w:numId w:val="157"/>
        </w:numPr>
        <w:spacing w:before="240" w:after="0" w:line="240" w:lineRule="auto"/>
        <w:ind w:left="567" w:hanging="567"/>
        <w:rPr>
          <w:b/>
          <w:color w:val="000000" w:themeColor="text1"/>
        </w:rPr>
      </w:pPr>
      <w:r w:rsidRPr="00A75BEE">
        <w:rPr>
          <w:b/>
          <w:color w:val="000000" w:themeColor="text1"/>
        </w:rPr>
        <w:t xml:space="preserve">Ogólne wymagania dotyczące transportu </w:t>
      </w:r>
    </w:p>
    <w:p w14:paraId="48B2D225" w14:textId="77777777" w:rsidR="00B07FE1" w:rsidRPr="000C01F7" w:rsidRDefault="00B07FE1" w:rsidP="00B07FE1">
      <w:pPr>
        <w:spacing w:after="0"/>
        <w:ind w:left="-15"/>
        <w:rPr>
          <w:rFonts w:cs="Times New Roman"/>
          <w:color w:val="000000" w:themeColor="text1"/>
          <w:szCs w:val="24"/>
        </w:rPr>
      </w:pPr>
      <w:r w:rsidRPr="000C01F7">
        <w:rPr>
          <w:rFonts w:cs="Times New Roman"/>
          <w:color w:val="000000" w:themeColor="text1"/>
          <w:szCs w:val="24"/>
        </w:rPr>
        <w:t>Zgodnie ze Specyfikacj</w:t>
      </w:r>
      <w:r w:rsidRPr="000C01F7">
        <w:rPr>
          <w:rFonts w:eastAsia="Calibri" w:cs="Times New Roman"/>
          <w:color w:val="000000" w:themeColor="text1"/>
          <w:szCs w:val="24"/>
        </w:rPr>
        <w:t>ą</w:t>
      </w:r>
      <w:r w:rsidRPr="000C01F7">
        <w:rPr>
          <w:rFonts w:cs="Times New Roman"/>
          <w:color w:val="000000" w:themeColor="text1"/>
          <w:szCs w:val="24"/>
        </w:rPr>
        <w:t xml:space="preserve"> Techniczn</w:t>
      </w:r>
      <w:r w:rsidRPr="000C01F7">
        <w:rPr>
          <w:rFonts w:eastAsia="Calibri" w:cs="Times New Roman"/>
          <w:color w:val="000000" w:themeColor="text1"/>
          <w:szCs w:val="24"/>
        </w:rPr>
        <w:t>ą</w:t>
      </w:r>
      <w:r w:rsidRPr="000C01F7">
        <w:rPr>
          <w:rFonts w:cs="Times New Roman"/>
          <w:color w:val="000000" w:themeColor="text1"/>
          <w:szCs w:val="24"/>
        </w:rPr>
        <w:t xml:space="preserve"> (ST) nr 1.0.0. „Wymagania ogólne”.</w:t>
      </w:r>
    </w:p>
    <w:p w14:paraId="0F34AB50" w14:textId="77777777" w:rsidR="00B07FE1" w:rsidRPr="000C01F7" w:rsidRDefault="00B07FE1" w:rsidP="00B07FE1">
      <w:pPr>
        <w:spacing w:after="0"/>
        <w:ind w:left="-15"/>
        <w:rPr>
          <w:rFonts w:cs="Times New Roman"/>
          <w:color w:val="000000" w:themeColor="text1"/>
          <w:szCs w:val="24"/>
        </w:rPr>
      </w:pPr>
      <w:r w:rsidRPr="000C01F7">
        <w:rPr>
          <w:rFonts w:cs="Times New Roman"/>
          <w:color w:val="000000" w:themeColor="text1"/>
          <w:szCs w:val="24"/>
        </w:rPr>
        <w:t>Dostawa – samochodem ci</w:t>
      </w:r>
      <w:r w:rsidRPr="000C01F7">
        <w:rPr>
          <w:rFonts w:eastAsia="Calibri" w:cs="Times New Roman"/>
          <w:color w:val="000000" w:themeColor="text1"/>
          <w:szCs w:val="24"/>
        </w:rPr>
        <w:t>ęż</w:t>
      </w:r>
      <w:r w:rsidRPr="000C01F7">
        <w:rPr>
          <w:rFonts w:cs="Times New Roman"/>
          <w:color w:val="000000" w:themeColor="text1"/>
          <w:szCs w:val="24"/>
        </w:rPr>
        <w:t>arowym, na placu budowy i we wn</w:t>
      </w:r>
      <w:r w:rsidRPr="000C01F7">
        <w:rPr>
          <w:rFonts w:eastAsia="Calibri" w:cs="Times New Roman"/>
          <w:color w:val="000000" w:themeColor="text1"/>
          <w:szCs w:val="24"/>
        </w:rPr>
        <w:t>ę</w:t>
      </w:r>
      <w:r w:rsidRPr="000C01F7">
        <w:rPr>
          <w:rFonts w:cs="Times New Roman"/>
          <w:color w:val="000000" w:themeColor="text1"/>
          <w:szCs w:val="24"/>
        </w:rPr>
        <w:t>trzach - r</w:t>
      </w:r>
      <w:r w:rsidRPr="000C01F7">
        <w:rPr>
          <w:rFonts w:eastAsia="Calibri" w:cs="Times New Roman"/>
          <w:color w:val="000000" w:themeColor="text1"/>
          <w:szCs w:val="24"/>
        </w:rPr>
        <w:t>ę</w:t>
      </w:r>
      <w:r w:rsidRPr="000C01F7">
        <w:rPr>
          <w:rFonts w:cs="Times New Roman"/>
          <w:color w:val="000000" w:themeColor="text1"/>
          <w:szCs w:val="24"/>
        </w:rPr>
        <w:t xml:space="preserve">cznie. </w:t>
      </w:r>
    </w:p>
    <w:p w14:paraId="729CD5AE" w14:textId="77777777" w:rsidR="00B07FE1" w:rsidRPr="000C01F7" w:rsidRDefault="00B07FE1" w:rsidP="00B07FE1">
      <w:pPr>
        <w:spacing w:after="0"/>
        <w:ind w:left="-15"/>
        <w:rPr>
          <w:rFonts w:cs="Times New Roman"/>
          <w:color w:val="000000" w:themeColor="text1"/>
          <w:szCs w:val="24"/>
        </w:rPr>
      </w:pPr>
      <w:r w:rsidRPr="000C01F7">
        <w:rPr>
          <w:rFonts w:cs="Times New Roman"/>
          <w:color w:val="000000" w:themeColor="text1"/>
          <w:szCs w:val="24"/>
        </w:rPr>
        <w:t xml:space="preserve">Transport – </w:t>
      </w:r>
      <w:r w:rsidRPr="000C01F7">
        <w:rPr>
          <w:rFonts w:eastAsia="Calibri" w:cs="Times New Roman"/>
          <w:color w:val="000000" w:themeColor="text1"/>
          <w:szCs w:val="24"/>
        </w:rPr>
        <w:t>ś</w:t>
      </w:r>
      <w:r w:rsidRPr="000C01F7">
        <w:rPr>
          <w:rFonts w:cs="Times New Roman"/>
          <w:color w:val="000000" w:themeColor="text1"/>
          <w:szCs w:val="24"/>
        </w:rPr>
        <w:t>rodkami dostosowanymi do tego celu oraz zabezpieczaj</w:t>
      </w:r>
      <w:r w:rsidRPr="000C01F7">
        <w:rPr>
          <w:rFonts w:eastAsia="Calibri" w:cs="Times New Roman"/>
          <w:color w:val="000000" w:themeColor="text1"/>
          <w:szCs w:val="24"/>
        </w:rPr>
        <w:t>ą</w:t>
      </w:r>
      <w:r w:rsidRPr="000C01F7">
        <w:rPr>
          <w:rFonts w:cs="Times New Roman"/>
          <w:color w:val="000000" w:themeColor="text1"/>
          <w:szCs w:val="24"/>
        </w:rPr>
        <w:t>cymi przewo</w:t>
      </w:r>
      <w:r w:rsidRPr="000C01F7">
        <w:rPr>
          <w:rFonts w:eastAsia="Calibri" w:cs="Times New Roman"/>
          <w:color w:val="000000" w:themeColor="text1"/>
          <w:szCs w:val="24"/>
        </w:rPr>
        <w:t>ż</w:t>
      </w:r>
      <w:r w:rsidRPr="000C01F7">
        <w:rPr>
          <w:rFonts w:cs="Times New Roman"/>
          <w:color w:val="000000" w:themeColor="text1"/>
          <w:szCs w:val="24"/>
        </w:rPr>
        <w:t>ony materiał przed opadami atmosferycznymi, zawilgoceniem, uszkodzeniem opakowa</w:t>
      </w:r>
      <w:r w:rsidRPr="000C01F7">
        <w:rPr>
          <w:rFonts w:eastAsia="Calibri" w:cs="Times New Roman"/>
          <w:color w:val="000000" w:themeColor="text1"/>
          <w:szCs w:val="24"/>
        </w:rPr>
        <w:t>ń</w:t>
      </w:r>
      <w:r w:rsidRPr="000C01F7">
        <w:rPr>
          <w:rFonts w:cs="Times New Roman"/>
          <w:color w:val="000000" w:themeColor="text1"/>
          <w:szCs w:val="24"/>
        </w:rPr>
        <w:t xml:space="preserve"> </w:t>
      </w:r>
      <w:r w:rsidRPr="000C01F7">
        <w:rPr>
          <w:rFonts w:cs="Times New Roman"/>
          <w:color w:val="000000" w:themeColor="text1"/>
          <w:szCs w:val="24"/>
        </w:rPr>
        <w:br/>
        <w:t>i zanieczyszczeniem a tak</w:t>
      </w:r>
      <w:r w:rsidRPr="000C01F7">
        <w:rPr>
          <w:rFonts w:eastAsia="Calibri" w:cs="Times New Roman"/>
          <w:color w:val="000000" w:themeColor="text1"/>
          <w:szCs w:val="24"/>
        </w:rPr>
        <w:t>ż</w:t>
      </w:r>
      <w:r w:rsidRPr="000C01F7">
        <w:rPr>
          <w:rFonts w:cs="Times New Roman"/>
          <w:color w:val="000000" w:themeColor="text1"/>
          <w:szCs w:val="24"/>
        </w:rPr>
        <w:t>e przed rozsypaniem i niekontrolowanym zmieszaniem z innymi składnikami. Wy</w:t>
      </w:r>
      <w:r w:rsidRPr="000C01F7">
        <w:rPr>
          <w:rFonts w:eastAsia="Calibri" w:cs="Times New Roman"/>
          <w:color w:val="000000" w:themeColor="text1"/>
          <w:szCs w:val="24"/>
        </w:rPr>
        <w:t>ż</w:t>
      </w:r>
      <w:r w:rsidRPr="000C01F7">
        <w:rPr>
          <w:rFonts w:cs="Times New Roman"/>
          <w:color w:val="000000" w:themeColor="text1"/>
          <w:szCs w:val="24"/>
        </w:rPr>
        <w:t>ej wymienionych zasad przestrzega</w:t>
      </w:r>
      <w:r w:rsidRPr="000C01F7">
        <w:rPr>
          <w:rFonts w:eastAsia="Calibri" w:cs="Times New Roman"/>
          <w:color w:val="000000" w:themeColor="text1"/>
          <w:szCs w:val="24"/>
        </w:rPr>
        <w:t>ć</w:t>
      </w:r>
      <w:r w:rsidRPr="000C01F7">
        <w:rPr>
          <w:rFonts w:cs="Times New Roman"/>
          <w:color w:val="000000" w:themeColor="text1"/>
          <w:szCs w:val="24"/>
        </w:rPr>
        <w:t xml:space="preserve"> przy załadunku i wyładunku. </w:t>
      </w:r>
    </w:p>
    <w:p w14:paraId="05BE6834" w14:textId="77777777" w:rsidR="00B07FE1" w:rsidRDefault="00B07FE1" w:rsidP="00A50B6C">
      <w:pPr>
        <w:pStyle w:val="Nagwek2"/>
        <w:numPr>
          <w:ilvl w:val="0"/>
          <w:numId w:val="43"/>
        </w:numPr>
      </w:pPr>
      <w:r w:rsidRPr="00A75BEE">
        <w:t>Kontrola jakości robót</w:t>
      </w:r>
    </w:p>
    <w:p w14:paraId="137D4E42" w14:textId="77777777" w:rsidR="00A50B6C" w:rsidRPr="00A50B6C" w:rsidRDefault="00A50B6C" w:rsidP="00A50B6C">
      <w:pPr>
        <w:rPr>
          <w:lang w:eastAsia="en-US"/>
        </w:rPr>
      </w:pPr>
    </w:p>
    <w:p w14:paraId="74B04D42" w14:textId="77777777" w:rsidR="00B07FE1" w:rsidRPr="00A75BEE" w:rsidRDefault="00B07FE1" w:rsidP="00B07FE1">
      <w:pPr>
        <w:pStyle w:val="Akapitzlist"/>
        <w:keepNext/>
        <w:keepLines/>
        <w:numPr>
          <w:ilvl w:val="0"/>
          <w:numId w:val="1"/>
        </w:numPr>
        <w:spacing w:before="240" w:after="0" w:line="240" w:lineRule="auto"/>
        <w:contextualSpacing w:val="0"/>
        <w:outlineLvl w:val="2"/>
        <w:rPr>
          <w:rFonts w:cs="Times New Roman"/>
          <w:b/>
          <w:vanish/>
          <w:color w:val="000000" w:themeColor="text1"/>
          <w:u w:color="000000"/>
          <w:lang w:eastAsia="en-US"/>
        </w:rPr>
      </w:pPr>
    </w:p>
    <w:p w14:paraId="2A90C9ED" w14:textId="77777777" w:rsidR="00B07FE1" w:rsidRPr="00A75BEE" w:rsidRDefault="00B07FE1">
      <w:pPr>
        <w:pStyle w:val="Akapitzlist"/>
        <w:keepNext/>
        <w:keepLines/>
        <w:numPr>
          <w:ilvl w:val="0"/>
          <w:numId w:val="137"/>
        </w:numPr>
        <w:spacing w:before="240" w:after="0" w:line="240" w:lineRule="auto"/>
        <w:contextualSpacing w:val="0"/>
        <w:outlineLvl w:val="2"/>
        <w:rPr>
          <w:rFonts w:cs="Times New Roman"/>
          <w:b/>
          <w:vanish/>
          <w:color w:val="000000" w:themeColor="text1"/>
          <w:u w:color="000000"/>
          <w:lang w:eastAsia="en-US"/>
        </w:rPr>
      </w:pPr>
    </w:p>
    <w:p w14:paraId="0F9F40C6" w14:textId="77777777" w:rsidR="00B07FE1" w:rsidRPr="00A75BEE" w:rsidRDefault="00B07FE1">
      <w:pPr>
        <w:pStyle w:val="Akapitzlist"/>
        <w:numPr>
          <w:ilvl w:val="0"/>
          <w:numId w:val="158"/>
        </w:numPr>
        <w:spacing w:before="240" w:after="0" w:line="240" w:lineRule="auto"/>
        <w:ind w:left="567" w:hanging="567"/>
        <w:rPr>
          <w:b/>
          <w:color w:val="000000" w:themeColor="text1"/>
        </w:rPr>
      </w:pPr>
      <w:r w:rsidRPr="00A75BEE">
        <w:rPr>
          <w:b/>
          <w:color w:val="000000" w:themeColor="text1"/>
        </w:rPr>
        <w:t xml:space="preserve">Zasady ogólne </w:t>
      </w:r>
    </w:p>
    <w:p w14:paraId="6B849DD4" w14:textId="77777777" w:rsidR="00B07FE1" w:rsidRPr="00A75BEE" w:rsidRDefault="00B07FE1" w:rsidP="00B07FE1">
      <w:pPr>
        <w:spacing w:after="0"/>
        <w:ind w:left="-15"/>
        <w:rPr>
          <w:rFonts w:cs="Times New Roman"/>
          <w:color w:val="000000" w:themeColor="text1"/>
          <w:szCs w:val="24"/>
        </w:rPr>
      </w:pPr>
      <w:r w:rsidRPr="00A75BEE">
        <w:rPr>
          <w:rFonts w:cs="Times New Roman"/>
          <w:color w:val="000000" w:themeColor="text1"/>
          <w:szCs w:val="24"/>
        </w:rPr>
        <w:t>Sprawdzenie zgodno</w:t>
      </w:r>
      <w:r w:rsidRPr="00A75BEE">
        <w:rPr>
          <w:rFonts w:eastAsia="Calibri" w:cs="Times New Roman"/>
          <w:color w:val="000000" w:themeColor="text1"/>
          <w:szCs w:val="24"/>
        </w:rPr>
        <w:t>ś</w:t>
      </w:r>
      <w:r w:rsidRPr="00A75BEE">
        <w:rPr>
          <w:rFonts w:cs="Times New Roman"/>
          <w:color w:val="000000" w:themeColor="text1"/>
          <w:szCs w:val="24"/>
        </w:rPr>
        <w:t>ci z Dokumentacj</w:t>
      </w:r>
      <w:r w:rsidRPr="00A75BEE">
        <w:rPr>
          <w:rFonts w:eastAsia="Calibri" w:cs="Times New Roman"/>
          <w:color w:val="000000" w:themeColor="text1"/>
          <w:szCs w:val="24"/>
        </w:rPr>
        <w:t>ą</w:t>
      </w:r>
      <w:r w:rsidRPr="00A75BEE">
        <w:rPr>
          <w:rFonts w:cs="Times New Roman"/>
          <w:color w:val="000000" w:themeColor="text1"/>
          <w:szCs w:val="24"/>
        </w:rPr>
        <w:t xml:space="preserve"> techniczn</w:t>
      </w:r>
      <w:r w:rsidRPr="00A75BEE">
        <w:rPr>
          <w:rFonts w:eastAsia="Calibri" w:cs="Times New Roman"/>
          <w:color w:val="000000" w:themeColor="text1"/>
          <w:szCs w:val="24"/>
        </w:rPr>
        <w:t>ą</w:t>
      </w:r>
      <w:r w:rsidRPr="00A75BEE">
        <w:rPr>
          <w:rFonts w:cs="Times New Roman"/>
          <w:color w:val="000000" w:themeColor="text1"/>
          <w:szCs w:val="24"/>
        </w:rPr>
        <w:t xml:space="preserve"> nale</w:t>
      </w:r>
      <w:r w:rsidRPr="00A75BEE">
        <w:rPr>
          <w:rFonts w:eastAsia="Calibri" w:cs="Times New Roman"/>
          <w:color w:val="000000" w:themeColor="text1"/>
          <w:szCs w:val="24"/>
        </w:rPr>
        <w:t>ż</w:t>
      </w:r>
      <w:r w:rsidRPr="00A75BEE">
        <w:rPr>
          <w:rFonts w:cs="Times New Roman"/>
          <w:color w:val="000000" w:themeColor="text1"/>
          <w:szCs w:val="24"/>
        </w:rPr>
        <w:t>y przeprowadza</w:t>
      </w:r>
      <w:r w:rsidRPr="00A75BEE">
        <w:rPr>
          <w:rFonts w:eastAsia="Calibri" w:cs="Times New Roman"/>
          <w:color w:val="000000" w:themeColor="text1"/>
          <w:szCs w:val="24"/>
        </w:rPr>
        <w:t>ć</w:t>
      </w:r>
      <w:r w:rsidRPr="00A75BEE">
        <w:rPr>
          <w:rFonts w:cs="Times New Roman"/>
          <w:color w:val="000000" w:themeColor="text1"/>
          <w:szCs w:val="24"/>
        </w:rPr>
        <w:t xml:space="preserve"> przez porównanie wykonanych tynków z dokumentacj</w:t>
      </w:r>
      <w:r w:rsidRPr="00A75BEE">
        <w:rPr>
          <w:rFonts w:eastAsia="Calibri" w:cs="Times New Roman"/>
          <w:color w:val="000000" w:themeColor="text1"/>
          <w:szCs w:val="24"/>
        </w:rPr>
        <w:t>ą</w:t>
      </w:r>
      <w:r w:rsidRPr="00A75BEE">
        <w:rPr>
          <w:rFonts w:cs="Times New Roman"/>
          <w:color w:val="000000" w:themeColor="text1"/>
          <w:szCs w:val="24"/>
        </w:rPr>
        <w:t xml:space="preserve"> opisow</w:t>
      </w:r>
      <w:r w:rsidRPr="00A75BEE">
        <w:rPr>
          <w:rFonts w:eastAsia="Calibri" w:cs="Times New Roman"/>
          <w:color w:val="000000" w:themeColor="text1"/>
          <w:szCs w:val="24"/>
        </w:rPr>
        <w:t>ą</w:t>
      </w:r>
      <w:r w:rsidRPr="00A75BEE">
        <w:rPr>
          <w:rFonts w:cs="Times New Roman"/>
          <w:color w:val="000000" w:themeColor="text1"/>
          <w:szCs w:val="24"/>
        </w:rPr>
        <w:t xml:space="preserve"> i rysunkow</w:t>
      </w:r>
      <w:r w:rsidRPr="00A75BEE">
        <w:rPr>
          <w:rFonts w:eastAsia="Calibri" w:cs="Times New Roman"/>
          <w:color w:val="000000" w:themeColor="text1"/>
          <w:szCs w:val="24"/>
        </w:rPr>
        <w:t>ą</w:t>
      </w:r>
      <w:r w:rsidRPr="00A75BEE">
        <w:rPr>
          <w:rFonts w:cs="Times New Roman"/>
          <w:color w:val="000000" w:themeColor="text1"/>
          <w:szCs w:val="24"/>
        </w:rPr>
        <w:t xml:space="preserve"> według protokołów bada</w:t>
      </w:r>
      <w:r w:rsidRPr="00A75BEE">
        <w:rPr>
          <w:rFonts w:eastAsia="Calibri" w:cs="Times New Roman"/>
          <w:color w:val="000000" w:themeColor="text1"/>
          <w:szCs w:val="24"/>
        </w:rPr>
        <w:t>ń</w:t>
      </w:r>
      <w:r w:rsidRPr="00A75BEE">
        <w:rPr>
          <w:rFonts w:cs="Times New Roman"/>
          <w:color w:val="000000" w:themeColor="text1"/>
          <w:szCs w:val="24"/>
        </w:rPr>
        <w:t xml:space="preserve"> kontrolnych i atestów jako</w:t>
      </w:r>
      <w:r w:rsidRPr="00A75BEE">
        <w:rPr>
          <w:rFonts w:eastAsia="Calibri" w:cs="Times New Roman"/>
          <w:color w:val="000000" w:themeColor="text1"/>
          <w:szCs w:val="24"/>
        </w:rPr>
        <w:t>ś</w:t>
      </w:r>
      <w:r w:rsidRPr="00A75BEE">
        <w:rPr>
          <w:rFonts w:cs="Times New Roman"/>
          <w:color w:val="000000" w:themeColor="text1"/>
          <w:szCs w:val="24"/>
        </w:rPr>
        <w:t>ci materiałów, protokołów odbiorów cz</w:t>
      </w:r>
      <w:r w:rsidRPr="00A75BEE">
        <w:rPr>
          <w:rFonts w:eastAsia="Calibri" w:cs="Times New Roman"/>
          <w:color w:val="000000" w:themeColor="text1"/>
          <w:szCs w:val="24"/>
        </w:rPr>
        <w:t>ęś</w:t>
      </w:r>
      <w:r w:rsidRPr="00A75BEE">
        <w:rPr>
          <w:rFonts w:cs="Times New Roman"/>
          <w:color w:val="000000" w:themeColor="text1"/>
          <w:szCs w:val="24"/>
        </w:rPr>
        <w:t>ciowych podło</w:t>
      </w:r>
      <w:r w:rsidRPr="00A75BEE">
        <w:rPr>
          <w:rFonts w:eastAsia="Calibri" w:cs="Times New Roman"/>
          <w:color w:val="000000" w:themeColor="text1"/>
          <w:szCs w:val="24"/>
        </w:rPr>
        <w:t>ż</w:t>
      </w:r>
      <w:r w:rsidRPr="00A75BEE">
        <w:rPr>
          <w:rFonts w:cs="Times New Roman"/>
          <w:color w:val="000000" w:themeColor="text1"/>
          <w:szCs w:val="24"/>
        </w:rPr>
        <w:t>a i podkładu oraz stwierdzenie wzajemnej zgodno</w:t>
      </w:r>
      <w:r w:rsidRPr="00A75BEE">
        <w:rPr>
          <w:rFonts w:eastAsia="Calibri" w:cs="Times New Roman"/>
          <w:color w:val="000000" w:themeColor="text1"/>
          <w:szCs w:val="24"/>
        </w:rPr>
        <w:t>ś</w:t>
      </w:r>
      <w:r w:rsidRPr="00A75BEE">
        <w:rPr>
          <w:rFonts w:cs="Times New Roman"/>
          <w:color w:val="000000" w:themeColor="text1"/>
          <w:szCs w:val="24"/>
        </w:rPr>
        <w:t>ci za pomoc</w:t>
      </w:r>
      <w:r w:rsidRPr="00A75BEE">
        <w:rPr>
          <w:rFonts w:eastAsia="Calibri" w:cs="Times New Roman"/>
          <w:color w:val="000000" w:themeColor="text1"/>
          <w:szCs w:val="24"/>
        </w:rPr>
        <w:t>ą</w:t>
      </w:r>
      <w:r w:rsidRPr="00A75BEE">
        <w:rPr>
          <w:rFonts w:cs="Times New Roman"/>
          <w:color w:val="000000" w:themeColor="text1"/>
          <w:szCs w:val="24"/>
        </w:rPr>
        <w:t xml:space="preserve"> ogl</w:t>
      </w:r>
      <w:r w:rsidRPr="00A75BEE">
        <w:rPr>
          <w:rFonts w:eastAsia="Calibri" w:cs="Times New Roman"/>
          <w:color w:val="000000" w:themeColor="text1"/>
          <w:szCs w:val="24"/>
        </w:rPr>
        <w:t>ę</w:t>
      </w:r>
      <w:r w:rsidRPr="00A75BEE">
        <w:rPr>
          <w:rFonts w:cs="Times New Roman"/>
          <w:color w:val="000000" w:themeColor="text1"/>
          <w:szCs w:val="24"/>
        </w:rPr>
        <w:t>dzin zewn</w:t>
      </w:r>
      <w:r w:rsidRPr="00A75BEE">
        <w:rPr>
          <w:rFonts w:eastAsia="Calibri" w:cs="Times New Roman"/>
          <w:color w:val="000000" w:themeColor="text1"/>
          <w:szCs w:val="24"/>
        </w:rPr>
        <w:t>ę</w:t>
      </w:r>
      <w:r w:rsidRPr="00A75BEE">
        <w:rPr>
          <w:rFonts w:cs="Times New Roman"/>
          <w:color w:val="000000" w:themeColor="text1"/>
          <w:szCs w:val="24"/>
        </w:rPr>
        <w:t xml:space="preserve">trznych i pomiarów.  </w:t>
      </w:r>
    </w:p>
    <w:p w14:paraId="59A7CD2B" w14:textId="77777777" w:rsidR="00B07FE1" w:rsidRPr="00A75BEE" w:rsidRDefault="00B07FE1" w:rsidP="00B07FE1">
      <w:pPr>
        <w:spacing w:after="0"/>
        <w:ind w:left="-15"/>
        <w:rPr>
          <w:rFonts w:cs="Times New Roman"/>
          <w:color w:val="000000" w:themeColor="text1"/>
          <w:szCs w:val="24"/>
        </w:rPr>
      </w:pPr>
      <w:r w:rsidRPr="00A75BEE">
        <w:rPr>
          <w:rFonts w:cs="Times New Roman"/>
          <w:color w:val="000000" w:themeColor="text1"/>
          <w:szCs w:val="24"/>
        </w:rPr>
        <w:t>Nale</w:t>
      </w:r>
      <w:r w:rsidRPr="00A75BEE">
        <w:rPr>
          <w:rFonts w:eastAsia="Calibri" w:cs="Times New Roman"/>
          <w:color w:val="000000" w:themeColor="text1"/>
          <w:szCs w:val="24"/>
        </w:rPr>
        <w:t>ż</w:t>
      </w:r>
      <w:r w:rsidRPr="00A75BEE">
        <w:rPr>
          <w:rFonts w:cs="Times New Roman"/>
          <w:color w:val="000000" w:themeColor="text1"/>
          <w:szCs w:val="24"/>
        </w:rPr>
        <w:t>y przeprowadzi</w:t>
      </w:r>
      <w:r w:rsidRPr="00A75BEE">
        <w:rPr>
          <w:rFonts w:eastAsia="Calibri" w:cs="Times New Roman"/>
          <w:color w:val="000000" w:themeColor="text1"/>
          <w:szCs w:val="24"/>
        </w:rPr>
        <w:t>ć</w:t>
      </w:r>
      <w:r w:rsidRPr="00A75BEE">
        <w:rPr>
          <w:rFonts w:cs="Times New Roman"/>
          <w:color w:val="000000" w:themeColor="text1"/>
          <w:szCs w:val="24"/>
        </w:rPr>
        <w:t xml:space="preserve">: </w:t>
      </w:r>
    </w:p>
    <w:p w14:paraId="1576CDE7" w14:textId="77777777" w:rsidR="00B07FE1" w:rsidRPr="00A75BEE" w:rsidRDefault="00B07FE1">
      <w:pPr>
        <w:pStyle w:val="Akapitzlist"/>
        <w:numPr>
          <w:ilvl w:val="0"/>
          <w:numId w:val="134"/>
        </w:numPr>
        <w:spacing w:after="0"/>
        <w:ind w:left="851" w:hanging="284"/>
        <w:rPr>
          <w:rFonts w:cs="Times New Roman"/>
          <w:color w:val="000000" w:themeColor="text1"/>
          <w:szCs w:val="24"/>
        </w:rPr>
      </w:pPr>
      <w:r w:rsidRPr="00A75BEE">
        <w:rPr>
          <w:rFonts w:cs="Times New Roman"/>
          <w:color w:val="000000" w:themeColor="text1"/>
          <w:szCs w:val="24"/>
        </w:rPr>
        <w:t xml:space="preserve">badanie przyczepności tynku do podłoża poprzez opukiwanie tynku lekkim młotkiem </w:t>
      </w:r>
    </w:p>
    <w:p w14:paraId="09C5E43F" w14:textId="77777777" w:rsidR="00B07FE1" w:rsidRPr="00A75BEE" w:rsidRDefault="00B07FE1">
      <w:pPr>
        <w:pStyle w:val="Akapitzlist"/>
        <w:numPr>
          <w:ilvl w:val="0"/>
          <w:numId w:val="134"/>
        </w:numPr>
        <w:spacing w:after="0"/>
        <w:ind w:left="851" w:hanging="284"/>
        <w:rPr>
          <w:rFonts w:cs="Times New Roman"/>
          <w:color w:val="000000" w:themeColor="text1"/>
          <w:szCs w:val="24"/>
        </w:rPr>
      </w:pPr>
      <w:r w:rsidRPr="00A75BEE">
        <w:rPr>
          <w:rFonts w:cs="Times New Roman"/>
          <w:color w:val="000000" w:themeColor="text1"/>
          <w:szCs w:val="24"/>
        </w:rPr>
        <w:t xml:space="preserve">badania mrozoodporności tynków zewnętrznych </w:t>
      </w:r>
    </w:p>
    <w:p w14:paraId="07D209C0" w14:textId="77777777" w:rsidR="00B07FE1" w:rsidRPr="00A75BEE" w:rsidRDefault="00B07FE1">
      <w:pPr>
        <w:pStyle w:val="Akapitzlist"/>
        <w:numPr>
          <w:ilvl w:val="0"/>
          <w:numId w:val="134"/>
        </w:numPr>
        <w:spacing w:after="0"/>
        <w:ind w:left="851" w:hanging="284"/>
        <w:rPr>
          <w:rFonts w:cs="Times New Roman"/>
          <w:color w:val="000000" w:themeColor="text1"/>
          <w:szCs w:val="24"/>
        </w:rPr>
      </w:pPr>
      <w:r w:rsidRPr="00A75BEE">
        <w:rPr>
          <w:rFonts w:cs="Times New Roman"/>
          <w:color w:val="000000" w:themeColor="text1"/>
          <w:szCs w:val="24"/>
        </w:rPr>
        <w:t xml:space="preserve">badania grubości tynku poprzez wycięcie pięciu otworów o średnicy około 30 mm w ten sposób, aby podłoże było odsłonięte lecz nie naruszone.   </w:t>
      </w:r>
    </w:p>
    <w:p w14:paraId="1FCCBB75" w14:textId="77777777" w:rsidR="00B07FE1" w:rsidRPr="00A75BEE" w:rsidRDefault="00B07FE1">
      <w:pPr>
        <w:pStyle w:val="Akapitzlist"/>
        <w:numPr>
          <w:ilvl w:val="0"/>
          <w:numId w:val="134"/>
        </w:numPr>
        <w:spacing w:after="0"/>
        <w:ind w:left="851" w:hanging="284"/>
        <w:rPr>
          <w:rFonts w:cs="Times New Roman"/>
          <w:color w:val="000000" w:themeColor="text1"/>
          <w:szCs w:val="24"/>
        </w:rPr>
      </w:pPr>
      <w:r w:rsidRPr="00A75BEE">
        <w:rPr>
          <w:rFonts w:cs="Times New Roman"/>
          <w:color w:val="000000" w:themeColor="text1"/>
          <w:szCs w:val="24"/>
        </w:rPr>
        <w:t xml:space="preserve">sprawdzenie sposobu wykonania obrzutki </w:t>
      </w:r>
    </w:p>
    <w:p w14:paraId="0C402D88" w14:textId="77777777" w:rsidR="00B07FE1" w:rsidRPr="00A75BEE" w:rsidRDefault="00B07FE1">
      <w:pPr>
        <w:pStyle w:val="Akapitzlist"/>
        <w:numPr>
          <w:ilvl w:val="0"/>
          <w:numId w:val="134"/>
        </w:numPr>
        <w:spacing w:after="0"/>
        <w:ind w:left="851" w:hanging="284"/>
        <w:rPr>
          <w:rFonts w:cs="Times New Roman"/>
          <w:color w:val="000000" w:themeColor="text1"/>
          <w:szCs w:val="24"/>
        </w:rPr>
      </w:pPr>
      <w:r w:rsidRPr="00A75BEE">
        <w:rPr>
          <w:rFonts w:cs="Times New Roman"/>
          <w:color w:val="000000" w:themeColor="text1"/>
          <w:szCs w:val="24"/>
        </w:rPr>
        <w:t xml:space="preserve">sprawdzenie wykonania narzutu z tynku wewnętrznego </w:t>
      </w:r>
    </w:p>
    <w:p w14:paraId="151F6C76" w14:textId="77777777" w:rsidR="00B07FE1" w:rsidRPr="00A75BEE" w:rsidRDefault="00B07FE1">
      <w:pPr>
        <w:pStyle w:val="Akapitzlist"/>
        <w:numPr>
          <w:ilvl w:val="0"/>
          <w:numId w:val="134"/>
        </w:numPr>
        <w:spacing w:after="0"/>
        <w:ind w:left="851" w:hanging="284"/>
        <w:rPr>
          <w:rFonts w:cs="Times New Roman"/>
          <w:color w:val="000000" w:themeColor="text1"/>
          <w:szCs w:val="24"/>
        </w:rPr>
      </w:pPr>
      <w:r w:rsidRPr="00A75BEE">
        <w:rPr>
          <w:rFonts w:cs="Times New Roman"/>
          <w:color w:val="000000" w:themeColor="text1"/>
          <w:szCs w:val="24"/>
        </w:rPr>
        <w:t xml:space="preserve">sprawdzenie wykonania gładzi </w:t>
      </w:r>
    </w:p>
    <w:p w14:paraId="7190AB3A" w14:textId="77777777" w:rsidR="00B07FE1" w:rsidRPr="00A75BEE" w:rsidRDefault="00B07FE1">
      <w:pPr>
        <w:pStyle w:val="Akapitzlist"/>
        <w:numPr>
          <w:ilvl w:val="0"/>
          <w:numId w:val="134"/>
        </w:numPr>
        <w:spacing w:after="0"/>
        <w:ind w:left="851" w:hanging="284"/>
        <w:rPr>
          <w:rFonts w:cs="Times New Roman"/>
          <w:color w:val="000000" w:themeColor="text1"/>
          <w:szCs w:val="24"/>
        </w:rPr>
      </w:pPr>
      <w:r w:rsidRPr="00A75BEE">
        <w:rPr>
          <w:rFonts w:cs="Times New Roman"/>
          <w:color w:val="000000" w:themeColor="text1"/>
          <w:szCs w:val="24"/>
        </w:rPr>
        <w:t xml:space="preserve">sprawdzenie kolorystyki i jakości robót malarskich. </w:t>
      </w:r>
    </w:p>
    <w:p w14:paraId="5605D165" w14:textId="77777777" w:rsidR="00B07FE1" w:rsidRPr="00A75BEE" w:rsidRDefault="00B07FE1" w:rsidP="00B07FE1">
      <w:pPr>
        <w:spacing w:after="0" w:line="259" w:lineRule="auto"/>
        <w:ind w:firstLine="0"/>
        <w:rPr>
          <w:rFonts w:cs="Times New Roman"/>
          <w:color w:val="000000" w:themeColor="text1"/>
          <w:szCs w:val="24"/>
        </w:rPr>
      </w:pPr>
      <w:r w:rsidRPr="00A75BEE">
        <w:rPr>
          <w:rFonts w:cs="Times New Roman"/>
          <w:b/>
          <w:color w:val="000000" w:themeColor="text1"/>
          <w:szCs w:val="24"/>
        </w:rPr>
        <w:t xml:space="preserve"> </w:t>
      </w:r>
    </w:p>
    <w:p w14:paraId="383EFD50" w14:textId="77777777" w:rsidR="00B07FE1" w:rsidRPr="00A75BEE" w:rsidRDefault="00B07FE1" w:rsidP="00A50B6C">
      <w:pPr>
        <w:pStyle w:val="Akapitzlist"/>
        <w:numPr>
          <w:ilvl w:val="2"/>
          <w:numId w:val="43"/>
        </w:numPr>
        <w:spacing w:after="0" w:line="249" w:lineRule="auto"/>
        <w:ind w:left="567" w:hanging="567"/>
        <w:rPr>
          <w:rFonts w:cs="Times New Roman"/>
          <w:b/>
          <w:color w:val="000000" w:themeColor="text1"/>
          <w:szCs w:val="24"/>
        </w:rPr>
      </w:pPr>
      <w:r w:rsidRPr="00A75BEE">
        <w:rPr>
          <w:rFonts w:cs="Times New Roman"/>
          <w:b/>
          <w:color w:val="000000" w:themeColor="text1"/>
          <w:szCs w:val="24"/>
        </w:rPr>
        <w:t xml:space="preserve">Program Zapewnienia Jakości </w:t>
      </w:r>
    </w:p>
    <w:p w14:paraId="6388B5EF" w14:textId="77777777" w:rsidR="00B07FE1" w:rsidRPr="00A75BEE" w:rsidRDefault="00B07FE1" w:rsidP="00B07FE1">
      <w:pPr>
        <w:spacing w:after="0"/>
        <w:ind w:left="-15"/>
        <w:rPr>
          <w:rFonts w:cs="Times New Roman"/>
          <w:color w:val="000000" w:themeColor="text1"/>
          <w:szCs w:val="24"/>
        </w:rPr>
      </w:pPr>
      <w:r w:rsidRPr="00A75BEE">
        <w:rPr>
          <w:rFonts w:cs="Times New Roman"/>
          <w:color w:val="000000" w:themeColor="text1"/>
          <w:szCs w:val="24"/>
        </w:rPr>
        <w:t>Zgodnie ze Specyfikacj</w:t>
      </w:r>
      <w:r w:rsidRPr="00A75BEE">
        <w:rPr>
          <w:rFonts w:eastAsia="Calibri" w:cs="Times New Roman"/>
          <w:color w:val="000000" w:themeColor="text1"/>
          <w:szCs w:val="24"/>
        </w:rPr>
        <w:t>ą</w:t>
      </w:r>
      <w:r w:rsidRPr="00A75BEE">
        <w:rPr>
          <w:rFonts w:cs="Times New Roman"/>
          <w:color w:val="000000" w:themeColor="text1"/>
          <w:szCs w:val="24"/>
        </w:rPr>
        <w:t xml:space="preserve"> Techniczn</w:t>
      </w:r>
      <w:r w:rsidRPr="00A75BEE">
        <w:rPr>
          <w:rFonts w:eastAsia="Calibri" w:cs="Times New Roman"/>
          <w:color w:val="000000" w:themeColor="text1"/>
          <w:szCs w:val="24"/>
        </w:rPr>
        <w:t>ą</w:t>
      </w:r>
      <w:r w:rsidRPr="00A75BEE">
        <w:rPr>
          <w:rFonts w:cs="Times New Roman"/>
          <w:color w:val="000000" w:themeColor="text1"/>
          <w:szCs w:val="24"/>
        </w:rPr>
        <w:t xml:space="preserve"> (ST) nr 1.0.0. „Wymagania ogólne” </w:t>
      </w:r>
    </w:p>
    <w:p w14:paraId="0EB883CB" w14:textId="77777777" w:rsidR="00B07FE1" w:rsidRPr="00A75BEE" w:rsidRDefault="00B07FE1" w:rsidP="00B07FE1">
      <w:pPr>
        <w:spacing w:after="0" w:line="259" w:lineRule="auto"/>
        <w:ind w:firstLine="0"/>
        <w:rPr>
          <w:rFonts w:cs="Times New Roman"/>
          <w:color w:val="000000" w:themeColor="text1"/>
          <w:szCs w:val="24"/>
        </w:rPr>
      </w:pPr>
      <w:r w:rsidRPr="00A75BEE">
        <w:rPr>
          <w:rFonts w:cs="Times New Roman"/>
          <w:color w:val="000000" w:themeColor="text1"/>
          <w:szCs w:val="24"/>
        </w:rPr>
        <w:t xml:space="preserve"> </w:t>
      </w:r>
    </w:p>
    <w:p w14:paraId="57A4C0C9" w14:textId="77777777" w:rsidR="00B07FE1" w:rsidRPr="00A75BEE" w:rsidRDefault="00B07FE1" w:rsidP="00A50B6C">
      <w:pPr>
        <w:pStyle w:val="Akapitzlist"/>
        <w:numPr>
          <w:ilvl w:val="2"/>
          <w:numId w:val="43"/>
        </w:numPr>
        <w:spacing w:after="0" w:line="249" w:lineRule="auto"/>
        <w:ind w:left="567" w:hanging="567"/>
        <w:rPr>
          <w:rFonts w:cs="Times New Roman"/>
          <w:b/>
          <w:color w:val="000000" w:themeColor="text1"/>
          <w:szCs w:val="24"/>
        </w:rPr>
      </w:pPr>
      <w:r w:rsidRPr="00A75BEE">
        <w:rPr>
          <w:rFonts w:cs="Times New Roman"/>
          <w:b/>
          <w:color w:val="000000" w:themeColor="text1"/>
          <w:szCs w:val="24"/>
        </w:rPr>
        <w:t xml:space="preserve">Zasady kontroli jakości robót </w:t>
      </w:r>
    </w:p>
    <w:p w14:paraId="6684C824" w14:textId="77777777" w:rsidR="00B07FE1" w:rsidRDefault="00B07FE1" w:rsidP="00B07FE1">
      <w:pPr>
        <w:spacing w:after="0"/>
        <w:ind w:left="-15"/>
        <w:rPr>
          <w:rFonts w:cs="Times New Roman"/>
          <w:color w:val="000000" w:themeColor="text1"/>
          <w:szCs w:val="24"/>
        </w:rPr>
      </w:pPr>
      <w:r w:rsidRPr="00A75BEE">
        <w:rPr>
          <w:rFonts w:cs="Times New Roman"/>
          <w:color w:val="000000" w:themeColor="text1"/>
          <w:szCs w:val="24"/>
        </w:rPr>
        <w:t>Zgodnie ze Specyfikacj</w:t>
      </w:r>
      <w:r w:rsidRPr="00A75BEE">
        <w:rPr>
          <w:rFonts w:eastAsia="Calibri" w:cs="Times New Roman"/>
          <w:color w:val="000000" w:themeColor="text1"/>
          <w:szCs w:val="24"/>
        </w:rPr>
        <w:t>ą</w:t>
      </w:r>
      <w:r w:rsidRPr="00A75BEE">
        <w:rPr>
          <w:rFonts w:cs="Times New Roman"/>
          <w:color w:val="000000" w:themeColor="text1"/>
          <w:szCs w:val="24"/>
        </w:rPr>
        <w:t xml:space="preserve"> Techniczn</w:t>
      </w:r>
      <w:r w:rsidRPr="00A75BEE">
        <w:rPr>
          <w:rFonts w:eastAsia="Calibri" w:cs="Times New Roman"/>
          <w:color w:val="000000" w:themeColor="text1"/>
          <w:szCs w:val="24"/>
        </w:rPr>
        <w:t>ą</w:t>
      </w:r>
      <w:r w:rsidRPr="00A75BEE">
        <w:rPr>
          <w:rFonts w:cs="Times New Roman"/>
          <w:color w:val="000000" w:themeColor="text1"/>
          <w:szCs w:val="24"/>
        </w:rPr>
        <w:t xml:space="preserve"> (ST) nr 1.0.0. „Wymagania ogólne” </w:t>
      </w:r>
    </w:p>
    <w:p w14:paraId="0EFF0737" w14:textId="77777777" w:rsidR="00B07FE1" w:rsidRPr="00A75BEE" w:rsidRDefault="00B07FE1" w:rsidP="00B07FE1">
      <w:pPr>
        <w:spacing w:after="0"/>
        <w:ind w:left="-15"/>
        <w:rPr>
          <w:rFonts w:cs="Times New Roman"/>
          <w:color w:val="000000" w:themeColor="text1"/>
          <w:szCs w:val="24"/>
        </w:rPr>
      </w:pPr>
    </w:p>
    <w:p w14:paraId="68C47F4D" w14:textId="77777777" w:rsidR="00B07FE1" w:rsidRPr="00A75BEE" w:rsidRDefault="00B07FE1" w:rsidP="00A50B6C">
      <w:pPr>
        <w:pStyle w:val="Akapitzlist"/>
        <w:numPr>
          <w:ilvl w:val="2"/>
          <w:numId w:val="43"/>
        </w:numPr>
        <w:spacing w:after="0" w:line="249" w:lineRule="auto"/>
        <w:ind w:left="567" w:hanging="567"/>
        <w:rPr>
          <w:rFonts w:cs="Times New Roman"/>
          <w:b/>
          <w:color w:val="000000" w:themeColor="text1"/>
          <w:szCs w:val="24"/>
        </w:rPr>
      </w:pPr>
      <w:r w:rsidRPr="00A75BEE">
        <w:rPr>
          <w:rFonts w:cs="Times New Roman"/>
          <w:b/>
          <w:color w:val="000000" w:themeColor="text1"/>
          <w:szCs w:val="24"/>
        </w:rPr>
        <w:t xml:space="preserve">Badania i pomiary </w:t>
      </w:r>
    </w:p>
    <w:p w14:paraId="5554A143" w14:textId="77777777" w:rsidR="00B07FE1" w:rsidRPr="00A75BEE" w:rsidRDefault="00B07FE1" w:rsidP="00B07FE1">
      <w:pPr>
        <w:spacing w:after="0"/>
        <w:ind w:left="-15"/>
        <w:rPr>
          <w:rFonts w:cs="Times New Roman"/>
          <w:color w:val="000000" w:themeColor="text1"/>
          <w:szCs w:val="24"/>
        </w:rPr>
      </w:pPr>
      <w:r w:rsidRPr="00A75BEE">
        <w:rPr>
          <w:rFonts w:cs="Times New Roman"/>
          <w:color w:val="000000" w:themeColor="text1"/>
          <w:szCs w:val="24"/>
        </w:rPr>
        <w:t>Zgodnie ze Specyfikacj</w:t>
      </w:r>
      <w:r w:rsidRPr="00A75BEE">
        <w:rPr>
          <w:rFonts w:eastAsia="Calibri" w:cs="Times New Roman"/>
          <w:color w:val="000000" w:themeColor="text1"/>
          <w:szCs w:val="24"/>
        </w:rPr>
        <w:t>ą</w:t>
      </w:r>
      <w:r w:rsidRPr="00A75BEE">
        <w:rPr>
          <w:rFonts w:cs="Times New Roman"/>
          <w:color w:val="000000" w:themeColor="text1"/>
          <w:szCs w:val="24"/>
        </w:rPr>
        <w:t xml:space="preserve"> Techniczn</w:t>
      </w:r>
      <w:r w:rsidRPr="00A75BEE">
        <w:rPr>
          <w:rFonts w:eastAsia="Calibri" w:cs="Times New Roman"/>
          <w:color w:val="000000" w:themeColor="text1"/>
          <w:szCs w:val="24"/>
        </w:rPr>
        <w:t>ą</w:t>
      </w:r>
      <w:r w:rsidRPr="00A75BEE">
        <w:rPr>
          <w:rFonts w:cs="Times New Roman"/>
          <w:color w:val="000000" w:themeColor="text1"/>
          <w:szCs w:val="24"/>
        </w:rPr>
        <w:t xml:space="preserve"> (ST) nr 1.0.0. „Wymagania ogólne” </w:t>
      </w:r>
    </w:p>
    <w:p w14:paraId="2ABB5D95" w14:textId="77777777" w:rsidR="00B07FE1" w:rsidRPr="00A75BEE" w:rsidRDefault="00B07FE1" w:rsidP="00B07FE1">
      <w:pPr>
        <w:spacing w:after="0" w:line="259" w:lineRule="auto"/>
        <w:ind w:firstLine="0"/>
        <w:rPr>
          <w:rFonts w:cs="Times New Roman"/>
          <w:color w:val="000000" w:themeColor="text1"/>
          <w:szCs w:val="24"/>
        </w:rPr>
      </w:pPr>
      <w:r w:rsidRPr="00A75BEE">
        <w:rPr>
          <w:rFonts w:cs="Times New Roman"/>
          <w:b/>
          <w:color w:val="000000" w:themeColor="text1"/>
          <w:szCs w:val="24"/>
        </w:rPr>
        <w:t xml:space="preserve"> </w:t>
      </w:r>
    </w:p>
    <w:p w14:paraId="7101F996" w14:textId="77777777" w:rsidR="00B07FE1" w:rsidRPr="00A75BEE" w:rsidRDefault="00B07FE1" w:rsidP="00A50B6C">
      <w:pPr>
        <w:pStyle w:val="Akapitzlist"/>
        <w:numPr>
          <w:ilvl w:val="2"/>
          <w:numId w:val="43"/>
        </w:numPr>
        <w:spacing w:after="0" w:line="249" w:lineRule="auto"/>
        <w:ind w:left="567" w:hanging="567"/>
        <w:rPr>
          <w:rFonts w:cs="Times New Roman"/>
          <w:b/>
          <w:color w:val="000000" w:themeColor="text1"/>
          <w:szCs w:val="24"/>
        </w:rPr>
      </w:pPr>
      <w:r w:rsidRPr="00A75BEE">
        <w:rPr>
          <w:rFonts w:cs="Times New Roman"/>
          <w:b/>
          <w:color w:val="000000" w:themeColor="text1"/>
          <w:szCs w:val="24"/>
        </w:rPr>
        <w:t xml:space="preserve">Raporty z badań </w:t>
      </w:r>
    </w:p>
    <w:p w14:paraId="73D0F53D" w14:textId="77777777" w:rsidR="00B07FE1" w:rsidRPr="00A75BEE" w:rsidRDefault="00B07FE1" w:rsidP="00B07FE1">
      <w:pPr>
        <w:spacing w:after="0"/>
        <w:ind w:left="-15"/>
        <w:rPr>
          <w:rFonts w:cs="Times New Roman"/>
          <w:color w:val="000000" w:themeColor="text1"/>
          <w:szCs w:val="24"/>
        </w:rPr>
      </w:pPr>
      <w:r w:rsidRPr="00A75BEE">
        <w:rPr>
          <w:rFonts w:cs="Times New Roman"/>
          <w:color w:val="000000" w:themeColor="text1"/>
          <w:szCs w:val="24"/>
        </w:rPr>
        <w:lastRenderedPageBreak/>
        <w:t>Zgodnie ze Specyfikacj</w:t>
      </w:r>
      <w:r w:rsidRPr="00A75BEE">
        <w:rPr>
          <w:rFonts w:eastAsia="Calibri" w:cs="Times New Roman"/>
          <w:color w:val="000000" w:themeColor="text1"/>
          <w:szCs w:val="24"/>
        </w:rPr>
        <w:t>ą</w:t>
      </w:r>
      <w:r w:rsidRPr="00A75BEE">
        <w:rPr>
          <w:rFonts w:cs="Times New Roman"/>
          <w:color w:val="000000" w:themeColor="text1"/>
          <w:szCs w:val="24"/>
        </w:rPr>
        <w:t xml:space="preserve"> Techniczn</w:t>
      </w:r>
      <w:r w:rsidRPr="00A75BEE">
        <w:rPr>
          <w:rFonts w:eastAsia="Calibri" w:cs="Times New Roman"/>
          <w:color w:val="000000" w:themeColor="text1"/>
          <w:szCs w:val="24"/>
        </w:rPr>
        <w:t>ą</w:t>
      </w:r>
      <w:r w:rsidRPr="00A75BEE">
        <w:rPr>
          <w:rFonts w:cs="Times New Roman"/>
          <w:color w:val="000000" w:themeColor="text1"/>
          <w:szCs w:val="24"/>
        </w:rPr>
        <w:t xml:space="preserve"> (ST) nr 1.0.0. „Wymagania ogólne” </w:t>
      </w:r>
    </w:p>
    <w:p w14:paraId="325D07D8" w14:textId="77777777" w:rsidR="00B07FE1" w:rsidRPr="00A75BEE" w:rsidRDefault="00B07FE1" w:rsidP="00B07FE1">
      <w:pPr>
        <w:spacing w:after="0" w:line="259" w:lineRule="auto"/>
        <w:ind w:firstLine="0"/>
        <w:rPr>
          <w:rFonts w:cs="Times New Roman"/>
          <w:color w:val="000000" w:themeColor="text1"/>
          <w:szCs w:val="24"/>
        </w:rPr>
      </w:pPr>
      <w:r w:rsidRPr="00A75BEE">
        <w:rPr>
          <w:rFonts w:cs="Times New Roman"/>
          <w:b/>
          <w:color w:val="000000" w:themeColor="text1"/>
          <w:szCs w:val="24"/>
        </w:rPr>
        <w:t xml:space="preserve"> </w:t>
      </w:r>
    </w:p>
    <w:p w14:paraId="3602A57D" w14:textId="77777777" w:rsidR="00B07FE1" w:rsidRPr="00A75BEE" w:rsidRDefault="00B07FE1" w:rsidP="00A50B6C">
      <w:pPr>
        <w:pStyle w:val="Akapitzlist"/>
        <w:numPr>
          <w:ilvl w:val="2"/>
          <w:numId w:val="43"/>
        </w:numPr>
        <w:spacing w:after="0" w:line="249" w:lineRule="auto"/>
        <w:ind w:left="567" w:hanging="567"/>
        <w:rPr>
          <w:rFonts w:cs="Times New Roman"/>
          <w:b/>
          <w:color w:val="000000" w:themeColor="text1"/>
          <w:szCs w:val="24"/>
        </w:rPr>
      </w:pPr>
      <w:r w:rsidRPr="00A75BEE">
        <w:rPr>
          <w:rFonts w:cs="Times New Roman"/>
          <w:b/>
          <w:color w:val="000000" w:themeColor="text1"/>
          <w:szCs w:val="24"/>
        </w:rPr>
        <w:t xml:space="preserve">Badania prowadzone przez Inspektora nadzoru </w:t>
      </w:r>
    </w:p>
    <w:p w14:paraId="1E9372D8" w14:textId="77777777" w:rsidR="00B07FE1" w:rsidRPr="00A75BEE" w:rsidRDefault="00B07FE1" w:rsidP="00B07FE1">
      <w:pPr>
        <w:spacing w:after="0"/>
        <w:ind w:left="-15"/>
        <w:rPr>
          <w:rFonts w:cs="Times New Roman"/>
          <w:color w:val="000000" w:themeColor="text1"/>
          <w:szCs w:val="24"/>
        </w:rPr>
      </w:pPr>
      <w:r w:rsidRPr="00A75BEE">
        <w:rPr>
          <w:rFonts w:cs="Times New Roman"/>
          <w:color w:val="000000" w:themeColor="text1"/>
          <w:szCs w:val="24"/>
        </w:rPr>
        <w:t>Zgodnie ze Specyfikacj</w:t>
      </w:r>
      <w:r w:rsidRPr="00A75BEE">
        <w:rPr>
          <w:rFonts w:eastAsia="Calibri" w:cs="Times New Roman"/>
          <w:color w:val="000000" w:themeColor="text1"/>
          <w:szCs w:val="24"/>
        </w:rPr>
        <w:t>ą</w:t>
      </w:r>
      <w:r w:rsidRPr="00A75BEE">
        <w:rPr>
          <w:rFonts w:cs="Times New Roman"/>
          <w:color w:val="000000" w:themeColor="text1"/>
          <w:szCs w:val="24"/>
        </w:rPr>
        <w:t xml:space="preserve"> Techniczn</w:t>
      </w:r>
      <w:r w:rsidRPr="00A75BEE">
        <w:rPr>
          <w:rFonts w:eastAsia="Calibri" w:cs="Times New Roman"/>
          <w:color w:val="000000" w:themeColor="text1"/>
          <w:szCs w:val="24"/>
        </w:rPr>
        <w:t>ą</w:t>
      </w:r>
      <w:r w:rsidRPr="00A75BEE">
        <w:rPr>
          <w:rFonts w:cs="Times New Roman"/>
          <w:color w:val="000000" w:themeColor="text1"/>
          <w:szCs w:val="24"/>
        </w:rPr>
        <w:t xml:space="preserve"> (ST) nr 1.0.0. „Wymagania ogólne” </w:t>
      </w:r>
    </w:p>
    <w:p w14:paraId="19A9986B" w14:textId="77777777" w:rsidR="00B07FE1" w:rsidRPr="00A75BEE" w:rsidRDefault="00B07FE1" w:rsidP="00B07FE1">
      <w:pPr>
        <w:spacing w:after="0" w:line="259" w:lineRule="auto"/>
        <w:ind w:firstLine="0"/>
        <w:rPr>
          <w:rFonts w:cs="Times New Roman"/>
          <w:color w:val="000000" w:themeColor="text1"/>
          <w:szCs w:val="24"/>
        </w:rPr>
      </w:pPr>
      <w:r w:rsidRPr="00A75BEE">
        <w:rPr>
          <w:rFonts w:cs="Times New Roman"/>
          <w:b/>
          <w:color w:val="000000" w:themeColor="text1"/>
          <w:szCs w:val="24"/>
        </w:rPr>
        <w:t xml:space="preserve"> </w:t>
      </w:r>
    </w:p>
    <w:p w14:paraId="1A491372" w14:textId="77777777" w:rsidR="00B07FE1" w:rsidRPr="00A75BEE" w:rsidRDefault="00B07FE1" w:rsidP="00A50B6C">
      <w:pPr>
        <w:pStyle w:val="Akapitzlist"/>
        <w:numPr>
          <w:ilvl w:val="2"/>
          <w:numId w:val="43"/>
        </w:numPr>
        <w:spacing w:after="0" w:line="249" w:lineRule="auto"/>
        <w:ind w:left="567" w:hanging="567"/>
        <w:rPr>
          <w:rFonts w:cs="Times New Roman"/>
          <w:b/>
          <w:color w:val="000000" w:themeColor="text1"/>
          <w:szCs w:val="24"/>
        </w:rPr>
      </w:pPr>
      <w:r w:rsidRPr="00A75BEE">
        <w:rPr>
          <w:rFonts w:cs="Times New Roman"/>
          <w:b/>
          <w:color w:val="000000" w:themeColor="text1"/>
          <w:szCs w:val="24"/>
        </w:rPr>
        <w:t xml:space="preserve">Certyfikaty i deklaracje </w:t>
      </w:r>
    </w:p>
    <w:p w14:paraId="007BB656" w14:textId="77777777" w:rsidR="00B07FE1" w:rsidRPr="00A75BEE" w:rsidRDefault="00B07FE1" w:rsidP="00B07FE1">
      <w:pPr>
        <w:spacing w:after="0"/>
        <w:ind w:left="-15"/>
        <w:rPr>
          <w:rFonts w:cs="Times New Roman"/>
          <w:color w:val="000000" w:themeColor="text1"/>
          <w:szCs w:val="24"/>
        </w:rPr>
      </w:pPr>
      <w:r w:rsidRPr="00A75BEE">
        <w:rPr>
          <w:rFonts w:cs="Times New Roman"/>
          <w:color w:val="000000" w:themeColor="text1"/>
          <w:szCs w:val="24"/>
        </w:rPr>
        <w:t>Zgodnie ze Specyfikacj</w:t>
      </w:r>
      <w:r w:rsidRPr="00A75BEE">
        <w:rPr>
          <w:rFonts w:eastAsia="Calibri" w:cs="Times New Roman"/>
          <w:color w:val="000000" w:themeColor="text1"/>
          <w:szCs w:val="24"/>
        </w:rPr>
        <w:t>ą</w:t>
      </w:r>
      <w:r w:rsidRPr="00A75BEE">
        <w:rPr>
          <w:rFonts w:cs="Times New Roman"/>
          <w:color w:val="000000" w:themeColor="text1"/>
          <w:szCs w:val="24"/>
        </w:rPr>
        <w:t xml:space="preserve"> Techniczn</w:t>
      </w:r>
      <w:r w:rsidRPr="00A75BEE">
        <w:rPr>
          <w:rFonts w:eastAsia="Calibri" w:cs="Times New Roman"/>
          <w:color w:val="000000" w:themeColor="text1"/>
          <w:szCs w:val="24"/>
        </w:rPr>
        <w:t>ą</w:t>
      </w:r>
      <w:r w:rsidRPr="00A75BEE">
        <w:rPr>
          <w:rFonts w:cs="Times New Roman"/>
          <w:color w:val="000000" w:themeColor="text1"/>
          <w:szCs w:val="24"/>
        </w:rPr>
        <w:t xml:space="preserve"> (ST) nr 1.0.0. „Wymagania ogólne” </w:t>
      </w:r>
    </w:p>
    <w:p w14:paraId="250EC461" w14:textId="77777777" w:rsidR="00B07FE1" w:rsidRPr="00A75BEE" w:rsidRDefault="00B07FE1" w:rsidP="00B07FE1">
      <w:pPr>
        <w:spacing w:after="0" w:line="259" w:lineRule="auto"/>
        <w:ind w:firstLine="0"/>
        <w:rPr>
          <w:rFonts w:cs="Times New Roman"/>
          <w:color w:val="000000" w:themeColor="text1"/>
          <w:szCs w:val="24"/>
        </w:rPr>
      </w:pPr>
      <w:r w:rsidRPr="00A75BEE">
        <w:rPr>
          <w:rFonts w:cs="Times New Roman"/>
          <w:b/>
          <w:color w:val="000000" w:themeColor="text1"/>
          <w:szCs w:val="24"/>
        </w:rPr>
        <w:t xml:space="preserve"> </w:t>
      </w:r>
    </w:p>
    <w:p w14:paraId="42908D7D" w14:textId="77777777" w:rsidR="00B07FE1" w:rsidRPr="00A75BEE" w:rsidRDefault="00B07FE1" w:rsidP="00A50B6C">
      <w:pPr>
        <w:pStyle w:val="Akapitzlist"/>
        <w:numPr>
          <w:ilvl w:val="2"/>
          <w:numId w:val="43"/>
        </w:numPr>
        <w:spacing w:after="0" w:line="249" w:lineRule="auto"/>
        <w:ind w:left="567" w:hanging="567"/>
        <w:rPr>
          <w:rFonts w:cs="Times New Roman"/>
          <w:b/>
          <w:color w:val="000000" w:themeColor="text1"/>
          <w:szCs w:val="24"/>
        </w:rPr>
      </w:pPr>
      <w:r w:rsidRPr="00A75BEE">
        <w:rPr>
          <w:rFonts w:cs="Times New Roman"/>
          <w:b/>
          <w:color w:val="000000" w:themeColor="text1"/>
          <w:szCs w:val="24"/>
        </w:rPr>
        <w:t xml:space="preserve">Dokumenty budowy </w:t>
      </w:r>
    </w:p>
    <w:p w14:paraId="3E90C7FE" w14:textId="77777777" w:rsidR="00B07FE1" w:rsidRPr="00A75BEE" w:rsidRDefault="00B07FE1" w:rsidP="00B07FE1">
      <w:pPr>
        <w:spacing w:after="0"/>
        <w:ind w:left="-15"/>
        <w:rPr>
          <w:rFonts w:cs="Times New Roman"/>
          <w:color w:val="000000" w:themeColor="text1"/>
          <w:szCs w:val="24"/>
        </w:rPr>
      </w:pPr>
      <w:r w:rsidRPr="00A75BEE">
        <w:rPr>
          <w:rFonts w:cs="Times New Roman"/>
          <w:color w:val="000000" w:themeColor="text1"/>
          <w:szCs w:val="24"/>
        </w:rPr>
        <w:t>Zgodnie ze Specyfikacj</w:t>
      </w:r>
      <w:r w:rsidRPr="00A75BEE">
        <w:rPr>
          <w:rFonts w:eastAsia="Calibri" w:cs="Times New Roman"/>
          <w:color w:val="000000" w:themeColor="text1"/>
          <w:szCs w:val="24"/>
        </w:rPr>
        <w:t>ą</w:t>
      </w:r>
      <w:r w:rsidRPr="00A75BEE">
        <w:rPr>
          <w:rFonts w:cs="Times New Roman"/>
          <w:color w:val="000000" w:themeColor="text1"/>
          <w:szCs w:val="24"/>
        </w:rPr>
        <w:t xml:space="preserve"> Techniczn</w:t>
      </w:r>
      <w:r w:rsidRPr="00A75BEE">
        <w:rPr>
          <w:rFonts w:eastAsia="Calibri" w:cs="Times New Roman"/>
          <w:color w:val="000000" w:themeColor="text1"/>
          <w:szCs w:val="24"/>
        </w:rPr>
        <w:t>ą</w:t>
      </w:r>
      <w:r w:rsidRPr="00A75BEE">
        <w:rPr>
          <w:rFonts w:cs="Times New Roman"/>
          <w:color w:val="000000" w:themeColor="text1"/>
          <w:szCs w:val="24"/>
        </w:rPr>
        <w:t xml:space="preserve"> (ST) nr 1.0.0. „Wymagania ogólne” </w:t>
      </w:r>
    </w:p>
    <w:p w14:paraId="535539AF" w14:textId="77777777" w:rsidR="00B07FE1" w:rsidRPr="00A75BEE" w:rsidRDefault="00B07FE1" w:rsidP="00B07FE1">
      <w:pPr>
        <w:spacing w:after="0"/>
        <w:ind w:left="-15"/>
        <w:rPr>
          <w:rFonts w:cs="Times New Roman"/>
          <w:color w:val="000000" w:themeColor="text1"/>
          <w:szCs w:val="24"/>
        </w:rPr>
      </w:pPr>
    </w:p>
    <w:p w14:paraId="0792C352" w14:textId="77777777" w:rsidR="00B07FE1" w:rsidRPr="00A75BEE" w:rsidRDefault="00B07FE1">
      <w:pPr>
        <w:pStyle w:val="Akapitzlist"/>
        <w:numPr>
          <w:ilvl w:val="0"/>
          <w:numId w:val="158"/>
        </w:numPr>
        <w:spacing w:before="240" w:after="0" w:line="240" w:lineRule="auto"/>
        <w:ind w:left="567" w:hanging="567"/>
        <w:rPr>
          <w:b/>
          <w:color w:val="000000" w:themeColor="text1"/>
        </w:rPr>
      </w:pPr>
      <w:r w:rsidRPr="00A75BEE">
        <w:rPr>
          <w:b/>
          <w:color w:val="000000" w:themeColor="text1"/>
        </w:rPr>
        <w:t xml:space="preserve">Kontrola, pomiary i badania </w:t>
      </w:r>
    </w:p>
    <w:p w14:paraId="245BE4FA" w14:textId="77777777" w:rsidR="00B07FE1" w:rsidRPr="00A75BEE" w:rsidRDefault="00B07FE1" w:rsidP="00B07FE1">
      <w:pPr>
        <w:spacing w:after="0"/>
        <w:ind w:left="-15"/>
        <w:rPr>
          <w:rFonts w:cs="Times New Roman"/>
          <w:color w:val="000000" w:themeColor="text1"/>
          <w:szCs w:val="24"/>
        </w:rPr>
      </w:pPr>
      <w:r w:rsidRPr="00A75BEE">
        <w:rPr>
          <w:rFonts w:cs="Times New Roman"/>
          <w:color w:val="000000" w:themeColor="text1"/>
          <w:szCs w:val="24"/>
        </w:rPr>
        <w:t>Zgodnie ze Specyfikacj</w:t>
      </w:r>
      <w:r w:rsidRPr="00A75BEE">
        <w:rPr>
          <w:rFonts w:eastAsia="Calibri" w:cs="Times New Roman"/>
          <w:color w:val="000000" w:themeColor="text1"/>
          <w:szCs w:val="24"/>
        </w:rPr>
        <w:t>ą</w:t>
      </w:r>
      <w:r w:rsidRPr="00A75BEE">
        <w:rPr>
          <w:rFonts w:cs="Times New Roman"/>
          <w:color w:val="000000" w:themeColor="text1"/>
          <w:szCs w:val="24"/>
        </w:rPr>
        <w:t xml:space="preserve"> Techniczn</w:t>
      </w:r>
      <w:r w:rsidRPr="00A75BEE">
        <w:rPr>
          <w:rFonts w:eastAsia="Calibri" w:cs="Times New Roman"/>
          <w:color w:val="000000" w:themeColor="text1"/>
          <w:szCs w:val="24"/>
        </w:rPr>
        <w:t>ą</w:t>
      </w:r>
      <w:r w:rsidRPr="00A75BEE">
        <w:rPr>
          <w:rFonts w:cs="Times New Roman"/>
          <w:color w:val="000000" w:themeColor="text1"/>
          <w:szCs w:val="24"/>
        </w:rPr>
        <w:t xml:space="preserve"> (ST) nr 1.0.0. „Wymagania ogólne” </w:t>
      </w:r>
    </w:p>
    <w:p w14:paraId="746C0988" w14:textId="77777777" w:rsidR="00B07FE1" w:rsidRDefault="00B07FE1" w:rsidP="00A50B6C">
      <w:pPr>
        <w:pStyle w:val="Nagwek2"/>
        <w:numPr>
          <w:ilvl w:val="0"/>
          <w:numId w:val="43"/>
        </w:numPr>
      </w:pPr>
      <w:r w:rsidRPr="00A75BEE">
        <w:t>Obmiar robót</w:t>
      </w:r>
    </w:p>
    <w:p w14:paraId="3EF3ED88" w14:textId="77777777" w:rsidR="00A50B6C" w:rsidRPr="00A50B6C" w:rsidRDefault="00A50B6C" w:rsidP="00A50B6C">
      <w:pPr>
        <w:rPr>
          <w:lang w:eastAsia="en-US"/>
        </w:rPr>
      </w:pPr>
    </w:p>
    <w:p w14:paraId="6FB6A7E1" w14:textId="77777777" w:rsidR="00B07FE1" w:rsidRPr="00A75BEE" w:rsidRDefault="00B07FE1" w:rsidP="00B07FE1">
      <w:pPr>
        <w:pStyle w:val="Akapitzlist"/>
        <w:keepNext/>
        <w:keepLines/>
        <w:numPr>
          <w:ilvl w:val="0"/>
          <w:numId w:val="1"/>
        </w:numPr>
        <w:spacing w:before="240" w:after="0" w:line="240" w:lineRule="auto"/>
        <w:contextualSpacing w:val="0"/>
        <w:outlineLvl w:val="2"/>
        <w:rPr>
          <w:rFonts w:cs="Times New Roman"/>
          <w:b/>
          <w:vanish/>
          <w:color w:val="000000" w:themeColor="text1"/>
          <w:u w:color="000000"/>
          <w:lang w:eastAsia="en-US"/>
        </w:rPr>
      </w:pPr>
    </w:p>
    <w:p w14:paraId="4D535E25" w14:textId="77777777" w:rsidR="00B07FE1" w:rsidRPr="00A75BEE" w:rsidRDefault="00B07FE1">
      <w:pPr>
        <w:pStyle w:val="Akapitzlist"/>
        <w:keepNext/>
        <w:keepLines/>
        <w:numPr>
          <w:ilvl w:val="0"/>
          <w:numId w:val="137"/>
        </w:numPr>
        <w:spacing w:before="240" w:after="0" w:line="240" w:lineRule="auto"/>
        <w:contextualSpacing w:val="0"/>
        <w:outlineLvl w:val="2"/>
        <w:rPr>
          <w:rFonts w:cs="Times New Roman"/>
          <w:b/>
          <w:vanish/>
          <w:color w:val="000000" w:themeColor="text1"/>
          <w:u w:color="000000"/>
          <w:lang w:eastAsia="en-US"/>
        </w:rPr>
      </w:pPr>
    </w:p>
    <w:p w14:paraId="124F9194" w14:textId="77777777" w:rsidR="00B07FE1" w:rsidRPr="00A75BEE" w:rsidRDefault="00B07FE1">
      <w:pPr>
        <w:pStyle w:val="Akapitzlist"/>
        <w:numPr>
          <w:ilvl w:val="0"/>
          <w:numId w:val="159"/>
        </w:numPr>
        <w:spacing w:before="240" w:after="0" w:line="240" w:lineRule="auto"/>
        <w:ind w:left="426" w:hanging="426"/>
        <w:rPr>
          <w:b/>
          <w:color w:val="000000" w:themeColor="text1"/>
        </w:rPr>
      </w:pPr>
      <w:r w:rsidRPr="00A75BEE">
        <w:rPr>
          <w:b/>
          <w:color w:val="000000" w:themeColor="text1"/>
        </w:rPr>
        <w:t xml:space="preserve">Ogólne zasady obmiaru robót </w:t>
      </w:r>
    </w:p>
    <w:p w14:paraId="11908FF8" w14:textId="77777777" w:rsidR="00B07FE1" w:rsidRPr="00A75BEE" w:rsidRDefault="00B07FE1" w:rsidP="00B07FE1">
      <w:pPr>
        <w:spacing w:after="0"/>
        <w:ind w:left="-15"/>
        <w:rPr>
          <w:rFonts w:cs="Times New Roman"/>
          <w:color w:val="000000" w:themeColor="text1"/>
          <w:szCs w:val="24"/>
        </w:rPr>
      </w:pPr>
      <w:r w:rsidRPr="00A75BEE">
        <w:rPr>
          <w:rFonts w:cs="Times New Roman"/>
          <w:color w:val="000000" w:themeColor="text1"/>
          <w:szCs w:val="24"/>
        </w:rPr>
        <w:t>Zgodnie ze Specyfikacj</w:t>
      </w:r>
      <w:r w:rsidRPr="00A75BEE">
        <w:rPr>
          <w:rFonts w:eastAsia="Calibri" w:cs="Times New Roman"/>
          <w:color w:val="000000" w:themeColor="text1"/>
          <w:szCs w:val="24"/>
        </w:rPr>
        <w:t>ą</w:t>
      </w:r>
      <w:r w:rsidRPr="00A75BEE">
        <w:rPr>
          <w:rFonts w:cs="Times New Roman"/>
          <w:color w:val="000000" w:themeColor="text1"/>
          <w:szCs w:val="24"/>
        </w:rPr>
        <w:t xml:space="preserve"> Techniczn</w:t>
      </w:r>
      <w:r w:rsidRPr="00A75BEE">
        <w:rPr>
          <w:rFonts w:eastAsia="Calibri" w:cs="Times New Roman"/>
          <w:color w:val="000000" w:themeColor="text1"/>
          <w:szCs w:val="24"/>
        </w:rPr>
        <w:t>ą</w:t>
      </w:r>
      <w:r w:rsidRPr="00A75BEE">
        <w:rPr>
          <w:rFonts w:cs="Times New Roman"/>
          <w:color w:val="000000" w:themeColor="text1"/>
          <w:szCs w:val="24"/>
        </w:rPr>
        <w:t xml:space="preserve"> (ST) nr 1.0.0. „Wymagania ogólne”</w:t>
      </w:r>
    </w:p>
    <w:p w14:paraId="71EFCF38" w14:textId="77777777" w:rsidR="00B07FE1" w:rsidRPr="00A75BEE" w:rsidRDefault="00B07FE1" w:rsidP="00B07FE1">
      <w:pPr>
        <w:spacing w:after="0"/>
        <w:ind w:left="-15"/>
        <w:rPr>
          <w:rFonts w:cs="Times New Roman"/>
          <w:color w:val="000000" w:themeColor="text1"/>
          <w:szCs w:val="24"/>
        </w:rPr>
      </w:pPr>
      <w:r w:rsidRPr="00A75BEE">
        <w:rPr>
          <w:rFonts w:cs="Times New Roman"/>
          <w:color w:val="000000" w:themeColor="text1"/>
          <w:szCs w:val="24"/>
        </w:rPr>
        <w:t xml:space="preserve"> </w:t>
      </w:r>
    </w:p>
    <w:p w14:paraId="17ED850B" w14:textId="77777777" w:rsidR="00B07FE1" w:rsidRPr="00EF5C8C" w:rsidRDefault="00B07FE1">
      <w:pPr>
        <w:pStyle w:val="Akapitzlist"/>
        <w:numPr>
          <w:ilvl w:val="0"/>
          <w:numId w:val="162"/>
        </w:numPr>
        <w:spacing w:after="0" w:line="249" w:lineRule="auto"/>
        <w:ind w:left="567" w:hanging="567"/>
        <w:rPr>
          <w:rFonts w:cs="Times New Roman"/>
          <w:b/>
          <w:color w:val="000000" w:themeColor="text1"/>
          <w:szCs w:val="24"/>
        </w:rPr>
      </w:pPr>
      <w:r w:rsidRPr="00EF5C8C">
        <w:rPr>
          <w:rFonts w:cs="Times New Roman"/>
          <w:b/>
          <w:color w:val="000000" w:themeColor="text1"/>
          <w:szCs w:val="24"/>
        </w:rPr>
        <w:t>Jednostka obmiaru</w:t>
      </w:r>
    </w:p>
    <w:p w14:paraId="0E15A77A" w14:textId="77777777" w:rsidR="00B07FE1" w:rsidRPr="00A75BEE" w:rsidRDefault="00B07FE1" w:rsidP="00B07FE1">
      <w:pPr>
        <w:spacing w:after="0"/>
        <w:ind w:left="-15"/>
        <w:rPr>
          <w:rFonts w:cs="Times New Roman"/>
          <w:color w:val="000000" w:themeColor="text1"/>
          <w:szCs w:val="24"/>
        </w:rPr>
      </w:pPr>
      <w:r w:rsidRPr="00A75BEE">
        <w:rPr>
          <w:rFonts w:cs="Times New Roman"/>
          <w:color w:val="000000" w:themeColor="text1"/>
          <w:szCs w:val="24"/>
        </w:rPr>
        <w:t>Jednostką obmiaru jest m</w:t>
      </w:r>
      <w:r w:rsidRPr="00A75BEE">
        <w:rPr>
          <w:rFonts w:cs="Times New Roman"/>
          <w:color w:val="000000" w:themeColor="text1"/>
          <w:szCs w:val="24"/>
          <w:vertAlign w:val="superscript"/>
        </w:rPr>
        <w:t>2</w:t>
      </w:r>
      <w:r w:rsidRPr="00A75BEE">
        <w:rPr>
          <w:rFonts w:cs="Times New Roman"/>
          <w:color w:val="000000" w:themeColor="text1"/>
          <w:szCs w:val="24"/>
        </w:rPr>
        <w:t xml:space="preserve"> – tynków wewn</w:t>
      </w:r>
      <w:r w:rsidRPr="00A75BEE">
        <w:rPr>
          <w:rFonts w:eastAsia="Calibri" w:cs="Times New Roman"/>
          <w:color w:val="000000" w:themeColor="text1"/>
          <w:szCs w:val="24"/>
        </w:rPr>
        <w:t>ę</w:t>
      </w:r>
      <w:r w:rsidRPr="00A75BEE">
        <w:rPr>
          <w:rFonts w:cs="Times New Roman"/>
          <w:color w:val="000000" w:themeColor="text1"/>
          <w:szCs w:val="24"/>
        </w:rPr>
        <w:t>trznych oraz malowanych powierzchni wewn</w:t>
      </w:r>
      <w:r w:rsidRPr="00A75BEE">
        <w:rPr>
          <w:rFonts w:eastAsia="Calibri" w:cs="Times New Roman"/>
          <w:color w:val="000000" w:themeColor="text1"/>
          <w:szCs w:val="24"/>
        </w:rPr>
        <w:t>ą</w:t>
      </w:r>
      <w:r w:rsidRPr="00A75BEE">
        <w:rPr>
          <w:rFonts w:cs="Times New Roman"/>
          <w:color w:val="000000" w:themeColor="text1"/>
          <w:szCs w:val="24"/>
        </w:rPr>
        <w:t xml:space="preserve">trz i na elewacji. </w:t>
      </w:r>
    </w:p>
    <w:p w14:paraId="6FC6BACD" w14:textId="77777777" w:rsidR="00B07FE1" w:rsidRPr="00A75BEE" w:rsidRDefault="00B07FE1">
      <w:pPr>
        <w:pStyle w:val="Akapitzlist"/>
        <w:numPr>
          <w:ilvl w:val="0"/>
          <w:numId w:val="159"/>
        </w:numPr>
        <w:spacing w:before="240" w:after="0" w:line="240" w:lineRule="auto"/>
        <w:ind w:left="426" w:hanging="426"/>
        <w:rPr>
          <w:b/>
          <w:color w:val="000000" w:themeColor="text1"/>
        </w:rPr>
      </w:pPr>
      <w:bookmarkStart w:id="22" w:name="_Hlk77063778"/>
      <w:r w:rsidRPr="00A75BEE">
        <w:rPr>
          <w:b/>
          <w:color w:val="000000" w:themeColor="text1"/>
        </w:rPr>
        <w:t xml:space="preserve">Zasady określania ilości robót i materiałów </w:t>
      </w:r>
    </w:p>
    <w:bookmarkEnd w:id="22"/>
    <w:p w14:paraId="35F92F41" w14:textId="77777777" w:rsidR="00B07FE1" w:rsidRPr="00A75BEE" w:rsidRDefault="00B07FE1" w:rsidP="00B07FE1">
      <w:pPr>
        <w:spacing w:after="0"/>
        <w:ind w:left="-15"/>
        <w:rPr>
          <w:rFonts w:cs="Times New Roman"/>
          <w:color w:val="000000" w:themeColor="text1"/>
          <w:szCs w:val="24"/>
        </w:rPr>
      </w:pPr>
      <w:r w:rsidRPr="00A75BEE">
        <w:rPr>
          <w:rFonts w:cs="Times New Roman"/>
          <w:color w:val="000000" w:themeColor="text1"/>
          <w:szCs w:val="24"/>
        </w:rPr>
        <w:t>Zgodnie ze Specyfikacj</w:t>
      </w:r>
      <w:r w:rsidRPr="00A75BEE">
        <w:rPr>
          <w:rFonts w:eastAsia="Calibri" w:cs="Times New Roman"/>
          <w:color w:val="000000" w:themeColor="text1"/>
          <w:szCs w:val="24"/>
        </w:rPr>
        <w:t>ą</w:t>
      </w:r>
      <w:r w:rsidRPr="00A75BEE">
        <w:rPr>
          <w:rFonts w:cs="Times New Roman"/>
          <w:color w:val="000000" w:themeColor="text1"/>
          <w:szCs w:val="24"/>
        </w:rPr>
        <w:t xml:space="preserve"> Techniczn</w:t>
      </w:r>
      <w:r w:rsidRPr="00A75BEE">
        <w:rPr>
          <w:rFonts w:eastAsia="Calibri" w:cs="Times New Roman"/>
          <w:color w:val="000000" w:themeColor="text1"/>
          <w:szCs w:val="24"/>
        </w:rPr>
        <w:t>ą</w:t>
      </w:r>
      <w:r w:rsidRPr="00A75BEE">
        <w:rPr>
          <w:rFonts w:cs="Times New Roman"/>
          <w:color w:val="000000" w:themeColor="text1"/>
          <w:szCs w:val="24"/>
        </w:rPr>
        <w:t xml:space="preserve"> (ST) nr 1.0.0. „Wymagania ogólne” </w:t>
      </w:r>
    </w:p>
    <w:p w14:paraId="33968FEE" w14:textId="77777777" w:rsidR="00B07FE1" w:rsidRPr="00A75BEE" w:rsidRDefault="00B07FE1">
      <w:pPr>
        <w:pStyle w:val="Akapitzlist"/>
        <w:numPr>
          <w:ilvl w:val="0"/>
          <w:numId w:val="159"/>
        </w:numPr>
        <w:spacing w:before="240" w:after="0" w:line="240" w:lineRule="auto"/>
        <w:ind w:left="567" w:hanging="567"/>
        <w:rPr>
          <w:b/>
          <w:color w:val="000000" w:themeColor="text1"/>
        </w:rPr>
      </w:pPr>
      <w:r w:rsidRPr="00A75BEE">
        <w:rPr>
          <w:b/>
          <w:color w:val="000000" w:themeColor="text1"/>
        </w:rPr>
        <w:t xml:space="preserve">Urządzenia i sprzęt pomiarowy </w:t>
      </w:r>
    </w:p>
    <w:p w14:paraId="321C6398" w14:textId="77777777" w:rsidR="00B07FE1" w:rsidRPr="00191C76" w:rsidRDefault="00B07FE1" w:rsidP="00B07FE1">
      <w:pPr>
        <w:spacing w:after="0"/>
        <w:ind w:left="-15"/>
        <w:rPr>
          <w:rFonts w:cs="Times New Roman"/>
          <w:b/>
          <w:color w:val="000000" w:themeColor="text1"/>
          <w:szCs w:val="24"/>
        </w:rPr>
      </w:pPr>
      <w:r w:rsidRPr="00191C76">
        <w:rPr>
          <w:rFonts w:cs="Times New Roman"/>
          <w:color w:val="000000" w:themeColor="text1"/>
          <w:szCs w:val="24"/>
        </w:rPr>
        <w:t>Zgodnie ze Specyfikacj</w:t>
      </w:r>
      <w:r w:rsidRPr="00191C76">
        <w:rPr>
          <w:rFonts w:eastAsia="Calibri" w:cs="Times New Roman"/>
          <w:color w:val="000000" w:themeColor="text1"/>
          <w:szCs w:val="24"/>
        </w:rPr>
        <w:t>ą</w:t>
      </w:r>
      <w:r w:rsidRPr="00191C76">
        <w:rPr>
          <w:rFonts w:cs="Times New Roman"/>
          <w:color w:val="000000" w:themeColor="text1"/>
          <w:szCs w:val="24"/>
        </w:rPr>
        <w:t xml:space="preserve"> Techniczn</w:t>
      </w:r>
      <w:r w:rsidRPr="00191C76">
        <w:rPr>
          <w:rFonts w:eastAsia="Calibri" w:cs="Times New Roman"/>
          <w:color w:val="000000" w:themeColor="text1"/>
          <w:szCs w:val="24"/>
        </w:rPr>
        <w:t>ą</w:t>
      </w:r>
      <w:r w:rsidRPr="00191C76">
        <w:rPr>
          <w:rFonts w:cs="Times New Roman"/>
          <w:color w:val="000000" w:themeColor="text1"/>
          <w:szCs w:val="24"/>
        </w:rPr>
        <w:t xml:space="preserve"> (ST) nr 1.0.0. „Wymagania ogólne”</w:t>
      </w:r>
      <w:r w:rsidRPr="00191C76">
        <w:rPr>
          <w:rFonts w:cs="Times New Roman"/>
          <w:b/>
          <w:color w:val="000000" w:themeColor="text1"/>
          <w:szCs w:val="24"/>
        </w:rPr>
        <w:t xml:space="preserve"> </w:t>
      </w:r>
    </w:p>
    <w:p w14:paraId="062598A9" w14:textId="77777777" w:rsidR="00B07FE1" w:rsidRPr="00191C76" w:rsidRDefault="00B07FE1">
      <w:pPr>
        <w:pStyle w:val="Akapitzlist"/>
        <w:numPr>
          <w:ilvl w:val="0"/>
          <w:numId w:val="159"/>
        </w:numPr>
        <w:spacing w:before="240" w:after="0" w:line="240" w:lineRule="auto"/>
        <w:ind w:left="567" w:hanging="567"/>
        <w:rPr>
          <w:b/>
          <w:color w:val="000000" w:themeColor="text1"/>
        </w:rPr>
      </w:pPr>
      <w:r w:rsidRPr="00191C76">
        <w:rPr>
          <w:b/>
          <w:color w:val="000000" w:themeColor="text1"/>
        </w:rPr>
        <w:t xml:space="preserve">Czas przeprowadzania obmiaru </w:t>
      </w:r>
    </w:p>
    <w:p w14:paraId="6B5E4816" w14:textId="77777777" w:rsidR="00B07FE1" w:rsidRPr="00191C76" w:rsidRDefault="00B07FE1" w:rsidP="00B07FE1">
      <w:pPr>
        <w:spacing w:after="0"/>
        <w:ind w:left="-15"/>
        <w:rPr>
          <w:rFonts w:cs="Times New Roman"/>
          <w:color w:val="000000" w:themeColor="text1"/>
          <w:szCs w:val="24"/>
        </w:rPr>
      </w:pPr>
      <w:r w:rsidRPr="00191C76">
        <w:rPr>
          <w:rFonts w:cs="Times New Roman"/>
          <w:color w:val="000000" w:themeColor="text1"/>
          <w:szCs w:val="24"/>
        </w:rPr>
        <w:t>Zgodnie ze Specyfikacj</w:t>
      </w:r>
      <w:r w:rsidRPr="00191C76">
        <w:rPr>
          <w:rFonts w:eastAsia="Calibri" w:cs="Times New Roman"/>
          <w:color w:val="000000" w:themeColor="text1"/>
          <w:szCs w:val="24"/>
        </w:rPr>
        <w:t>ą</w:t>
      </w:r>
      <w:r w:rsidRPr="00191C76">
        <w:rPr>
          <w:rFonts w:cs="Times New Roman"/>
          <w:color w:val="000000" w:themeColor="text1"/>
          <w:szCs w:val="24"/>
        </w:rPr>
        <w:t xml:space="preserve"> Techniczn</w:t>
      </w:r>
      <w:r w:rsidRPr="00191C76">
        <w:rPr>
          <w:rFonts w:eastAsia="Calibri" w:cs="Times New Roman"/>
          <w:color w:val="000000" w:themeColor="text1"/>
          <w:szCs w:val="24"/>
        </w:rPr>
        <w:t>ą</w:t>
      </w:r>
      <w:r w:rsidRPr="00191C76">
        <w:rPr>
          <w:rFonts w:cs="Times New Roman"/>
          <w:color w:val="000000" w:themeColor="text1"/>
          <w:szCs w:val="24"/>
        </w:rPr>
        <w:t xml:space="preserve"> (ST) nr 1.0.0. „Wymagania ogólne” </w:t>
      </w:r>
    </w:p>
    <w:p w14:paraId="1B0052C7" w14:textId="77777777" w:rsidR="00B07FE1" w:rsidRPr="00191C76" w:rsidRDefault="00B07FE1" w:rsidP="00A50B6C">
      <w:pPr>
        <w:pStyle w:val="Nagwek2"/>
        <w:numPr>
          <w:ilvl w:val="0"/>
          <w:numId w:val="43"/>
        </w:numPr>
      </w:pPr>
      <w:r w:rsidRPr="00191C76">
        <w:t>Odbiór robót</w:t>
      </w:r>
    </w:p>
    <w:p w14:paraId="76746D96" w14:textId="77777777" w:rsidR="00B07FE1" w:rsidRPr="00191C76" w:rsidRDefault="00B07FE1" w:rsidP="00B07FE1">
      <w:pPr>
        <w:pStyle w:val="Akapitzlist"/>
        <w:keepNext/>
        <w:keepLines/>
        <w:numPr>
          <w:ilvl w:val="0"/>
          <w:numId w:val="1"/>
        </w:numPr>
        <w:spacing w:before="240" w:after="0" w:line="240" w:lineRule="auto"/>
        <w:contextualSpacing w:val="0"/>
        <w:outlineLvl w:val="2"/>
        <w:rPr>
          <w:rFonts w:cs="Times New Roman"/>
          <w:b/>
          <w:vanish/>
          <w:color w:val="000000" w:themeColor="text1"/>
          <w:u w:color="000000"/>
          <w:lang w:eastAsia="en-US"/>
        </w:rPr>
      </w:pPr>
    </w:p>
    <w:p w14:paraId="6B9D16C4" w14:textId="77777777" w:rsidR="00B07FE1" w:rsidRPr="00191C76" w:rsidRDefault="00B07FE1">
      <w:pPr>
        <w:pStyle w:val="Akapitzlist"/>
        <w:keepNext/>
        <w:keepLines/>
        <w:numPr>
          <w:ilvl w:val="0"/>
          <w:numId w:val="137"/>
        </w:numPr>
        <w:spacing w:before="240" w:after="0" w:line="240" w:lineRule="auto"/>
        <w:contextualSpacing w:val="0"/>
        <w:outlineLvl w:val="2"/>
        <w:rPr>
          <w:rFonts w:cs="Times New Roman"/>
          <w:b/>
          <w:vanish/>
          <w:color w:val="000000" w:themeColor="text1"/>
          <w:u w:color="000000"/>
          <w:lang w:eastAsia="en-US"/>
        </w:rPr>
      </w:pPr>
    </w:p>
    <w:p w14:paraId="047F400A" w14:textId="77777777" w:rsidR="00B07FE1" w:rsidRPr="00191C76" w:rsidRDefault="00B07FE1" w:rsidP="00A50B6C">
      <w:pPr>
        <w:pStyle w:val="Akapitzlist"/>
        <w:numPr>
          <w:ilvl w:val="1"/>
          <w:numId w:val="43"/>
        </w:numPr>
        <w:spacing w:before="240" w:after="0" w:line="240" w:lineRule="auto"/>
        <w:ind w:left="567" w:hanging="567"/>
        <w:rPr>
          <w:b/>
          <w:color w:val="000000" w:themeColor="text1"/>
        </w:rPr>
      </w:pPr>
      <w:r w:rsidRPr="00191C76">
        <w:rPr>
          <w:b/>
          <w:color w:val="000000" w:themeColor="text1"/>
        </w:rPr>
        <w:t xml:space="preserve">Rodzaje odbiorów robót </w:t>
      </w:r>
    </w:p>
    <w:p w14:paraId="20C8633A" w14:textId="77777777" w:rsidR="00B07FE1" w:rsidRPr="00191C76" w:rsidRDefault="00B07FE1" w:rsidP="00B07FE1">
      <w:pPr>
        <w:spacing w:after="0"/>
        <w:ind w:left="-15"/>
        <w:rPr>
          <w:rFonts w:cs="Times New Roman"/>
          <w:color w:val="000000" w:themeColor="text1"/>
          <w:szCs w:val="24"/>
        </w:rPr>
      </w:pPr>
      <w:r w:rsidRPr="00191C76">
        <w:rPr>
          <w:rFonts w:cs="Times New Roman"/>
          <w:color w:val="000000" w:themeColor="text1"/>
          <w:szCs w:val="24"/>
        </w:rPr>
        <w:t>Roboty podlegaj</w:t>
      </w:r>
      <w:r w:rsidRPr="00191C76">
        <w:rPr>
          <w:rFonts w:eastAsia="Calibri" w:cs="Times New Roman"/>
          <w:color w:val="000000" w:themeColor="text1"/>
          <w:szCs w:val="24"/>
        </w:rPr>
        <w:t>ą</w:t>
      </w:r>
      <w:r w:rsidRPr="00191C76">
        <w:rPr>
          <w:rFonts w:cs="Times New Roman"/>
          <w:color w:val="000000" w:themeColor="text1"/>
          <w:szCs w:val="24"/>
        </w:rPr>
        <w:t xml:space="preserve"> nast</w:t>
      </w:r>
      <w:r w:rsidRPr="00191C76">
        <w:rPr>
          <w:rFonts w:eastAsia="Calibri" w:cs="Times New Roman"/>
          <w:color w:val="000000" w:themeColor="text1"/>
          <w:szCs w:val="24"/>
        </w:rPr>
        <w:t>ę</w:t>
      </w:r>
      <w:r w:rsidRPr="00191C76">
        <w:rPr>
          <w:rFonts w:cs="Times New Roman"/>
          <w:color w:val="000000" w:themeColor="text1"/>
          <w:szCs w:val="24"/>
        </w:rPr>
        <w:t>puj</w:t>
      </w:r>
      <w:r w:rsidRPr="00191C76">
        <w:rPr>
          <w:rFonts w:eastAsia="Calibri" w:cs="Times New Roman"/>
          <w:color w:val="000000" w:themeColor="text1"/>
          <w:szCs w:val="24"/>
        </w:rPr>
        <w:t>ą</w:t>
      </w:r>
      <w:r w:rsidRPr="00191C76">
        <w:rPr>
          <w:rFonts w:cs="Times New Roman"/>
          <w:color w:val="000000" w:themeColor="text1"/>
          <w:szCs w:val="24"/>
        </w:rPr>
        <w:t xml:space="preserve">cym etapom odbioru robót: </w:t>
      </w:r>
    </w:p>
    <w:p w14:paraId="42936643" w14:textId="77777777" w:rsidR="00B07FE1" w:rsidRPr="00191C76" w:rsidRDefault="00B07FE1">
      <w:pPr>
        <w:pStyle w:val="Akapitzlist"/>
        <w:numPr>
          <w:ilvl w:val="0"/>
          <w:numId w:val="135"/>
        </w:numPr>
        <w:spacing w:after="0"/>
        <w:ind w:left="567" w:hanging="283"/>
        <w:rPr>
          <w:rFonts w:cs="Times New Roman"/>
          <w:color w:val="000000" w:themeColor="text1"/>
          <w:szCs w:val="24"/>
        </w:rPr>
      </w:pPr>
      <w:r w:rsidRPr="00191C76">
        <w:rPr>
          <w:rFonts w:cs="Times New Roman"/>
          <w:color w:val="000000" w:themeColor="text1"/>
          <w:szCs w:val="24"/>
        </w:rPr>
        <w:t>odbiór robót zanikaj</w:t>
      </w:r>
      <w:r w:rsidRPr="00191C76">
        <w:rPr>
          <w:rFonts w:eastAsia="Calibri" w:cs="Times New Roman"/>
          <w:color w:val="000000" w:themeColor="text1"/>
          <w:szCs w:val="24"/>
        </w:rPr>
        <w:t>ą</w:t>
      </w:r>
      <w:r w:rsidRPr="00191C76">
        <w:rPr>
          <w:rFonts w:cs="Times New Roman"/>
          <w:color w:val="000000" w:themeColor="text1"/>
          <w:szCs w:val="24"/>
        </w:rPr>
        <w:t>cych i ulegaj</w:t>
      </w:r>
      <w:r w:rsidRPr="00191C76">
        <w:rPr>
          <w:rFonts w:eastAsia="Calibri" w:cs="Times New Roman"/>
          <w:color w:val="000000" w:themeColor="text1"/>
          <w:szCs w:val="24"/>
        </w:rPr>
        <w:t>ą</w:t>
      </w:r>
      <w:r w:rsidRPr="00191C76">
        <w:rPr>
          <w:rFonts w:cs="Times New Roman"/>
          <w:color w:val="000000" w:themeColor="text1"/>
          <w:szCs w:val="24"/>
        </w:rPr>
        <w:t xml:space="preserve">cych zakryciu </w:t>
      </w:r>
    </w:p>
    <w:p w14:paraId="2BC6E90A" w14:textId="77777777" w:rsidR="00B07FE1" w:rsidRPr="00191C76" w:rsidRDefault="00B07FE1">
      <w:pPr>
        <w:pStyle w:val="Akapitzlist"/>
        <w:numPr>
          <w:ilvl w:val="0"/>
          <w:numId w:val="135"/>
        </w:numPr>
        <w:spacing w:after="0"/>
        <w:ind w:left="567" w:hanging="283"/>
        <w:rPr>
          <w:rFonts w:cs="Times New Roman"/>
          <w:color w:val="000000" w:themeColor="text1"/>
          <w:szCs w:val="24"/>
        </w:rPr>
      </w:pPr>
      <w:r w:rsidRPr="00191C76">
        <w:rPr>
          <w:rFonts w:cs="Times New Roman"/>
          <w:color w:val="000000" w:themeColor="text1"/>
          <w:szCs w:val="24"/>
        </w:rPr>
        <w:t>odbiór cz</w:t>
      </w:r>
      <w:r w:rsidRPr="00191C76">
        <w:rPr>
          <w:rFonts w:eastAsia="Calibri" w:cs="Times New Roman"/>
          <w:color w:val="000000" w:themeColor="text1"/>
          <w:szCs w:val="24"/>
        </w:rPr>
        <w:t>ęś</w:t>
      </w:r>
      <w:r w:rsidRPr="00191C76">
        <w:rPr>
          <w:rFonts w:cs="Times New Roman"/>
          <w:color w:val="000000" w:themeColor="text1"/>
          <w:szCs w:val="24"/>
        </w:rPr>
        <w:t xml:space="preserve">ciowy </w:t>
      </w:r>
    </w:p>
    <w:p w14:paraId="08E6F02A" w14:textId="77777777" w:rsidR="00B07FE1" w:rsidRPr="00191C76" w:rsidRDefault="00B07FE1">
      <w:pPr>
        <w:pStyle w:val="Akapitzlist"/>
        <w:numPr>
          <w:ilvl w:val="0"/>
          <w:numId w:val="135"/>
        </w:numPr>
        <w:spacing w:after="0"/>
        <w:ind w:left="567" w:hanging="283"/>
        <w:rPr>
          <w:rFonts w:cs="Times New Roman"/>
          <w:color w:val="000000" w:themeColor="text1"/>
          <w:szCs w:val="24"/>
        </w:rPr>
      </w:pPr>
      <w:r w:rsidRPr="00191C76">
        <w:rPr>
          <w:rFonts w:cs="Times New Roman"/>
          <w:color w:val="000000" w:themeColor="text1"/>
          <w:szCs w:val="24"/>
        </w:rPr>
        <w:t>odbiór ko</w:t>
      </w:r>
      <w:r w:rsidRPr="00191C76">
        <w:rPr>
          <w:rFonts w:eastAsia="Calibri" w:cs="Times New Roman"/>
          <w:color w:val="000000" w:themeColor="text1"/>
          <w:szCs w:val="24"/>
        </w:rPr>
        <w:t>ń</w:t>
      </w:r>
      <w:r w:rsidRPr="00191C76">
        <w:rPr>
          <w:rFonts w:cs="Times New Roman"/>
          <w:color w:val="000000" w:themeColor="text1"/>
          <w:szCs w:val="24"/>
        </w:rPr>
        <w:t xml:space="preserve">cowy (ostateczny) </w:t>
      </w:r>
    </w:p>
    <w:p w14:paraId="1E983255" w14:textId="77777777" w:rsidR="00B07FE1" w:rsidRPr="00191C76" w:rsidRDefault="00B07FE1">
      <w:pPr>
        <w:pStyle w:val="Akapitzlist"/>
        <w:numPr>
          <w:ilvl w:val="0"/>
          <w:numId w:val="135"/>
        </w:numPr>
        <w:spacing w:after="0"/>
        <w:ind w:left="567" w:hanging="283"/>
        <w:rPr>
          <w:rFonts w:cs="Times New Roman"/>
          <w:color w:val="000000" w:themeColor="text1"/>
          <w:szCs w:val="24"/>
        </w:rPr>
      </w:pPr>
      <w:r w:rsidRPr="00191C76">
        <w:rPr>
          <w:rFonts w:cs="Times New Roman"/>
          <w:color w:val="000000" w:themeColor="text1"/>
          <w:szCs w:val="24"/>
        </w:rPr>
        <w:t>odbiór pogwarancyjny</w:t>
      </w:r>
    </w:p>
    <w:p w14:paraId="4FCFADC3" w14:textId="77777777" w:rsidR="00B07FE1" w:rsidRPr="00191C76" w:rsidRDefault="00B07FE1" w:rsidP="00B07FE1">
      <w:pPr>
        <w:pStyle w:val="Akapitzlist"/>
        <w:spacing w:after="0"/>
        <w:ind w:left="567" w:firstLine="0"/>
        <w:rPr>
          <w:rFonts w:cs="Times New Roman"/>
          <w:color w:val="000000" w:themeColor="text1"/>
          <w:szCs w:val="24"/>
        </w:rPr>
      </w:pPr>
    </w:p>
    <w:p w14:paraId="6D49E53C" w14:textId="77777777" w:rsidR="00B07FE1" w:rsidRPr="00191C76" w:rsidRDefault="00B07FE1" w:rsidP="00A50B6C">
      <w:pPr>
        <w:pStyle w:val="Akapitzlist"/>
        <w:numPr>
          <w:ilvl w:val="1"/>
          <w:numId w:val="43"/>
        </w:numPr>
        <w:spacing w:before="240" w:after="0" w:line="240" w:lineRule="auto"/>
        <w:ind w:left="567" w:hanging="567"/>
        <w:rPr>
          <w:b/>
          <w:color w:val="000000" w:themeColor="text1"/>
        </w:rPr>
      </w:pPr>
      <w:r w:rsidRPr="00191C76">
        <w:rPr>
          <w:b/>
          <w:color w:val="000000" w:themeColor="text1"/>
        </w:rPr>
        <w:t xml:space="preserve">Odbiór robót zanikających lub ulegających zakryciu </w:t>
      </w:r>
    </w:p>
    <w:p w14:paraId="46EC0F01" w14:textId="77777777" w:rsidR="00B07FE1" w:rsidRPr="00191C76" w:rsidRDefault="00B07FE1" w:rsidP="00B07FE1">
      <w:pPr>
        <w:spacing w:after="0"/>
        <w:ind w:left="-15"/>
        <w:rPr>
          <w:rFonts w:cs="Times New Roman"/>
          <w:color w:val="000000" w:themeColor="text1"/>
          <w:szCs w:val="24"/>
        </w:rPr>
      </w:pPr>
      <w:r w:rsidRPr="00191C76">
        <w:rPr>
          <w:rFonts w:cs="Times New Roman"/>
          <w:color w:val="000000" w:themeColor="text1"/>
          <w:szCs w:val="24"/>
        </w:rPr>
        <w:t>Zgodnie ze Specyfikacj</w:t>
      </w:r>
      <w:r w:rsidRPr="00191C76">
        <w:rPr>
          <w:rFonts w:eastAsia="Calibri" w:cs="Times New Roman"/>
          <w:color w:val="000000" w:themeColor="text1"/>
          <w:szCs w:val="24"/>
        </w:rPr>
        <w:t>ą</w:t>
      </w:r>
      <w:r w:rsidRPr="00191C76">
        <w:rPr>
          <w:rFonts w:cs="Times New Roman"/>
          <w:color w:val="000000" w:themeColor="text1"/>
          <w:szCs w:val="24"/>
        </w:rPr>
        <w:t xml:space="preserve"> Techniczn</w:t>
      </w:r>
      <w:r w:rsidRPr="00191C76">
        <w:rPr>
          <w:rFonts w:eastAsia="Calibri" w:cs="Times New Roman"/>
          <w:color w:val="000000" w:themeColor="text1"/>
          <w:szCs w:val="24"/>
        </w:rPr>
        <w:t>ą</w:t>
      </w:r>
      <w:r w:rsidRPr="00191C76">
        <w:rPr>
          <w:rFonts w:cs="Times New Roman"/>
          <w:color w:val="000000" w:themeColor="text1"/>
          <w:szCs w:val="24"/>
        </w:rPr>
        <w:t xml:space="preserve"> (ST) nr 1.0.0. „Wymagania ogólne” </w:t>
      </w:r>
    </w:p>
    <w:p w14:paraId="69087BE4" w14:textId="77777777" w:rsidR="00B07FE1" w:rsidRPr="00191C76" w:rsidRDefault="00B07FE1" w:rsidP="00A50B6C">
      <w:pPr>
        <w:pStyle w:val="Akapitzlist"/>
        <w:numPr>
          <w:ilvl w:val="1"/>
          <w:numId w:val="43"/>
        </w:numPr>
        <w:spacing w:before="240" w:after="0" w:line="240" w:lineRule="auto"/>
        <w:ind w:left="567" w:hanging="567"/>
        <w:rPr>
          <w:b/>
          <w:color w:val="000000" w:themeColor="text1"/>
        </w:rPr>
      </w:pPr>
      <w:r w:rsidRPr="00191C76">
        <w:rPr>
          <w:b/>
          <w:color w:val="000000" w:themeColor="text1"/>
        </w:rPr>
        <w:t xml:space="preserve">Odbiór częściowy </w:t>
      </w:r>
    </w:p>
    <w:p w14:paraId="0585D491" w14:textId="77777777" w:rsidR="00B07FE1" w:rsidRPr="00191C76" w:rsidRDefault="00B07FE1" w:rsidP="00B07FE1">
      <w:pPr>
        <w:spacing w:after="0"/>
        <w:ind w:left="-15"/>
        <w:rPr>
          <w:rFonts w:cs="Times New Roman"/>
          <w:color w:val="000000" w:themeColor="text1"/>
          <w:szCs w:val="24"/>
        </w:rPr>
      </w:pPr>
      <w:r w:rsidRPr="00191C76">
        <w:rPr>
          <w:rFonts w:cs="Times New Roman"/>
          <w:color w:val="000000" w:themeColor="text1"/>
          <w:szCs w:val="24"/>
        </w:rPr>
        <w:t>Zgodnie ze Specyfikacj</w:t>
      </w:r>
      <w:r w:rsidRPr="00191C76">
        <w:rPr>
          <w:rFonts w:eastAsia="Calibri" w:cs="Times New Roman"/>
          <w:color w:val="000000" w:themeColor="text1"/>
          <w:szCs w:val="24"/>
        </w:rPr>
        <w:t>ą</w:t>
      </w:r>
      <w:r w:rsidRPr="00191C76">
        <w:rPr>
          <w:rFonts w:cs="Times New Roman"/>
          <w:color w:val="000000" w:themeColor="text1"/>
          <w:szCs w:val="24"/>
        </w:rPr>
        <w:t xml:space="preserve"> Techniczn</w:t>
      </w:r>
      <w:r w:rsidRPr="00191C76">
        <w:rPr>
          <w:rFonts w:eastAsia="Calibri" w:cs="Times New Roman"/>
          <w:color w:val="000000" w:themeColor="text1"/>
          <w:szCs w:val="24"/>
        </w:rPr>
        <w:t>ą</w:t>
      </w:r>
      <w:r w:rsidRPr="00191C76">
        <w:rPr>
          <w:rFonts w:cs="Times New Roman"/>
          <w:color w:val="000000" w:themeColor="text1"/>
          <w:szCs w:val="24"/>
        </w:rPr>
        <w:t xml:space="preserve"> (ST) nr 1.0.0. „Wymagania ogólne”</w:t>
      </w:r>
    </w:p>
    <w:p w14:paraId="7A386004" w14:textId="77777777" w:rsidR="00B07FE1" w:rsidRPr="00191C76" w:rsidRDefault="00B07FE1" w:rsidP="00A50B6C">
      <w:pPr>
        <w:pStyle w:val="Akapitzlist"/>
        <w:numPr>
          <w:ilvl w:val="1"/>
          <w:numId w:val="43"/>
        </w:numPr>
        <w:spacing w:before="240" w:after="0" w:line="240" w:lineRule="auto"/>
        <w:ind w:left="567" w:hanging="567"/>
        <w:rPr>
          <w:b/>
          <w:color w:val="000000" w:themeColor="text1"/>
        </w:rPr>
      </w:pPr>
      <w:r w:rsidRPr="00191C76">
        <w:rPr>
          <w:b/>
          <w:color w:val="000000" w:themeColor="text1"/>
        </w:rPr>
        <w:t xml:space="preserve">Odbiór ostateczny robót </w:t>
      </w:r>
    </w:p>
    <w:p w14:paraId="5FC87323" w14:textId="77777777" w:rsidR="00B07FE1" w:rsidRPr="00191C76" w:rsidRDefault="00B07FE1" w:rsidP="00B07FE1">
      <w:pPr>
        <w:spacing w:after="0"/>
        <w:ind w:left="-15"/>
        <w:rPr>
          <w:rFonts w:cs="Times New Roman"/>
          <w:color w:val="000000" w:themeColor="text1"/>
          <w:szCs w:val="24"/>
        </w:rPr>
      </w:pPr>
      <w:r w:rsidRPr="00191C76">
        <w:rPr>
          <w:rFonts w:cs="Times New Roman"/>
          <w:color w:val="000000" w:themeColor="text1"/>
          <w:szCs w:val="24"/>
        </w:rPr>
        <w:t>Zgodnie ze Specyfikacj</w:t>
      </w:r>
      <w:r w:rsidRPr="00191C76">
        <w:rPr>
          <w:rFonts w:eastAsia="Calibri" w:cs="Times New Roman"/>
          <w:color w:val="000000" w:themeColor="text1"/>
          <w:szCs w:val="24"/>
        </w:rPr>
        <w:t>ą</w:t>
      </w:r>
      <w:r w:rsidRPr="00191C76">
        <w:rPr>
          <w:rFonts w:cs="Times New Roman"/>
          <w:color w:val="000000" w:themeColor="text1"/>
          <w:szCs w:val="24"/>
        </w:rPr>
        <w:t xml:space="preserve"> Techniczn</w:t>
      </w:r>
      <w:r w:rsidRPr="00191C76">
        <w:rPr>
          <w:rFonts w:eastAsia="Calibri" w:cs="Times New Roman"/>
          <w:color w:val="000000" w:themeColor="text1"/>
          <w:szCs w:val="24"/>
        </w:rPr>
        <w:t>ą</w:t>
      </w:r>
      <w:r w:rsidRPr="00191C76">
        <w:rPr>
          <w:rFonts w:cs="Times New Roman"/>
          <w:color w:val="000000" w:themeColor="text1"/>
          <w:szCs w:val="24"/>
        </w:rPr>
        <w:t xml:space="preserve"> (ST) nr 1.0.0. „Wymagania ogólne” </w:t>
      </w:r>
    </w:p>
    <w:p w14:paraId="27F5DEF5" w14:textId="77777777" w:rsidR="00B07FE1" w:rsidRPr="00191C76" w:rsidRDefault="00B07FE1" w:rsidP="00A50B6C">
      <w:pPr>
        <w:pStyle w:val="Akapitzlist"/>
        <w:numPr>
          <w:ilvl w:val="1"/>
          <w:numId w:val="43"/>
        </w:numPr>
        <w:spacing w:before="240" w:after="0" w:line="240" w:lineRule="auto"/>
        <w:ind w:left="567" w:hanging="567"/>
        <w:rPr>
          <w:b/>
          <w:color w:val="000000" w:themeColor="text1"/>
        </w:rPr>
      </w:pPr>
      <w:r w:rsidRPr="00191C76">
        <w:rPr>
          <w:b/>
          <w:color w:val="000000" w:themeColor="text1"/>
        </w:rPr>
        <w:t xml:space="preserve">Odbiór pogwarancyjny </w:t>
      </w:r>
    </w:p>
    <w:p w14:paraId="1E771D4B" w14:textId="77777777" w:rsidR="00B07FE1" w:rsidRPr="00191C76" w:rsidRDefault="00B07FE1" w:rsidP="00B07FE1">
      <w:pPr>
        <w:spacing w:after="0"/>
        <w:ind w:left="-15"/>
        <w:rPr>
          <w:rFonts w:cs="Times New Roman"/>
          <w:color w:val="000000" w:themeColor="text1"/>
          <w:szCs w:val="24"/>
        </w:rPr>
      </w:pPr>
      <w:r w:rsidRPr="00191C76">
        <w:rPr>
          <w:rFonts w:cs="Times New Roman"/>
          <w:color w:val="000000" w:themeColor="text1"/>
          <w:szCs w:val="24"/>
        </w:rPr>
        <w:t>Zgodnie ze Specyfikacj</w:t>
      </w:r>
      <w:r w:rsidRPr="00191C76">
        <w:rPr>
          <w:rFonts w:eastAsia="Calibri" w:cs="Times New Roman"/>
          <w:color w:val="000000" w:themeColor="text1"/>
          <w:szCs w:val="24"/>
        </w:rPr>
        <w:t>ą</w:t>
      </w:r>
      <w:r w:rsidRPr="00191C76">
        <w:rPr>
          <w:rFonts w:cs="Times New Roman"/>
          <w:color w:val="000000" w:themeColor="text1"/>
          <w:szCs w:val="24"/>
        </w:rPr>
        <w:t xml:space="preserve"> Techniczn</w:t>
      </w:r>
      <w:r w:rsidRPr="00191C76">
        <w:rPr>
          <w:rFonts w:eastAsia="Calibri" w:cs="Times New Roman"/>
          <w:color w:val="000000" w:themeColor="text1"/>
          <w:szCs w:val="24"/>
        </w:rPr>
        <w:t>ą</w:t>
      </w:r>
      <w:r w:rsidRPr="00191C76">
        <w:rPr>
          <w:rFonts w:cs="Times New Roman"/>
          <w:color w:val="000000" w:themeColor="text1"/>
          <w:szCs w:val="24"/>
        </w:rPr>
        <w:t xml:space="preserve"> (ST) nr 1.0.0. „Wymagania ogólne” </w:t>
      </w:r>
    </w:p>
    <w:p w14:paraId="5AAB9A3D" w14:textId="77777777" w:rsidR="00B07FE1" w:rsidRPr="00191C76" w:rsidRDefault="00B07FE1" w:rsidP="00A50B6C">
      <w:pPr>
        <w:pStyle w:val="Nagwek2"/>
        <w:numPr>
          <w:ilvl w:val="0"/>
          <w:numId w:val="43"/>
        </w:numPr>
      </w:pPr>
      <w:r w:rsidRPr="00191C76">
        <w:lastRenderedPageBreak/>
        <w:t>Podstawa płatności</w:t>
      </w:r>
    </w:p>
    <w:p w14:paraId="044907C1" w14:textId="77777777" w:rsidR="00B07FE1" w:rsidRPr="00191C76" w:rsidRDefault="00B07FE1" w:rsidP="00B07FE1">
      <w:pPr>
        <w:pStyle w:val="Akapitzlist"/>
        <w:keepNext/>
        <w:keepLines/>
        <w:numPr>
          <w:ilvl w:val="0"/>
          <w:numId w:val="1"/>
        </w:numPr>
        <w:spacing w:before="240" w:after="0" w:line="240" w:lineRule="auto"/>
        <w:contextualSpacing w:val="0"/>
        <w:outlineLvl w:val="2"/>
        <w:rPr>
          <w:rFonts w:cs="Times New Roman"/>
          <w:b/>
          <w:vanish/>
          <w:color w:val="000000" w:themeColor="text1"/>
          <w:u w:color="000000"/>
          <w:lang w:eastAsia="en-US"/>
        </w:rPr>
      </w:pPr>
    </w:p>
    <w:p w14:paraId="00BB38AE" w14:textId="77777777" w:rsidR="00B07FE1" w:rsidRPr="00191C76" w:rsidRDefault="00B07FE1">
      <w:pPr>
        <w:pStyle w:val="Akapitzlist"/>
        <w:keepNext/>
        <w:keepLines/>
        <w:numPr>
          <w:ilvl w:val="0"/>
          <w:numId w:val="137"/>
        </w:numPr>
        <w:spacing w:before="240" w:after="0" w:line="240" w:lineRule="auto"/>
        <w:contextualSpacing w:val="0"/>
        <w:outlineLvl w:val="2"/>
        <w:rPr>
          <w:rFonts w:cs="Times New Roman"/>
          <w:b/>
          <w:vanish/>
          <w:color w:val="000000" w:themeColor="text1"/>
          <w:u w:color="000000"/>
          <w:lang w:eastAsia="en-US"/>
        </w:rPr>
      </w:pPr>
    </w:p>
    <w:p w14:paraId="297A1C37" w14:textId="77777777" w:rsidR="00B07FE1" w:rsidRPr="00191C76" w:rsidRDefault="00B07FE1">
      <w:pPr>
        <w:pStyle w:val="Akapitzlist"/>
        <w:numPr>
          <w:ilvl w:val="0"/>
          <w:numId w:val="160"/>
        </w:numPr>
        <w:spacing w:before="240" w:after="0" w:line="240" w:lineRule="auto"/>
        <w:ind w:left="284" w:hanging="284"/>
        <w:rPr>
          <w:b/>
          <w:color w:val="000000" w:themeColor="text1"/>
        </w:rPr>
      </w:pPr>
      <w:r w:rsidRPr="00191C76">
        <w:rPr>
          <w:b/>
          <w:color w:val="000000" w:themeColor="text1"/>
        </w:rPr>
        <w:t xml:space="preserve">Ustalenia ogólne </w:t>
      </w:r>
    </w:p>
    <w:p w14:paraId="4C993BE1" w14:textId="77777777" w:rsidR="00B07FE1" w:rsidRPr="00191C76" w:rsidRDefault="00B07FE1" w:rsidP="00B07FE1">
      <w:pPr>
        <w:spacing w:after="0"/>
        <w:ind w:left="-15"/>
        <w:rPr>
          <w:rFonts w:cs="Times New Roman"/>
          <w:color w:val="000000" w:themeColor="text1"/>
          <w:szCs w:val="24"/>
        </w:rPr>
      </w:pPr>
      <w:r w:rsidRPr="00191C76">
        <w:rPr>
          <w:rFonts w:cs="Times New Roman"/>
          <w:color w:val="000000" w:themeColor="text1"/>
          <w:szCs w:val="24"/>
        </w:rPr>
        <w:t>Zgodnie ze Specyfikacj</w:t>
      </w:r>
      <w:r w:rsidRPr="00191C76">
        <w:rPr>
          <w:rFonts w:eastAsia="Calibri" w:cs="Times New Roman"/>
          <w:color w:val="000000" w:themeColor="text1"/>
          <w:szCs w:val="24"/>
        </w:rPr>
        <w:t>ą</w:t>
      </w:r>
      <w:r w:rsidRPr="00191C76">
        <w:rPr>
          <w:rFonts w:cs="Times New Roman"/>
          <w:color w:val="000000" w:themeColor="text1"/>
          <w:szCs w:val="24"/>
        </w:rPr>
        <w:t xml:space="preserve"> Techniczn</w:t>
      </w:r>
      <w:r w:rsidRPr="00191C76">
        <w:rPr>
          <w:rFonts w:eastAsia="Calibri" w:cs="Times New Roman"/>
          <w:color w:val="000000" w:themeColor="text1"/>
          <w:szCs w:val="24"/>
        </w:rPr>
        <w:t>ą</w:t>
      </w:r>
      <w:r w:rsidRPr="00191C76">
        <w:rPr>
          <w:rFonts w:cs="Times New Roman"/>
          <w:color w:val="000000" w:themeColor="text1"/>
          <w:szCs w:val="24"/>
        </w:rPr>
        <w:t xml:space="preserve"> (ST) nr 1.0.0. „Wymagania ogólne” </w:t>
      </w:r>
    </w:p>
    <w:p w14:paraId="2D9AFA2C" w14:textId="77777777" w:rsidR="00B07FE1" w:rsidRDefault="00B07FE1" w:rsidP="00A50B6C">
      <w:pPr>
        <w:pStyle w:val="Nagwek2"/>
        <w:numPr>
          <w:ilvl w:val="0"/>
          <w:numId w:val="43"/>
        </w:numPr>
      </w:pPr>
      <w:r w:rsidRPr="00191C76">
        <w:t>Przepisy związane</w:t>
      </w:r>
    </w:p>
    <w:p w14:paraId="0718B168" w14:textId="77777777" w:rsidR="009740F3" w:rsidRPr="009740F3" w:rsidRDefault="009740F3" w:rsidP="009740F3">
      <w:pPr>
        <w:rPr>
          <w:lang w:eastAsia="en-US"/>
        </w:rPr>
      </w:pPr>
    </w:p>
    <w:p w14:paraId="2D7C3A75" w14:textId="77777777" w:rsidR="00B07FE1" w:rsidRPr="00191C76" w:rsidRDefault="00B07FE1" w:rsidP="00B07FE1">
      <w:pPr>
        <w:pStyle w:val="Akapitzlist"/>
        <w:keepNext/>
        <w:keepLines/>
        <w:numPr>
          <w:ilvl w:val="0"/>
          <w:numId w:val="1"/>
        </w:numPr>
        <w:spacing w:before="240" w:after="0" w:line="240" w:lineRule="auto"/>
        <w:contextualSpacing w:val="0"/>
        <w:outlineLvl w:val="2"/>
        <w:rPr>
          <w:rFonts w:cs="Times New Roman"/>
          <w:b/>
          <w:vanish/>
          <w:color w:val="000000" w:themeColor="text1"/>
          <w:u w:color="000000"/>
          <w:lang w:eastAsia="en-US"/>
        </w:rPr>
      </w:pPr>
    </w:p>
    <w:p w14:paraId="11DB777E" w14:textId="77777777" w:rsidR="00B07FE1" w:rsidRPr="00191C76" w:rsidRDefault="00B07FE1">
      <w:pPr>
        <w:pStyle w:val="Akapitzlist"/>
        <w:keepNext/>
        <w:keepLines/>
        <w:numPr>
          <w:ilvl w:val="0"/>
          <w:numId w:val="137"/>
        </w:numPr>
        <w:spacing w:before="240" w:after="0" w:line="240" w:lineRule="auto"/>
        <w:contextualSpacing w:val="0"/>
        <w:outlineLvl w:val="2"/>
        <w:rPr>
          <w:rFonts w:cs="Times New Roman"/>
          <w:b/>
          <w:vanish/>
          <w:color w:val="000000" w:themeColor="text1"/>
          <w:u w:color="000000"/>
          <w:lang w:eastAsia="en-US"/>
        </w:rPr>
      </w:pPr>
    </w:p>
    <w:p w14:paraId="2B83E036" w14:textId="77777777" w:rsidR="00B07FE1" w:rsidRPr="00191C76" w:rsidRDefault="00B07FE1">
      <w:pPr>
        <w:pStyle w:val="Akapitzlist"/>
        <w:numPr>
          <w:ilvl w:val="0"/>
          <w:numId w:val="161"/>
        </w:numPr>
        <w:spacing w:before="240" w:after="0" w:line="240" w:lineRule="auto"/>
        <w:ind w:left="567" w:hanging="567"/>
        <w:rPr>
          <w:b/>
          <w:color w:val="000000" w:themeColor="text1"/>
        </w:rPr>
      </w:pPr>
      <w:r w:rsidRPr="00191C76">
        <w:rPr>
          <w:b/>
          <w:color w:val="000000" w:themeColor="text1"/>
        </w:rPr>
        <w:t xml:space="preserve">Polskie Normy </w:t>
      </w:r>
    </w:p>
    <w:p w14:paraId="7D3D3D5F" w14:textId="77777777" w:rsidR="00B07FE1" w:rsidRPr="00191C76" w:rsidRDefault="00B07FE1" w:rsidP="00B07FE1">
      <w:pPr>
        <w:spacing w:after="0"/>
        <w:rPr>
          <w:rFonts w:cs="Times New Roman"/>
          <w:color w:val="000000" w:themeColor="text1"/>
          <w:szCs w:val="24"/>
        </w:rPr>
      </w:pPr>
      <w:r w:rsidRPr="00191C76">
        <w:rPr>
          <w:rFonts w:cs="Times New Roman"/>
          <w:color w:val="000000" w:themeColor="text1"/>
          <w:szCs w:val="24"/>
        </w:rPr>
        <w:t>PN-65 /B-14503</w:t>
      </w:r>
      <w:r w:rsidRPr="00191C76">
        <w:rPr>
          <w:rFonts w:cs="Times New Roman"/>
          <w:color w:val="000000" w:themeColor="text1"/>
          <w:szCs w:val="24"/>
        </w:rPr>
        <w:tab/>
        <w:t xml:space="preserve">Roboty tynkowe.  Zaprawy budowlane </w:t>
      </w:r>
    </w:p>
    <w:p w14:paraId="316869D6" w14:textId="77777777" w:rsidR="00B07FE1" w:rsidRPr="00191C76" w:rsidRDefault="00B07FE1" w:rsidP="00B07FE1">
      <w:pPr>
        <w:spacing w:after="0"/>
        <w:rPr>
          <w:rFonts w:cs="Times New Roman"/>
          <w:color w:val="000000" w:themeColor="text1"/>
          <w:szCs w:val="24"/>
        </w:rPr>
      </w:pPr>
      <w:r w:rsidRPr="00191C76">
        <w:rPr>
          <w:rFonts w:cs="Times New Roman"/>
          <w:color w:val="000000" w:themeColor="text1"/>
          <w:szCs w:val="24"/>
        </w:rPr>
        <w:t>PN-85/B-04500</w:t>
      </w:r>
      <w:r w:rsidRPr="00191C76">
        <w:rPr>
          <w:rFonts w:cs="Times New Roman"/>
          <w:color w:val="000000" w:themeColor="text1"/>
          <w:szCs w:val="24"/>
        </w:rPr>
        <w:tab/>
        <w:t xml:space="preserve">Zaprawy budowlane. Badanie cech fizycznych </w:t>
      </w:r>
    </w:p>
    <w:p w14:paraId="0DB10831" w14:textId="77777777" w:rsidR="00B07FE1" w:rsidRPr="00191C76" w:rsidRDefault="00B07FE1" w:rsidP="00B07FE1">
      <w:pPr>
        <w:spacing w:after="0"/>
        <w:ind w:left="1416" w:firstLine="708"/>
        <w:rPr>
          <w:rFonts w:cs="Times New Roman"/>
          <w:color w:val="000000" w:themeColor="text1"/>
          <w:szCs w:val="24"/>
        </w:rPr>
      </w:pPr>
      <w:r w:rsidRPr="00191C76">
        <w:rPr>
          <w:rFonts w:cs="Times New Roman"/>
          <w:color w:val="000000" w:themeColor="text1"/>
          <w:szCs w:val="24"/>
        </w:rPr>
        <w:t xml:space="preserve">i wytrzymałościowych </w:t>
      </w:r>
    </w:p>
    <w:p w14:paraId="5B940449" w14:textId="77777777" w:rsidR="00B07FE1" w:rsidRPr="00191C76" w:rsidRDefault="00B07FE1" w:rsidP="00B07FE1">
      <w:pPr>
        <w:spacing w:after="0"/>
        <w:rPr>
          <w:rFonts w:cs="Times New Roman"/>
          <w:color w:val="000000" w:themeColor="text1"/>
          <w:szCs w:val="24"/>
        </w:rPr>
      </w:pPr>
      <w:r w:rsidRPr="00191C76">
        <w:rPr>
          <w:rFonts w:cs="Times New Roman"/>
          <w:color w:val="000000" w:themeColor="text1"/>
          <w:szCs w:val="24"/>
        </w:rPr>
        <w:t>PN-70 /B-10100</w:t>
      </w:r>
      <w:r w:rsidRPr="00191C76">
        <w:rPr>
          <w:rFonts w:cs="Times New Roman"/>
          <w:color w:val="000000" w:themeColor="text1"/>
          <w:szCs w:val="24"/>
        </w:rPr>
        <w:tab/>
        <w:t xml:space="preserve">Roboty tynkowe. Tynki zwykłe. Wymagania i badania przy odbiorze </w:t>
      </w:r>
    </w:p>
    <w:p w14:paraId="58753F1B" w14:textId="77777777" w:rsidR="00B07FE1" w:rsidRPr="00191C76" w:rsidRDefault="00B07FE1" w:rsidP="00B07FE1">
      <w:pPr>
        <w:spacing w:after="0"/>
        <w:rPr>
          <w:rFonts w:cs="Times New Roman"/>
          <w:color w:val="000000" w:themeColor="text1"/>
          <w:szCs w:val="24"/>
        </w:rPr>
      </w:pPr>
      <w:r w:rsidRPr="00191C76">
        <w:rPr>
          <w:rFonts w:cs="Times New Roman"/>
          <w:color w:val="000000" w:themeColor="text1"/>
          <w:szCs w:val="24"/>
        </w:rPr>
        <w:t>PN-65 /B-10101</w:t>
      </w:r>
      <w:r w:rsidRPr="00191C76">
        <w:rPr>
          <w:rFonts w:cs="Times New Roman"/>
          <w:color w:val="000000" w:themeColor="text1"/>
          <w:szCs w:val="24"/>
        </w:rPr>
        <w:tab/>
        <w:t xml:space="preserve">Tynki szlachetne. Wymagania i badania przy odbiorze </w:t>
      </w:r>
    </w:p>
    <w:p w14:paraId="2502DFCD" w14:textId="77777777" w:rsidR="00B07FE1" w:rsidRPr="00191C76" w:rsidRDefault="00B07FE1" w:rsidP="00B07FE1">
      <w:pPr>
        <w:spacing w:after="0"/>
        <w:rPr>
          <w:rFonts w:cs="Times New Roman"/>
          <w:color w:val="000000" w:themeColor="text1"/>
          <w:szCs w:val="24"/>
        </w:rPr>
      </w:pPr>
      <w:r w:rsidRPr="00191C76">
        <w:rPr>
          <w:rFonts w:cs="Times New Roman"/>
          <w:color w:val="000000" w:themeColor="text1"/>
          <w:szCs w:val="24"/>
        </w:rPr>
        <w:t>PN- 76/ 6734-02</w:t>
      </w:r>
      <w:r w:rsidRPr="00191C76">
        <w:rPr>
          <w:rFonts w:cs="Times New Roman"/>
          <w:color w:val="000000" w:themeColor="text1"/>
          <w:szCs w:val="24"/>
        </w:rPr>
        <w:tab/>
        <w:t xml:space="preserve">Plastyczna zaprawa tynkarska do wykonania wypraw wewnętrznych </w:t>
      </w:r>
    </w:p>
    <w:p w14:paraId="7A509203" w14:textId="77777777" w:rsidR="00B07FE1" w:rsidRPr="00191C76" w:rsidRDefault="00B07FE1" w:rsidP="00B07FE1">
      <w:pPr>
        <w:spacing w:after="0"/>
        <w:rPr>
          <w:rFonts w:cs="Times New Roman"/>
          <w:color w:val="000000" w:themeColor="text1"/>
          <w:szCs w:val="24"/>
        </w:rPr>
      </w:pPr>
      <w:r w:rsidRPr="00191C76">
        <w:rPr>
          <w:rFonts w:cs="Times New Roman"/>
          <w:color w:val="000000" w:themeColor="text1"/>
          <w:szCs w:val="24"/>
        </w:rPr>
        <w:t>PN-B-10109:XI.1998</w:t>
      </w:r>
      <w:r w:rsidRPr="00191C76">
        <w:rPr>
          <w:rFonts w:cs="Times New Roman"/>
          <w:color w:val="000000" w:themeColor="text1"/>
          <w:szCs w:val="24"/>
        </w:rPr>
        <w:tab/>
        <w:t xml:space="preserve">Tynki i zaprawy budowlane. Suche mieszanki tynkarskie </w:t>
      </w:r>
    </w:p>
    <w:p w14:paraId="7FFE756C" w14:textId="77777777" w:rsidR="00B07FE1" w:rsidRPr="00191C76" w:rsidRDefault="00B07FE1" w:rsidP="00B07FE1">
      <w:pPr>
        <w:spacing w:after="0"/>
        <w:rPr>
          <w:rFonts w:cs="Times New Roman"/>
          <w:color w:val="000000" w:themeColor="text1"/>
          <w:szCs w:val="24"/>
        </w:rPr>
      </w:pPr>
      <w:r w:rsidRPr="00191C76">
        <w:rPr>
          <w:rFonts w:cs="Times New Roman"/>
          <w:color w:val="000000" w:themeColor="text1"/>
          <w:szCs w:val="24"/>
        </w:rPr>
        <w:t>PN-90/B-14501</w:t>
      </w:r>
      <w:r w:rsidRPr="00191C76">
        <w:rPr>
          <w:rFonts w:cs="Times New Roman"/>
          <w:color w:val="000000" w:themeColor="text1"/>
          <w:szCs w:val="24"/>
        </w:rPr>
        <w:tab/>
        <w:t xml:space="preserve">Zaprawy budowlane zwykłe </w:t>
      </w:r>
    </w:p>
    <w:p w14:paraId="5FEBA5A5" w14:textId="77777777" w:rsidR="00B07FE1" w:rsidRPr="00191C76" w:rsidRDefault="00B07FE1" w:rsidP="00B07FE1">
      <w:pPr>
        <w:spacing w:after="0"/>
        <w:rPr>
          <w:rFonts w:cs="Times New Roman"/>
          <w:color w:val="000000" w:themeColor="text1"/>
          <w:szCs w:val="24"/>
        </w:rPr>
      </w:pPr>
      <w:r w:rsidRPr="00191C76">
        <w:rPr>
          <w:rFonts w:cs="Times New Roman"/>
          <w:color w:val="000000" w:themeColor="text1"/>
          <w:szCs w:val="24"/>
        </w:rPr>
        <w:t>PN-B-19701</w:t>
      </w:r>
      <w:r w:rsidRPr="00191C76">
        <w:rPr>
          <w:rFonts w:cs="Times New Roman"/>
          <w:color w:val="000000" w:themeColor="text1"/>
          <w:szCs w:val="24"/>
        </w:rPr>
        <w:tab/>
      </w:r>
      <w:r w:rsidRPr="00191C76">
        <w:rPr>
          <w:rFonts w:cs="Times New Roman"/>
          <w:color w:val="000000" w:themeColor="text1"/>
          <w:szCs w:val="24"/>
        </w:rPr>
        <w:tab/>
        <w:t xml:space="preserve">Cementy powszechnego użytku </w:t>
      </w:r>
    </w:p>
    <w:p w14:paraId="6E3E9D0E" w14:textId="77777777" w:rsidR="00B07FE1" w:rsidRPr="00191C76" w:rsidRDefault="00B07FE1" w:rsidP="00B07FE1">
      <w:pPr>
        <w:spacing w:after="0"/>
        <w:rPr>
          <w:rFonts w:cs="Times New Roman"/>
          <w:color w:val="000000" w:themeColor="text1"/>
          <w:szCs w:val="24"/>
        </w:rPr>
      </w:pPr>
      <w:r w:rsidRPr="00191C76">
        <w:rPr>
          <w:rFonts w:cs="Times New Roman"/>
          <w:color w:val="000000" w:themeColor="text1"/>
          <w:szCs w:val="24"/>
        </w:rPr>
        <w:t>PN-90/B-30020</w:t>
      </w:r>
      <w:r w:rsidRPr="00191C76">
        <w:rPr>
          <w:rFonts w:cs="Times New Roman"/>
          <w:color w:val="000000" w:themeColor="text1"/>
          <w:szCs w:val="24"/>
        </w:rPr>
        <w:tab/>
        <w:t xml:space="preserve">Wapno </w:t>
      </w:r>
    </w:p>
    <w:p w14:paraId="731C146C" w14:textId="77777777" w:rsidR="00B07FE1" w:rsidRPr="00191C76" w:rsidRDefault="00B07FE1" w:rsidP="00B07FE1">
      <w:pPr>
        <w:spacing w:after="0"/>
        <w:rPr>
          <w:rFonts w:cs="Times New Roman"/>
          <w:color w:val="000000" w:themeColor="text1"/>
          <w:szCs w:val="24"/>
        </w:rPr>
      </w:pPr>
      <w:r w:rsidRPr="00191C76">
        <w:rPr>
          <w:rFonts w:cs="Times New Roman"/>
          <w:color w:val="000000" w:themeColor="text1"/>
          <w:szCs w:val="24"/>
        </w:rPr>
        <w:t>PN-88/B-32250</w:t>
      </w:r>
      <w:r w:rsidRPr="00191C76">
        <w:rPr>
          <w:rFonts w:cs="Times New Roman"/>
          <w:color w:val="000000" w:themeColor="text1"/>
          <w:szCs w:val="24"/>
        </w:rPr>
        <w:tab/>
        <w:t xml:space="preserve">Materiały budowlane. Woda do betonów i zapraw </w:t>
      </w:r>
    </w:p>
    <w:p w14:paraId="17487AA2" w14:textId="77777777" w:rsidR="00B07FE1" w:rsidRPr="00191C76" w:rsidRDefault="00B07FE1" w:rsidP="00B07FE1">
      <w:pPr>
        <w:spacing w:after="0"/>
        <w:ind w:left="2124" w:hanging="2122"/>
        <w:rPr>
          <w:rFonts w:cs="Times New Roman"/>
          <w:color w:val="000000" w:themeColor="text1"/>
          <w:szCs w:val="24"/>
        </w:rPr>
      </w:pPr>
      <w:r w:rsidRPr="00191C76">
        <w:rPr>
          <w:rFonts w:cs="Times New Roman"/>
          <w:color w:val="000000" w:themeColor="text1"/>
          <w:szCs w:val="24"/>
        </w:rPr>
        <w:t>PN-69/B-10280</w:t>
      </w:r>
      <w:r w:rsidRPr="00191C76">
        <w:rPr>
          <w:rFonts w:cs="Times New Roman"/>
          <w:color w:val="000000" w:themeColor="text1"/>
          <w:szCs w:val="24"/>
        </w:rPr>
        <w:tab/>
        <w:t>Roboty malarskie budowlane farbami wodnymi i wodorozcieńczalnymi. Wymagania i badania techniczne przy odbiorze</w:t>
      </w:r>
    </w:p>
    <w:p w14:paraId="52955505" w14:textId="77777777" w:rsidR="00B07FE1" w:rsidRPr="00191C76" w:rsidRDefault="00B07FE1" w:rsidP="00B07FE1">
      <w:pPr>
        <w:spacing w:after="0"/>
        <w:ind w:left="2124" w:hanging="2122"/>
        <w:rPr>
          <w:rFonts w:cs="Times New Roman"/>
          <w:color w:val="000000" w:themeColor="text1"/>
          <w:szCs w:val="24"/>
        </w:rPr>
      </w:pPr>
      <w:r w:rsidRPr="00191C76">
        <w:rPr>
          <w:rFonts w:cs="Times New Roman"/>
          <w:color w:val="000000" w:themeColor="text1"/>
          <w:szCs w:val="24"/>
        </w:rPr>
        <w:t>PN-69/B-10285</w:t>
      </w:r>
      <w:r w:rsidRPr="00191C76">
        <w:rPr>
          <w:rFonts w:cs="Times New Roman"/>
          <w:color w:val="000000" w:themeColor="text1"/>
          <w:szCs w:val="24"/>
        </w:rPr>
        <w:tab/>
        <w:t xml:space="preserve">Roboty malarskie budowlane farbami lakierowymi. Wymagania i badania techniczne przy odbiorze </w:t>
      </w:r>
    </w:p>
    <w:p w14:paraId="45EB7530" w14:textId="77777777" w:rsidR="00B07FE1" w:rsidRPr="00191C76" w:rsidRDefault="00B07FE1">
      <w:pPr>
        <w:pStyle w:val="Akapitzlist"/>
        <w:numPr>
          <w:ilvl w:val="0"/>
          <w:numId w:val="161"/>
        </w:numPr>
        <w:spacing w:before="240" w:after="0" w:line="240" w:lineRule="auto"/>
        <w:ind w:left="567" w:hanging="567"/>
        <w:rPr>
          <w:b/>
          <w:color w:val="000000" w:themeColor="text1"/>
        </w:rPr>
      </w:pPr>
      <w:r w:rsidRPr="00191C76">
        <w:rPr>
          <w:b/>
          <w:color w:val="000000" w:themeColor="text1"/>
        </w:rPr>
        <w:t xml:space="preserve">Pozostałe przepisy </w:t>
      </w:r>
    </w:p>
    <w:p w14:paraId="74FB7A24" w14:textId="77777777" w:rsidR="00B07FE1" w:rsidRPr="00191C76" w:rsidRDefault="00B07FE1" w:rsidP="00B07FE1">
      <w:pPr>
        <w:spacing w:after="0"/>
        <w:rPr>
          <w:rFonts w:cs="Times New Roman"/>
          <w:color w:val="000000" w:themeColor="text1"/>
          <w:szCs w:val="24"/>
        </w:rPr>
      </w:pPr>
      <w:r w:rsidRPr="00191C76">
        <w:rPr>
          <w:rFonts w:cs="Times New Roman"/>
          <w:color w:val="000000" w:themeColor="text1"/>
          <w:szCs w:val="24"/>
        </w:rPr>
        <w:t xml:space="preserve">Instrukcje i certyfikaty producenta </w:t>
      </w:r>
    </w:p>
    <w:p w14:paraId="6E89B0C2" w14:textId="77777777" w:rsidR="00B07FE1" w:rsidRPr="00191C76" w:rsidRDefault="00B07FE1" w:rsidP="00B07FE1">
      <w:pPr>
        <w:spacing w:after="0"/>
        <w:rPr>
          <w:rFonts w:cs="Times New Roman"/>
          <w:color w:val="000000" w:themeColor="text1"/>
          <w:szCs w:val="24"/>
        </w:rPr>
      </w:pPr>
      <w:r w:rsidRPr="00191C76">
        <w:rPr>
          <w:rFonts w:cs="Times New Roman"/>
          <w:color w:val="000000" w:themeColor="text1"/>
          <w:szCs w:val="24"/>
        </w:rPr>
        <w:t>Dz. U. nr 75/2002</w:t>
      </w:r>
      <w:r w:rsidRPr="00191C76">
        <w:rPr>
          <w:rFonts w:cs="Times New Roman"/>
          <w:color w:val="000000" w:themeColor="text1"/>
          <w:szCs w:val="24"/>
        </w:rPr>
        <w:tab/>
        <w:t xml:space="preserve">Warunki techniczne jakim powinny odpowiadać budynki i ich usytuowanie </w:t>
      </w:r>
    </w:p>
    <w:p w14:paraId="334F0215" w14:textId="77777777" w:rsidR="00B07FE1" w:rsidRPr="00270800" w:rsidRDefault="00B07FE1" w:rsidP="00B07FE1">
      <w:pPr>
        <w:spacing w:after="0"/>
        <w:rPr>
          <w:rFonts w:cs="Times New Roman"/>
          <w:color w:val="000000" w:themeColor="text1"/>
          <w:szCs w:val="24"/>
        </w:rPr>
      </w:pPr>
      <w:r w:rsidRPr="00191C76">
        <w:rPr>
          <w:rFonts w:cs="Times New Roman"/>
          <w:i/>
          <w:color w:val="000000" w:themeColor="text1"/>
          <w:szCs w:val="24"/>
        </w:rPr>
        <w:t>Poradnik majstra budowlanego</w:t>
      </w:r>
      <w:r w:rsidRPr="00191C76">
        <w:rPr>
          <w:rFonts w:cs="Times New Roman"/>
          <w:color w:val="000000" w:themeColor="text1"/>
          <w:szCs w:val="24"/>
        </w:rPr>
        <w:t>, Arkady, W-wa 1997</w:t>
      </w:r>
    </w:p>
    <w:p w14:paraId="790F9FFD" w14:textId="77777777" w:rsidR="0083395D" w:rsidRDefault="0083395D" w:rsidP="0083395D">
      <w:pPr>
        <w:autoSpaceDE w:val="0"/>
        <w:autoSpaceDN w:val="0"/>
        <w:adjustRightInd w:val="0"/>
        <w:spacing w:after="0" w:line="240" w:lineRule="auto"/>
        <w:rPr>
          <w:rFonts w:cs="Times New Roman"/>
          <w:szCs w:val="24"/>
        </w:rPr>
      </w:pPr>
    </w:p>
    <w:p w14:paraId="6779AE3C" w14:textId="77777777" w:rsidR="0083395D" w:rsidRDefault="0083395D" w:rsidP="0083395D">
      <w:pPr>
        <w:autoSpaceDE w:val="0"/>
        <w:autoSpaceDN w:val="0"/>
        <w:adjustRightInd w:val="0"/>
        <w:spacing w:after="0" w:line="240" w:lineRule="auto"/>
        <w:rPr>
          <w:rFonts w:cs="Times New Roman"/>
          <w:szCs w:val="24"/>
        </w:rPr>
      </w:pPr>
    </w:p>
    <w:p w14:paraId="421E216B" w14:textId="77777777" w:rsidR="0083395D" w:rsidRDefault="0083395D" w:rsidP="0083395D">
      <w:pPr>
        <w:autoSpaceDE w:val="0"/>
        <w:autoSpaceDN w:val="0"/>
        <w:adjustRightInd w:val="0"/>
        <w:spacing w:after="0" w:line="240" w:lineRule="auto"/>
        <w:rPr>
          <w:rFonts w:cs="Times New Roman"/>
          <w:szCs w:val="24"/>
        </w:rPr>
      </w:pPr>
    </w:p>
    <w:p w14:paraId="18F4D5BF" w14:textId="77777777" w:rsidR="0083395D" w:rsidRDefault="0083395D" w:rsidP="0083395D">
      <w:pPr>
        <w:autoSpaceDE w:val="0"/>
        <w:autoSpaceDN w:val="0"/>
        <w:adjustRightInd w:val="0"/>
        <w:spacing w:after="0" w:line="240" w:lineRule="auto"/>
        <w:rPr>
          <w:rFonts w:cs="Times New Roman"/>
          <w:szCs w:val="24"/>
        </w:rPr>
      </w:pPr>
    </w:p>
    <w:p w14:paraId="03B8CBFE" w14:textId="77777777" w:rsidR="0083395D" w:rsidRDefault="0083395D" w:rsidP="0083395D">
      <w:pPr>
        <w:autoSpaceDE w:val="0"/>
        <w:autoSpaceDN w:val="0"/>
        <w:adjustRightInd w:val="0"/>
        <w:spacing w:after="0" w:line="240" w:lineRule="auto"/>
        <w:rPr>
          <w:rFonts w:cs="Times New Roman"/>
          <w:szCs w:val="24"/>
        </w:rPr>
      </w:pPr>
    </w:p>
    <w:p w14:paraId="63768D50" w14:textId="77777777" w:rsidR="0083395D" w:rsidRDefault="0083395D" w:rsidP="0083395D">
      <w:pPr>
        <w:autoSpaceDE w:val="0"/>
        <w:autoSpaceDN w:val="0"/>
        <w:adjustRightInd w:val="0"/>
        <w:spacing w:after="0" w:line="240" w:lineRule="auto"/>
        <w:rPr>
          <w:rFonts w:cs="Times New Roman"/>
          <w:szCs w:val="24"/>
        </w:rPr>
      </w:pPr>
    </w:p>
    <w:p w14:paraId="56181F30" w14:textId="77777777" w:rsidR="00E63D38" w:rsidRDefault="00E63D38" w:rsidP="0083395D">
      <w:pPr>
        <w:autoSpaceDE w:val="0"/>
        <w:autoSpaceDN w:val="0"/>
        <w:adjustRightInd w:val="0"/>
        <w:spacing w:after="0" w:line="240" w:lineRule="auto"/>
        <w:rPr>
          <w:rFonts w:cs="Times New Roman"/>
          <w:szCs w:val="24"/>
        </w:rPr>
      </w:pPr>
    </w:p>
    <w:p w14:paraId="76714834" w14:textId="77777777" w:rsidR="00E63D38" w:rsidRDefault="00E63D38" w:rsidP="0083395D">
      <w:pPr>
        <w:autoSpaceDE w:val="0"/>
        <w:autoSpaceDN w:val="0"/>
        <w:adjustRightInd w:val="0"/>
        <w:spacing w:after="0" w:line="240" w:lineRule="auto"/>
        <w:rPr>
          <w:rFonts w:cs="Times New Roman"/>
          <w:szCs w:val="24"/>
        </w:rPr>
      </w:pPr>
    </w:p>
    <w:p w14:paraId="72EBF5F0" w14:textId="77777777" w:rsidR="00E63D38" w:rsidRDefault="00E63D38" w:rsidP="0083395D">
      <w:pPr>
        <w:autoSpaceDE w:val="0"/>
        <w:autoSpaceDN w:val="0"/>
        <w:adjustRightInd w:val="0"/>
        <w:spacing w:after="0" w:line="240" w:lineRule="auto"/>
        <w:rPr>
          <w:rFonts w:cs="Times New Roman"/>
          <w:szCs w:val="24"/>
        </w:rPr>
      </w:pPr>
    </w:p>
    <w:p w14:paraId="79EE2C82" w14:textId="77777777" w:rsidR="00BC599F" w:rsidRDefault="00BC599F" w:rsidP="0083395D">
      <w:pPr>
        <w:autoSpaceDE w:val="0"/>
        <w:autoSpaceDN w:val="0"/>
        <w:adjustRightInd w:val="0"/>
        <w:spacing w:after="0" w:line="240" w:lineRule="auto"/>
        <w:rPr>
          <w:rFonts w:cs="Times New Roman"/>
          <w:szCs w:val="24"/>
        </w:rPr>
      </w:pPr>
    </w:p>
    <w:p w14:paraId="2CD11DEB" w14:textId="77777777" w:rsidR="00BC599F" w:rsidRDefault="00BC599F" w:rsidP="0083395D">
      <w:pPr>
        <w:autoSpaceDE w:val="0"/>
        <w:autoSpaceDN w:val="0"/>
        <w:adjustRightInd w:val="0"/>
        <w:spacing w:after="0" w:line="240" w:lineRule="auto"/>
        <w:rPr>
          <w:rFonts w:cs="Times New Roman"/>
          <w:szCs w:val="24"/>
        </w:rPr>
      </w:pPr>
    </w:p>
    <w:p w14:paraId="393B1FA6" w14:textId="77777777" w:rsidR="00A50B6C" w:rsidRDefault="00A50B6C" w:rsidP="0083395D">
      <w:pPr>
        <w:autoSpaceDE w:val="0"/>
        <w:autoSpaceDN w:val="0"/>
        <w:adjustRightInd w:val="0"/>
        <w:spacing w:after="0" w:line="240" w:lineRule="auto"/>
        <w:rPr>
          <w:rFonts w:cs="Times New Roman"/>
          <w:szCs w:val="24"/>
        </w:rPr>
      </w:pPr>
    </w:p>
    <w:p w14:paraId="46B4517E" w14:textId="77777777" w:rsidR="00A50B6C" w:rsidRDefault="00A50B6C" w:rsidP="0083395D">
      <w:pPr>
        <w:autoSpaceDE w:val="0"/>
        <w:autoSpaceDN w:val="0"/>
        <w:adjustRightInd w:val="0"/>
        <w:spacing w:after="0" w:line="240" w:lineRule="auto"/>
        <w:rPr>
          <w:rFonts w:cs="Times New Roman"/>
          <w:szCs w:val="24"/>
        </w:rPr>
      </w:pPr>
    </w:p>
    <w:p w14:paraId="4057837B" w14:textId="77777777" w:rsidR="00A50B6C" w:rsidRDefault="00A50B6C" w:rsidP="0083395D">
      <w:pPr>
        <w:autoSpaceDE w:val="0"/>
        <w:autoSpaceDN w:val="0"/>
        <w:adjustRightInd w:val="0"/>
        <w:spacing w:after="0" w:line="240" w:lineRule="auto"/>
        <w:rPr>
          <w:rFonts w:cs="Times New Roman"/>
          <w:szCs w:val="24"/>
        </w:rPr>
      </w:pPr>
    </w:p>
    <w:p w14:paraId="75F17C7D" w14:textId="77777777" w:rsidR="00A50B6C" w:rsidRDefault="00A50B6C" w:rsidP="0083395D">
      <w:pPr>
        <w:autoSpaceDE w:val="0"/>
        <w:autoSpaceDN w:val="0"/>
        <w:adjustRightInd w:val="0"/>
        <w:spacing w:after="0" w:line="240" w:lineRule="auto"/>
        <w:rPr>
          <w:rFonts w:cs="Times New Roman"/>
          <w:szCs w:val="24"/>
        </w:rPr>
      </w:pPr>
    </w:p>
    <w:p w14:paraId="11F2AB07" w14:textId="77777777" w:rsidR="00A50B6C" w:rsidRDefault="00A50B6C" w:rsidP="0083395D">
      <w:pPr>
        <w:autoSpaceDE w:val="0"/>
        <w:autoSpaceDN w:val="0"/>
        <w:adjustRightInd w:val="0"/>
        <w:spacing w:after="0" w:line="240" w:lineRule="auto"/>
        <w:rPr>
          <w:rFonts w:cs="Times New Roman"/>
          <w:szCs w:val="24"/>
        </w:rPr>
      </w:pPr>
    </w:p>
    <w:p w14:paraId="4F64A834" w14:textId="77777777" w:rsidR="00A50B6C" w:rsidRDefault="00A50B6C" w:rsidP="0083395D">
      <w:pPr>
        <w:autoSpaceDE w:val="0"/>
        <w:autoSpaceDN w:val="0"/>
        <w:adjustRightInd w:val="0"/>
        <w:spacing w:after="0" w:line="240" w:lineRule="auto"/>
        <w:rPr>
          <w:rFonts w:cs="Times New Roman"/>
          <w:szCs w:val="24"/>
        </w:rPr>
      </w:pPr>
    </w:p>
    <w:p w14:paraId="7ED141F5" w14:textId="77777777" w:rsidR="00A50B6C" w:rsidRDefault="00A50B6C" w:rsidP="0083395D">
      <w:pPr>
        <w:autoSpaceDE w:val="0"/>
        <w:autoSpaceDN w:val="0"/>
        <w:adjustRightInd w:val="0"/>
        <w:spacing w:after="0" w:line="240" w:lineRule="auto"/>
        <w:rPr>
          <w:rFonts w:cs="Times New Roman"/>
          <w:szCs w:val="24"/>
        </w:rPr>
      </w:pPr>
    </w:p>
    <w:p w14:paraId="6B15ECE5" w14:textId="77777777" w:rsidR="00A50B6C" w:rsidRDefault="00A50B6C" w:rsidP="0083395D">
      <w:pPr>
        <w:autoSpaceDE w:val="0"/>
        <w:autoSpaceDN w:val="0"/>
        <w:adjustRightInd w:val="0"/>
        <w:spacing w:after="0" w:line="240" w:lineRule="auto"/>
        <w:rPr>
          <w:rFonts w:cs="Times New Roman"/>
          <w:szCs w:val="24"/>
        </w:rPr>
      </w:pPr>
    </w:p>
    <w:p w14:paraId="54160371" w14:textId="77777777" w:rsidR="00A50B6C" w:rsidRDefault="00A50B6C" w:rsidP="0083395D">
      <w:pPr>
        <w:autoSpaceDE w:val="0"/>
        <w:autoSpaceDN w:val="0"/>
        <w:adjustRightInd w:val="0"/>
        <w:spacing w:after="0" w:line="240" w:lineRule="auto"/>
        <w:rPr>
          <w:rFonts w:cs="Times New Roman"/>
          <w:szCs w:val="24"/>
        </w:rPr>
      </w:pPr>
    </w:p>
    <w:p w14:paraId="640795CC" w14:textId="77777777" w:rsidR="00A50B6C" w:rsidRDefault="00A50B6C" w:rsidP="0083395D">
      <w:pPr>
        <w:autoSpaceDE w:val="0"/>
        <w:autoSpaceDN w:val="0"/>
        <w:adjustRightInd w:val="0"/>
        <w:spacing w:after="0" w:line="240" w:lineRule="auto"/>
        <w:rPr>
          <w:rFonts w:cs="Times New Roman"/>
          <w:szCs w:val="24"/>
        </w:rPr>
      </w:pPr>
    </w:p>
    <w:p w14:paraId="3F2C1A22" w14:textId="77777777" w:rsidR="00A50B6C" w:rsidRDefault="00A50B6C" w:rsidP="0083395D">
      <w:pPr>
        <w:autoSpaceDE w:val="0"/>
        <w:autoSpaceDN w:val="0"/>
        <w:adjustRightInd w:val="0"/>
        <w:spacing w:after="0" w:line="240" w:lineRule="auto"/>
        <w:rPr>
          <w:rFonts w:cs="Times New Roman"/>
          <w:szCs w:val="24"/>
        </w:rPr>
      </w:pPr>
    </w:p>
    <w:p w14:paraId="27469545" w14:textId="77777777" w:rsidR="00A50B6C" w:rsidRDefault="00A50B6C" w:rsidP="0083395D">
      <w:pPr>
        <w:autoSpaceDE w:val="0"/>
        <w:autoSpaceDN w:val="0"/>
        <w:adjustRightInd w:val="0"/>
        <w:spacing w:after="0" w:line="240" w:lineRule="auto"/>
        <w:rPr>
          <w:rFonts w:cs="Times New Roman"/>
          <w:szCs w:val="24"/>
        </w:rPr>
      </w:pPr>
    </w:p>
    <w:p w14:paraId="7FBDD33F" w14:textId="77777777" w:rsidR="00A50B6C" w:rsidRDefault="00A50B6C" w:rsidP="0083395D">
      <w:pPr>
        <w:autoSpaceDE w:val="0"/>
        <w:autoSpaceDN w:val="0"/>
        <w:adjustRightInd w:val="0"/>
        <w:spacing w:after="0" w:line="240" w:lineRule="auto"/>
        <w:rPr>
          <w:rFonts w:cs="Times New Roman"/>
          <w:szCs w:val="24"/>
        </w:rPr>
      </w:pPr>
    </w:p>
    <w:p w14:paraId="22119BA9" w14:textId="77777777" w:rsidR="00A50B6C" w:rsidRDefault="00A50B6C" w:rsidP="0083395D">
      <w:pPr>
        <w:autoSpaceDE w:val="0"/>
        <w:autoSpaceDN w:val="0"/>
        <w:adjustRightInd w:val="0"/>
        <w:spacing w:after="0" w:line="240" w:lineRule="auto"/>
        <w:rPr>
          <w:rFonts w:cs="Times New Roman"/>
          <w:szCs w:val="24"/>
        </w:rPr>
      </w:pPr>
    </w:p>
    <w:p w14:paraId="0354A478" w14:textId="77777777" w:rsidR="00A50B6C" w:rsidRDefault="00A50B6C" w:rsidP="0083395D">
      <w:pPr>
        <w:autoSpaceDE w:val="0"/>
        <w:autoSpaceDN w:val="0"/>
        <w:adjustRightInd w:val="0"/>
        <w:spacing w:after="0" w:line="240" w:lineRule="auto"/>
        <w:rPr>
          <w:rFonts w:cs="Times New Roman"/>
          <w:szCs w:val="24"/>
        </w:rPr>
      </w:pPr>
    </w:p>
    <w:p w14:paraId="79F4387F" w14:textId="77777777" w:rsidR="00A50B6C" w:rsidRDefault="00A50B6C" w:rsidP="0083395D">
      <w:pPr>
        <w:autoSpaceDE w:val="0"/>
        <w:autoSpaceDN w:val="0"/>
        <w:adjustRightInd w:val="0"/>
        <w:spacing w:after="0" w:line="240" w:lineRule="auto"/>
        <w:rPr>
          <w:rFonts w:cs="Times New Roman"/>
          <w:szCs w:val="24"/>
        </w:rPr>
      </w:pPr>
    </w:p>
    <w:p w14:paraId="14FA286D" w14:textId="77777777" w:rsidR="00BC599F" w:rsidRDefault="00BC599F" w:rsidP="0083395D">
      <w:pPr>
        <w:autoSpaceDE w:val="0"/>
        <w:autoSpaceDN w:val="0"/>
        <w:adjustRightInd w:val="0"/>
        <w:spacing w:after="0" w:line="240" w:lineRule="auto"/>
        <w:rPr>
          <w:rFonts w:cs="Times New Roman"/>
          <w:szCs w:val="24"/>
        </w:rPr>
      </w:pPr>
    </w:p>
    <w:p w14:paraId="46F13466" w14:textId="77777777" w:rsidR="00BC599F" w:rsidRDefault="00BC599F" w:rsidP="0083395D">
      <w:pPr>
        <w:autoSpaceDE w:val="0"/>
        <w:autoSpaceDN w:val="0"/>
        <w:adjustRightInd w:val="0"/>
        <w:spacing w:after="0" w:line="240" w:lineRule="auto"/>
        <w:rPr>
          <w:rFonts w:cs="Times New Roman"/>
          <w:szCs w:val="24"/>
        </w:rPr>
      </w:pPr>
    </w:p>
    <w:p w14:paraId="32E62020" w14:textId="77777777" w:rsidR="00BC599F" w:rsidRDefault="00BC599F" w:rsidP="0083395D">
      <w:pPr>
        <w:autoSpaceDE w:val="0"/>
        <w:autoSpaceDN w:val="0"/>
        <w:adjustRightInd w:val="0"/>
        <w:spacing w:after="0" w:line="240" w:lineRule="auto"/>
        <w:rPr>
          <w:rFonts w:cs="Times New Roman"/>
          <w:szCs w:val="24"/>
        </w:rPr>
      </w:pPr>
    </w:p>
    <w:p w14:paraId="49664E25" w14:textId="77777777" w:rsidR="00BC599F" w:rsidRDefault="00BC599F" w:rsidP="0083395D">
      <w:pPr>
        <w:autoSpaceDE w:val="0"/>
        <w:autoSpaceDN w:val="0"/>
        <w:adjustRightInd w:val="0"/>
        <w:spacing w:after="0" w:line="240" w:lineRule="auto"/>
        <w:rPr>
          <w:rFonts w:cs="Times New Roman"/>
          <w:szCs w:val="24"/>
        </w:rPr>
      </w:pPr>
    </w:p>
    <w:p w14:paraId="502A3262" w14:textId="42911781" w:rsidR="00BC599F" w:rsidRPr="00692FF9" w:rsidRDefault="00BC599F" w:rsidP="00BC599F">
      <w:pPr>
        <w:pStyle w:val="Nagwek1"/>
      </w:pPr>
      <w:bookmarkStart w:id="23" w:name="_Toc471198094"/>
      <w:bookmarkStart w:id="24" w:name="_Toc474694411"/>
      <w:bookmarkStart w:id="25" w:name="_Toc475794591"/>
      <w:bookmarkStart w:id="26" w:name="_Toc94005176"/>
      <w:bookmarkStart w:id="27" w:name="_Toc177378173"/>
      <w:bookmarkStart w:id="28" w:name="_Toc188263431"/>
      <w:r>
        <w:t>SST 1.1.</w:t>
      </w:r>
      <w:r w:rsidR="00A50B6C">
        <w:t>2</w:t>
      </w:r>
      <w:r w:rsidRPr="00692FF9">
        <w:t xml:space="preserve"> RUSZTOWANIA</w:t>
      </w:r>
      <w:bookmarkEnd w:id="23"/>
      <w:bookmarkEnd w:id="24"/>
      <w:bookmarkEnd w:id="25"/>
      <w:bookmarkEnd w:id="26"/>
      <w:bookmarkEnd w:id="27"/>
      <w:bookmarkEnd w:id="28"/>
    </w:p>
    <w:p w14:paraId="7DDBB443" w14:textId="77777777" w:rsidR="00BC599F" w:rsidRPr="000D1A0D" w:rsidRDefault="00BC599F" w:rsidP="00AD2AB2">
      <w:pPr>
        <w:pStyle w:val="Nagwek2"/>
        <w:numPr>
          <w:ilvl w:val="0"/>
          <w:numId w:val="208"/>
        </w:numPr>
      </w:pPr>
      <w:bookmarkStart w:id="29" w:name="_Toc471198095"/>
      <w:bookmarkStart w:id="30" w:name="_Toc474694412"/>
      <w:bookmarkStart w:id="31" w:name="_Toc475794592"/>
      <w:r>
        <w:t>Wstęp</w:t>
      </w:r>
      <w:bookmarkEnd w:id="29"/>
      <w:bookmarkEnd w:id="30"/>
      <w:bookmarkEnd w:id="31"/>
    </w:p>
    <w:p w14:paraId="709F664C" w14:textId="77777777" w:rsidR="00BC599F" w:rsidRPr="000D1A0D" w:rsidRDefault="00BC599F" w:rsidP="00BC599F">
      <w:pPr>
        <w:pStyle w:val="Nagwek3"/>
        <w:numPr>
          <w:ilvl w:val="1"/>
          <w:numId w:val="208"/>
        </w:numPr>
        <w:ind w:left="567" w:hanging="567"/>
      </w:pPr>
      <w:bookmarkStart w:id="32" w:name="_Toc471198096"/>
      <w:bookmarkStart w:id="33" w:name="_Toc474694413"/>
      <w:bookmarkStart w:id="34" w:name="_Toc475794593"/>
      <w:r w:rsidRPr="000D11CF">
        <w:t xml:space="preserve">Przedmiot </w:t>
      </w:r>
      <w:bookmarkEnd w:id="32"/>
      <w:r>
        <w:t>Szczegółowej Specyfikacji Technicznej (SST)</w:t>
      </w:r>
      <w:bookmarkEnd w:id="33"/>
      <w:bookmarkEnd w:id="34"/>
    </w:p>
    <w:p w14:paraId="2E246A78" w14:textId="77777777" w:rsidR="00BC599F" w:rsidRPr="00692FF9" w:rsidRDefault="00BC599F" w:rsidP="00BC599F">
      <w:pPr>
        <w:ind w:right="114" w:firstLine="0"/>
        <w:rPr>
          <w:rFonts w:cs="Times New Roman"/>
          <w:szCs w:val="24"/>
        </w:rPr>
      </w:pPr>
      <w:bookmarkStart w:id="35" w:name="_Toc471198097"/>
      <w:bookmarkStart w:id="36" w:name="_Toc474694414"/>
      <w:bookmarkStart w:id="37" w:name="_Toc475794594"/>
      <w:r w:rsidRPr="00692FF9">
        <w:rPr>
          <w:rFonts w:cs="Times New Roman"/>
          <w:szCs w:val="24"/>
        </w:rPr>
        <w:t>Przedmiotem Szczegółowej Specyfikacji Technicznej (SST) s</w:t>
      </w:r>
      <w:r w:rsidRPr="00692FF9">
        <w:rPr>
          <w:rFonts w:eastAsia="Calibri" w:cs="Times New Roman"/>
          <w:szCs w:val="24"/>
        </w:rPr>
        <w:t>ą</w:t>
      </w:r>
      <w:r w:rsidRPr="00692FF9">
        <w:rPr>
          <w:rFonts w:cs="Times New Roman"/>
          <w:szCs w:val="24"/>
        </w:rPr>
        <w:t xml:space="preserve"> wymagania dotycz</w:t>
      </w:r>
      <w:r w:rsidRPr="00692FF9">
        <w:rPr>
          <w:rFonts w:eastAsia="Calibri" w:cs="Times New Roman"/>
          <w:szCs w:val="24"/>
        </w:rPr>
        <w:t>ą</w:t>
      </w:r>
      <w:r w:rsidRPr="00692FF9">
        <w:rPr>
          <w:rFonts w:cs="Times New Roman"/>
          <w:szCs w:val="24"/>
        </w:rPr>
        <w:t>ce wykonania</w:t>
      </w:r>
    </w:p>
    <w:p w14:paraId="461556FC" w14:textId="0B5D562F" w:rsidR="00BC599F" w:rsidRPr="00692FF9" w:rsidRDefault="00BC599F" w:rsidP="00BC599F">
      <w:pPr>
        <w:autoSpaceDE w:val="0"/>
        <w:autoSpaceDN w:val="0"/>
        <w:adjustRightInd w:val="0"/>
        <w:spacing w:after="0" w:line="240" w:lineRule="auto"/>
        <w:jc w:val="left"/>
        <w:rPr>
          <w:rFonts w:cs="Times New Roman"/>
          <w:szCs w:val="24"/>
        </w:rPr>
      </w:pPr>
      <w:r w:rsidRPr="00692FF9">
        <w:rPr>
          <w:rFonts w:cs="Times New Roman"/>
          <w:szCs w:val="24"/>
        </w:rPr>
        <w:t xml:space="preserve"> i odbioru robót, prowadzenia robót zwi</w:t>
      </w:r>
      <w:r w:rsidRPr="00692FF9">
        <w:rPr>
          <w:rFonts w:eastAsia="Calibri" w:cs="Times New Roman"/>
          <w:szCs w:val="24"/>
        </w:rPr>
        <w:t>ą</w:t>
      </w:r>
      <w:r w:rsidRPr="00692FF9">
        <w:rPr>
          <w:rFonts w:cs="Times New Roman"/>
          <w:szCs w:val="24"/>
        </w:rPr>
        <w:t>zanych z wykonaniem zadania inwestycyjnego pn.</w:t>
      </w:r>
      <w:r w:rsidRPr="00692FF9">
        <w:rPr>
          <w:rFonts w:cs="Times New Roman"/>
          <w:b/>
          <w:szCs w:val="24"/>
        </w:rPr>
        <w:t xml:space="preserve">  </w:t>
      </w:r>
      <w:r w:rsidRPr="00A27016">
        <w:rPr>
          <w:rFonts w:cs="Times New Roman"/>
          <w:b/>
          <w:color w:val="auto"/>
          <w:szCs w:val="24"/>
        </w:rPr>
        <w:t>„</w:t>
      </w:r>
      <w:r>
        <w:rPr>
          <w:rFonts w:eastAsiaTheme="minorHAnsi" w:cs="Times New Roman"/>
          <w:b/>
          <w:color w:val="auto"/>
          <w:szCs w:val="24"/>
          <w:lang w:eastAsia="en-US"/>
        </w:rPr>
        <w:t>Remont Wieży Zamkowej w Golczewie</w:t>
      </w:r>
      <w:r w:rsidRPr="00A27016">
        <w:rPr>
          <w:b/>
          <w:color w:val="auto"/>
          <w:szCs w:val="24"/>
        </w:rPr>
        <w:t>”</w:t>
      </w:r>
      <w:r w:rsidRPr="000D11CF">
        <w:rPr>
          <w:rFonts w:cs="Times New Roman"/>
          <w:szCs w:val="24"/>
        </w:rPr>
        <w:t xml:space="preserve"> </w:t>
      </w:r>
      <w:r w:rsidRPr="00692FF9">
        <w:rPr>
          <w:rFonts w:cs="Times New Roman"/>
          <w:b/>
          <w:color w:val="auto"/>
          <w:szCs w:val="24"/>
        </w:rPr>
        <w:t xml:space="preserve"> </w:t>
      </w:r>
      <w:r w:rsidRPr="00692FF9">
        <w:rPr>
          <w:rFonts w:cs="Times New Roman"/>
          <w:szCs w:val="24"/>
        </w:rPr>
        <w:t>zgodnie z zakresem robót przedstawionym w Projekcie Wykonawczym i Przedmiarach robót.</w:t>
      </w:r>
    </w:p>
    <w:p w14:paraId="3BB6CFC6" w14:textId="77777777" w:rsidR="00BC599F" w:rsidRPr="00692FF9" w:rsidRDefault="00BC599F" w:rsidP="00BC599F">
      <w:pPr>
        <w:spacing w:after="4" w:line="240" w:lineRule="auto"/>
        <w:ind w:right="-2" w:firstLine="0"/>
        <w:rPr>
          <w:rFonts w:cs="Times New Roman"/>
          <w:szCs w:val="24"/>
        </w:rPr>
      </w:pPr>
      <w:r w:rsidRPr="00692FF9">
        <w:rPr>
          <w:rFonts w:cs="Times New Roman"/>
          <w:szCs w:val="24"/>
        </w:rPr>
        <w:t>Podstaw</w:t>
      </w:r>
      <w:r w:rsidRPr="00692FF9">
        <w:rPr>
          <w:rFonts w:eastAsia="Calibri" w:cs="Times New Roman"/>
          <w:szCs w:val="24"/>
        </w:rPr>
        <w:t>ą</w:t>
      </w:r>
      <w:r w:rsidRPr="00692FF9">
        <w:rPr>
          <w:rFonts w:cs="Times New Roman"/>
          <w:szCs w:val="24"/>
        </w:rPr>
        <w:t xml:space="preserve"> opracowania niniejszej SST jest Dokumentacja Projektowa architektury i konstrukcji , przepisy obowi</w:t>
      </w:r>
      <w:r w:rsidRPr="00692FF9">
        <w:rPr>
          <w:rFonts w:eastAsia="Calibri" w:cs="Times New Roman"/>
          <w:szCs w:val="24"/>
        </w:rPr>
        <w:t>ą</w:t>
      </w:r>
      <w:r w:rsidRPr="00692FF9">
        <w:rPr>
          <w:rFonts w:cs="Times New Roman"/>
          <w:szCs w:val="24"/>
        </w:rPr>
        <w:t>zuj</w:t>
      </w:r>
      <w:r w:rsidRPr="00692FF9">
        <w:rPr>
          <w:rFonts w:eastAsia="Calibri" w:cs="Times New Roman"/>
          <w:szCs w:val="24"/>
        </w:rPr>
        <w:t>ą</w:t>
      </w:r>
      <w:r w:rsidRPr="00692FF9">
        <w:rPr>
          <w:rFonts w:cs="Times New Roman"/>
          <w:szCs w:val="24"/>
        </w:rPr>
        <w:t xml:space="preserve">cego prawa, normy i zasady sztuki budowlanej </w:t>
      </w:r>
    </w:p>
    <w:p w14:paraId="6F4DAAAE" w14:textId="77777777" w:rsidR="00BC599F" w:rsidRPr="00923F3D" w:rsidRDefault="00BC599F" w:rsidP="00BC599F">
      <w:pPr>
        <w:pStyle w:val="Nagwek3"/>
        <w:numPr>
          <w:ilvl w:val="1"/>
          <w:numId w:val="208"/>
        </w:numPr>
        <w:ind w:left="567" w:hanging="567"/>
      </w:pPr>
      <w:r w:rsidRPr="000D1A0D">
        <w:t>Zakres stosowania specyfikacji</w:t>
      </w:r>
      <w:bookmarkEnd w:id="35"/>
      <w:bookmarkEnd w:id="36"/>
      <w:bookmarkEnd w:id="37"/>
    </w:p>
    <w:p w14:paraId="1199C78E" w14:textId="77777777" w:rsidR="00BC599F" w:rsidRPr="000D11CF" w:rsidRDefault="00BC599F" w:rsidP="00BC599F">
      <w:pPr>
        <w:autoSpaceDE w:val="0"/>
        <w:autoSpaceDN w:val="0"/>
        <w:adjustRightInd w:val="0"/>
        <w:rPr>
          <w:rFonts w:eastAsia="Calibri" w:cs="Times New Roman"/>
          <w:lang w:eastAsia="en-US"/>
        </w:rPr>
      </w:pPr>
      <w:r w:rsidRPr="000D11CF">
        <w:rPr>
          <w:rFonts w:eastAsia="Calibri" w:cs="Times New Roman"/>
          <w:lang w:eastAsia="en-US"/>
        </w:rPr>
        <w:t>Niniejsza specyfikacja b</w:t>
      </w:r>
      <w:r w:rsidRPr="000D11CF">
        <w:rPr>
          <w:rFonts w:eastAsia="TimesNewRoman" w:cs="Times New Roman"/>
          <w:lang w:eastAsia="en-US"/>
        </w:rPr>
        <w:t>ę</w:t>
      </w:r>
      <w:r w:rsidRPr="000D11CF">
        <w:rPr>
          <w:rFonts w:eastAsia="Calibri" w:cs="Times New Roman"/>
          <w:lang w:eastAsia="en-US"/>
        </w:rPr>
        <w:t>dzie stosowana jako dokument przetargowy przy zleceniu i realizacji robót w inwestycji wymienionej w pkt 1.1.Ustalenia zawarte w niniejszej specyfikacji obejm</w:t>
      </w:r>
      <w:r w:rsidRPr="000D11CF">
        <w:rPr>
          <w:rFonts w:eastAsia="TimesNewRoman" w:cs="Times New Roman"/>
          <w:lang w:eastAsia="en-US"/>
        </w:rPr>
        <w:t xml:space="preserve">ą </w:t>
      </w:r>
      <w:r w:rsidRPr="000D11CF">
        <w:rPr>
          <w:rFonts w:eastAsia="Calibri" w:cs="Times New Roman"/>
          <w:lang w:eastAsia="en-US"/>
        </w:rPr>
        <w:t>czynno</w:t>
      </w:r>
      <w:r w:rsidRPr="000D11CF">
        <w:rPr>
          <w:rFonts w:eastAsia="TimesNewRoman" w:cs="Times New Roman"/>
          <w:lang w:eastAsia="en-US"/>
        </w:rPr>
        <w:t>ś</w:t>
      </w:r>
      <w:r w:rsidRPr="000D11CF">
        <w:rPr>
          <w:rFonts w:eastAsia="Calibri" w:cs="Times New Roman"/>
          <w:lang w:eastAsia="en-US"/>
        </w:rPr>
        <w:t>ci umo</w:t>
      </w:r>
      <w:r w:rsidRPr="000D11CF">
        <w:rPr>
          <w:rFonts w:eastAsia="TimesNewRoman" w:cs="Times New Roman"/>
          <w:lang w:eastAsia="en-US"/>
        </w:rPr>
        <w:t>ż</w:t>
      </w:r>
      <w:r w:rsidRPr="000D11CF">
        <w:rPr>
          <w:rFonts w:eastAsia="Calibri" w:cs="Times New Roman"/>
          <w:lang w:eastAsia="en-US"/>
        </w:rPr>
        <w:t>liwiaj</w:t>
      </w:r>
      <w:r w:rsidRPr="000D11CF">
        <w:rPr>
          <w:rFonts w:eastAsia="TimesNewRoman" w:cs="Times New Roman"/>
          <w:lang w:eastAsia="en-US"/>
        </w:rPr>
        <w:t>ą</w:t>
      </w:r>
      <w:r w:rsidRPr="000D11CF">
        <w:rPr>
          <w:rFonts w:eastAsia="Calibri" w:cs="Times New Roman"/>
          <w:lang w:eastAsia="en-US"/>
        </w:rPr>
        <w:t>ce i maj</w:t>
      </w:r>
      <w:r w:rsidRPr="000D11CF">
        <w:rPr>
          <w:rFonts w:eastAsia="TimesNewRoman" w:cs="Times New Roman"/>
          <w:lang w:eastAsia="en-US"/>
        </w:rPr>
        <w:t>ą</w:t>
      </w:r>
      <w:r w:rsidRPr="000D11CF">
        <w:rPr>
          <w:rFonts w:eastAsia="Calibri" w:cs="Times New Roman"/>
          <w:lang w:eastAsia="en-US"/>
        </w:rPr>
        <w:t xml:space="preserve">ce na celu </w:t>
      </w:r>
      <w:r w:rsidRPr="000D11CF">
        <w:rPr>
          <w:rFonts w:eastAsia="Calibri" w:cs="Times New Roman"/>
          <w:bCs/>
          <w:i/>
          <w:iCs/>
          <w:lang w:eastAsia="en-US"/>
        </w:rPr>
        <w:t>monta</w:t>
      </w:r>
      <w:r w:rsidRPr="000D11CF">
        <w:rPr>
          <w:rFonts w:eastAsia="TimesNewRoman" w:cs="Times New Roman"/>
          <w:lang w:eastAsia="en-US"/>
        </w:rPr>
        <w:t xml:space="preserve">ż </w:t>
      </w:r>
      <w:r w:rsidRPr="000D11CF">
        <w:rPr>
          <w:rFonts w:eastAsia="Calibri" w:cs="Times New Roman"/>
          <w:bCs/>
          <w:i/>
          <w:iCs/>
          <w:lang w:eastAsia="en-US"/>
        </w:rPr>
        <w:t>i demonta</w:t>
      </w:r>
      <w:r w:rsidRPr="000D11CF">
        <w:rPr>
          <w:rFonts w:eastAsia="TimesNewRoman" w:cs="Times New Roman"/>
          <w:lang w:eastAsia="en-US"/>
        </w:rPr>
        <w:t xml:space="preserve">ż </w:t>
      </w:r>
      <w:r w:rsidRPr="000D11CF">
        <w:rPr>
          <w:rFonts w:eastAsia="Calibri" w:cs="Times New Roman"/>
          <w:bCs/>
          <w:i/>
          <w:iCs/>
          <w:lang w:eastAsia="en-US"/>
        </w:rPr>
        <w:t>rusztowa</w:t>
      </w:r>
      <w:r w:rsidRPr="000D11CF">
        <w:rPr>
          <w:rFonts w:eastAsia="TimesNewRoman" w:cs="Times New Roman"/>
          <w:lang w:eastAsia="en-US"/>
        </w:rPr>
        <w:t xml:space="preserve">ń </w:t>
      </w:r>
      <w:r w:rsidRPr="000D11CF">
        <w:rPr>
          <w:rFonts w:eastAsia="Calibri" w:cs="Times New Roman"/>
          <w:lang w:eastAsia="en-US"/>
        </w:rPr>
        <w:t>niezb</w:t>
      </w:r>
      <w:r w:rsidRPr="000D11CF">
        <w:rPr>
          <w:rFonts w:eastAsia="TimesNewRoman" w:cs="Times New Roman"/>
          <w:lang w:eastAsia="en-US"/>
        </w:rPr>
        <w:t>ę</w:t>
      </w:r>
      <w:r w:rsidRPr="000D11CF">
        <w:rPr>
          <w:rFonts w:eastAsia="Calibri" w:cs="Times New Roman"/>
          <w:lang w:eastAsia="en-US"/>
        </w:rPr>
        <w:t>dnych do realizacji prac przewidzianych w projekcie wykonawczym dla przedmiotowej inwestycji.</w:t>
      </w:r>
    </w:p>
    <w:p w14:paraId="53894D41" w14:textId="77777777" w:rsidR="00BC599F" w:rsidRPr="00923F3D" w:rsidRDefault="00BC599F" w:rsidP="00BC599F">
      <w:pPr>
        <w:pStyle w:val="Nagwek3"/>
        <w:numPr>
          <w:ilvl w:val="1"/>
          <w:numId w:val="208"/>
        </w:numPr>
        <w:ind w:left="567" w:hanging="567"/>
      </w:pPr>
      <w:bookmarkStart w:id="38" w:name="_Toc471198098"/>
      <w:bookmarkStart w:id="39" w:name="_Toc474694415"/>
      <w:bookmarkStart w:id="40" w:name="_Toc475794595"/>
      <w:r w:rsidRPr="000D1A0D">
        <w:t>Zakres robót objętych specyfikacją</w:t>
      </w:r>
      <w:bookmarkEnd w:id="38"/>
      <w:bookmarkEnd w:id="39"/>
      <w:bookmarkEnd w:id="40"/>
    </w:p>
    <w:p w14:paraId="55659911" w14:textId="77777777" w:rsidR="00BC599F" w:rsidRPr="000D11CF" w:rsidRDefault="00BC599F" w:rsidP="00BC599F">
      <w:pPr>
        <w:autoSpaceDE w:val="0"/>
        <w:autoSpaceDN w:val="0"/>
        <w:adjustRightInd w:val="0"/>
        <w:rPr>
          <w:rFonts w:eastAsia="Calibri" w:cs="Times New Roman"/>
          <w:lang w:eastAsia="en-US"/>
        </w:rPr>
      </w:pPr>
      <w:r w:rsidRPr="000D11CF">
        <w:rPr>
          <w:rFonts w:eastAsia="Calibri" w:cs="Times New Roman"/>
          <w:lang w:eastAsia="en-US"/>
        </w:rPr>
        <w:t>W ramach prac budowlanych przewiduje si</w:t>
      </w:r>
      <w:r w:rsidRPr="000D11CF">
        <w:rPr>
          <w:rFonts w:eastAsia="TimesNewRoman" w:cs="Times New Roman"/>
          <w:lang w:eastAsia="en-US"/>
        </w:rPr>
        <w:t xml:space="preserve">ę </w:t>
      </w:r>
      <w:r w:rsidRPr="000D11CF">
        <w:rPr>
          <w:rFonts w:eastAsia="Calibri" w:cs="Times New Roman"/>
          <w:lang w:eastAsia="en-US"/>
        </w:rPr>
        <w:t>wykonanie nast</w:t>
      </w:r>
      <w:r w:rsidRPr="000D11CF">
        <w:rPr>
          <w:rFonts w:eastAsia="TimesNewRoman" w:cs="Times New Roman"/>
          <w:lang w:eastAsia="en-US"/>
        </w:rPr>
        <w:t>ę</w:t>
      </w:r>
      <w:r w:rsidRPr="000D11CF">
        <w:rPr>
          <w:rFonts w:eastAsia="Calibri" w:cs="Times New Roman"/>
          <w:lang w:eastAsia="en-US"/>
        </w:rPr>
        <w:t>puj</w:t>
      </w:r>
      <w:r w:rsidRPr="000D11CF">
        <w:rPr>
          <w:rFonts w:eastAsia="TimesNewRoman" w:cs="Times New Roman"/>
          <w:lang w:eastAsia="en-US"/>
        </w:rPr>
        <w:t>ą</w:t>
      </w:r>
      <w:r w:rsidRPr="000D11CF">
        <w:rPr>
          <w:rFonts w:eastAsia="Calibri" w:cs="Times New Roman"/>
          <w:lang w:eastAsia="en-US"/>
        </w:rPr>
        <w:t>cych robót:</w:t>
      </w:r>
    </w:p>
    <w:p w14:paraId="35AE14F1" w14:textId="77777777" w:rsidR="00BC599F" w:rsidRPr="00923F3D" w:rsidRDefault="00BC599F" w:rsidP="00BC599F">
      <w:pPr>
        <w:pStyle w:val="Akapitzlist"/>
        <w:numPr>
          <w:ilvl w:val="0"/>
          <w:numId w:val="59"/>
        </w:numPr>
        <w:autoSpaceDE w:val="0"/>
        <w:autoSpaceDN w:val="0"/>
        <w:adjustRightInd w:val="0"/>
        <w:rPr>
          <w:rFonts w:eastAsia="Calibri" w:cs="Times New Roman"/>
          <w:lang w:eastAsia="en-US"/>
        </w:rPr>
      </w:pPr>
      <w:r w:rsidRPr="00923F3D">
        <w:rPr>
          <w:rFonts w:eastAsia="Calibri" w:cs="Times New Roman"/>
          <w:lang w:eastAsia="en-US"/>
        </w:rPr>
        <w:t>monta</w:t>
      </w:r>
      <w:r w:rsidRPr="00923F3D">
        <w:rPr>
          <w:rFonts w:eastAsia="TimesNewRoman" w:cs="Times New Roman"/>
          <w:lang w:eastAsia="en-US"/>
        </w:rPr>
        <w:t xml:space="preserve">ż </w:t>
      </w:r>
      <w:r w:rsidRPr="00923F3D">
        <w:rPr>
          <w:rFonts w:eastAsia="Calibri" w:cs="Times New Roman"/>
          <w:lang w:eastAsia="en-US"/>
        </w:rPr>
        <w:t>rusztowa</w:t>
      </w:r>
      <w:r w:rsidRPr="00923F3D">
        <w:rPr>
          <w:rFonts w:eastAsia="TimesNewRoman" w:cs="Times New Roman"/>
          <w:lang w:eastAsia="en-US"/>
        </w:rPr>
        <w:t>ń</w:t>
      </w:r>
      <w:r w:rsidRPr="00923F3D">
        <w:rPr>
          <w:rFonts w:eastAsia="Calibri" w:cs="Times New Roman"/>
          <w:lang w:eastAsia="en-US"/>
        </w:rPr>
        <w:t>,</w:t>
      </w:r>
    </w:p>
    <w:p w14:paraId="72662D60" w14:textId="77777777" w:rsidR="00BC599F" w:rsidRPr="00923F3D" w:rsidRDefault="00BC599F" w:rsidP="00BC599F">
      <w:pPr>
        <w:pStyle w:val="Akapitzlist"/>
        <w:numPr>
          <w:ilvl w:val="0"/>
          <w:numId w:val="59"/>
        </w:numPr>
        <w:autoSpaceDE w:val="0"/>
        <w:autoSpaceDN w:val="0"/>
        <w:adjustRightInd w:val="0"/>
        <w:rPr>
          <w:rFonts w:eastAsia="Calibri" w:cs="Times New Roman"/>
          <w:lang w:eastAsia="en-US"/>
        </w:rPr>
      </w:pPr>
      <w:r w:rsidRPr="00923F3D">
        <w:rPr>
          <w:rFonts w:eastAsia="Calibri" w:cs="Times New Roman"/>
          <w:lang w:eastAsia="en-US"/>
        </w:rPr>
        <w:t>demonta</w:t>
      </w:r>
      <w:r w:rsidRPr="00923F3D">
        <w:rPr>
          <w:rFonts w:eastAsia="TimesNewRoman" w:cs="Times New Roman"/>
          <w:lang w:eastAsia="en-US"/>
        </w:rPr>
        <w:t xml:space="preserve">ż </w:t>
      </w:r>
      <w:r w:rsidRPr="00923F3D">
        <w:rPr>
          <w:rFonts w:eastAsia="Calibri" w:cs="Times New Roman"/>
          <w:lang w:eastAsia="en-US"/>
        </w:rPr>
        <w:t>rusztowa</w:t>
      </w:r>
      <w:r w:rsidRPr="00923F3D">
        <w:rPr>
          <w:rFonts w:eastAsia="TimesNewRoman" w:cs="Times New Roman"/>
          <w:lang w:eastAsia="en-US"/>
        </w:rPr>
        <w:t>ń</w:t>
      </w:r>
      <w:r w:rsidRPr="00923F3D">
        <w:rPr>
          <w:rFonts w:eastAsia="Calibri" w:cs="Times New Roman"/>
          <w:lang w:eastAsia="en-US"/>
        </w:rPr>
        <w:t>,</w:t>
      </w:r>
    </w:p>
    <w:p w14:paraId="54E7B52F" w14:textId="77777777" w:rsidR="00BC599F" w:rsidRPr="00923F3D" w:rsidRDefault="00BC599F" w:rsidP="00BC599F">
      <w:pPr>
        <w:pStyle w:val="Nagwek3"/>
        <w:numPr>
          <w:ilvl w:val="1"/>
          <w:numId w:val="208"/>
        </w:numPr>
        <w:ind w:left="567" w:hanging="567"/>
      </w:pPr>
      <w:bookmarkStart w:id="41" w:name="_Toc471198099"/>
      <w:bookmarkStart w:id="42" w:name="_Toc474694416"/>
      <w:bookmarkStart w:id="43" w:name="_Toc475794596"/>
      <w:r w:rsidRPr="000D1A0D">
        <w:t>Określenie podstawowe</w:t>
      </w:r>
      <w:bookmarkEnd w:id="41"/>
      <w:bookmarkEnd w:id="42"/>
      <w:bookmarkEnd w:id="43"/>
    </w:p>
    <w:p w14:paraId="581EA8E9" w14:textId="77777777" w:rsidR="00BC599F" w:rsidRPr="000D11CF" w:rsidRDefault="00BC599F" w:rsidP="00BC599F">
      <w:pPr>
        <w:autoSpaceDE w:val="0"/>
        <w:autoSpaceDN w:val="0"/>
        <w:adjustRightInd w:val="0"/>
        <w:rPr>
          <w:rFonts w:eastAsia="Calibri" w:cs="Times New Roman"/>
          <w:lang w:eastAsia="en-US"/>
        </w:rPr>
      </w:pPr>
      <w:r w:rsidRPr="000D11CF">
        <w:rPr>
          <w:rFonts w:eastAsia="Calibri" w:cs="Times New Roman"/>
          <w:lang w:eastAsia="en-US"/>
        </w:rPr>
        <w:t>Okre</w:t>
      </w:r>
      <w:r w:rsidRPr="000D11CF">
        <w:rPr>
          <w:rFonts w:eastAsia="TimesNewRoman" w:cs="Times New Roman"/>
          <w:lang w:eastAsia="en-US"/>
        </w:rPr>
        <w:t>ś</w:t>
      </w:r>
      <w:r w:rsidRPr="000D11CF">
        <w:rPr>
          <w:rFonts w:eastAsia="Calibri" w:cs="Times New Roman"/>
          <w:lang w:eastAsia="en-US"/>
        </w:rPr>
        <w:t>lenie podstawowe u</w:t>
      </w:r>
      <w:r w:rsidRPr="000D11CF">
        <w:rPr>
          <w:rFonts w:eastAsia="TimesNewRoman" w:cs="Times New Roman"/>
          <w:lang w:eastAsia="en-US"/>
        </w:rPr>
        <w:t>ż</w:t>
      </w:r>
      <w:r w:rsidRPr="000D11CF">
        <w:rPr>
          <w:rFonts w:eastAsia="Calibri" w:cs="Times New Roman"/>
          <w:lang w:eastAsia="en-US"/>
        </w:rPr>
        <w:t>yte w niniejszej SST materiały posiadaj</w:t>
      </w:r>
      <w:r w:rsidRPr="000D11CF">
        <w:rPr>
          <w:rFonts w:eastAsia="TimesNewRoman" w:cs="Times New Roman"/>
          <w:lang w:eastAsia="en-US"/>
        </w:rPr>
        <w:t xml:space="preserve">ą </w:t>
      </w:r>
      <w:r w:rsidRPr="000D11CF">
        <w:rPr>
          <w:rFonts w:eastAsia="Calibri" w:cs="Times New Roman"/>
          <w:lang w:eastAsia="en-US"/>
        </w:rPr>
        <w:t>odpowiednie dokumenty</w:t>
      </w:r>
    </w:p>
    <w:p w14:paraId="2B42CE82" w14:textId="77777777" w:rsidR="00BC599F" w:rsidRPr="000D11CF" w:rsidRDefault="00BC599F" w:rsidP="00BC599F">
      <w:pPr>
        <w:autoSpaceDE w:val="0"/>
        <w:autoSpaceDN w:val="0"/>
        <w:adjustRightInd w:val="0"/>
        <w:rPr>
          <w:rFonts w:eastAsia="Calibri" w:cs="Times New Roman"/>
          <w:lang w:eastAsia="en-US"/>
        </w:rPr>
      </w:pPr>
      <w:r w:rsidRPr="000D11CF">
        <w:rPr>
          <w:rFonts w:eastAsia="Calibri" w:cs="Times New Roman"/>
          <w:lang w:eastAsia="en-US"/>
        </w:rPr>
        <w:t>dopuszczaj</w:t>
      </w:r>
      <w:r w:rsidRPr="000D11CF">
        <w:rPr>
          <w:rFonts w:eastAsia="TimesNewRoman" w:cs="Times New Roman"/>
          <w:lang w:eastAsia="en-US"/>
        </w:rPr>
        <w:t>ą</w:t>
      </w:r>
      <w:r w:rsidRPr="000D11CF">
        <w:rPr>
          <w:rFonts w:eastAsia="Calibri" w:cs="Times New Roman"/>
          <w:lang w:eastAsia="en-US"/>
        </w:rPr>
        <w:t>ce do stosowania i Ogóln</w:t>
      </w:r>
      <w:r w:rsidRPr="000D11CF">
        <w:rPr>
          <w:rFonts w:eastAsia="TimesNewRoman" w:cs="Times New Roman"/>
          <w:lang w:eastAsia="en-US"/>
        </w:rPr>
        <w:t xml:space="preserve">ą </w:t>
      </w:r>
      <w:r w:rsidRPr="000D11CF">
        <w:rPr>
          <w:rFonts w:eastAsia="Calibri" w:cs="Times New Roman"/>
          <w:lang w:eastAsia="en-US"/>
        </w:rPr>
        <w:t>Specyfikacj</w:t>
      </w:r>
      <w:r w:rsidRPr="000D11CF">
        <w:rPr>
          <w:rFonts w:eastAsia="TimesNewRoman" w:cs="Times New Roman"/>
          <w:lang w:eastAsia="en-US"/>
        </w:rPr>
        <w:t xml:space="preserve">ą </w:t>
      </w:r>
      <w:r w:rsidRPr="000D11CF">
        <w:rPr>
          <w:rFonts w:eastAsia="Calibri" w:cs="Times New Roman"/>
          <w:lang w:eastAsia="en-US"/>
        </w:rPr>
        <w:t>Techniczn</w:t>
      </w:r>
      <w:r w:rsidRPr="000D11CF">
        <w:rPr>
          <w:rFonts w:eastAsia="TimesNewRoman" w:cs="Times New Roman"/>
          <w:lang w:eastAsia="en-US"/>
        </w:rPr>
        <w:t>ą</w:t>
      </w:r>
      <w:r w:rsidRPr="000D11CF">
        <w:rPr>
          <w:rFonts w:eastAsia="Calibri" w:cs="Times New Roman"/>
          <w:lang w:eastAsia="en-US"/>
        </w:rPr>
        <w:t>.</w:t>
      </w:r>
    </w:p>
    <w:p w14:paraId="3CF91F3A" w14:textId="77777777" w:rsidR="00BC599F" w:rsidRPr="00923F3D" w:rsidRDefault="00BC599F" w:rsidP="00BC599F">
      <w:pPr>
        <w:pStyle w:val="Nagwek3"/>
        <w:numPr>
          <w:ilvl w:val="1"/>
          <w:numId w:val="208"/>
        </w:numPr>
        <w:ind w:left="567" w:hanging="567"/>
      </w:pPr>
      <w:bookmarkStart w:id="44" w:name="_Toc471198100"/>
      <w:bookmarkStart w:id="45" w:name="_Toc474694417"/>
      <w:bookmarkStart w:id="46" w:name="_Toc475794597"/>
      <w:r w:rsidRPr="000D1A0D">
        <w:t>Ogólne wymagania dotyczące robót</w:t>
      </w:r>
      <w:bookmarkEnd w:id="44"/>
      <w:bookmarkEnd w:id="45"/>
      <w:bookmarkEnd w:id="46"/>
    </w:p>
    <w:p w14:paraId="3C2FD148" w14:textId="77777777" w:rsidR="00BC599F" w:rsidRPr="00923F3D" w:rsidRDefault="00BC599F" w:rsidP="00BC599F">
      <w:pPr>
        <w:rPr>
          <w:lang w:eastAsia="en-US"/>
        </w:rPr>
      </w:pPr>
      <w:r w:rsidRPr="000D11CF">
        <w:rPr>
          <w:lang w:eastAsia="en-US"/>
        </w:rPr>
        <w:t>Ogólne wymagania dotycz</w:t>
      </w:r>
      <w:r w:rsidRPr="000D11CF">
        <w:rPr>
          <w:rFonts w:eastAsia="TimesNewRoman"/>
          <w:lang w:eastAsia="en-US"/>
        </w:rPr>
        <w:t>ą</w:t>
      </w:r>
      <w:r w:rsidRPr="000D11CF">
        <w:rPr>
          <w:lang w:eastAsia="en-US"/>
        </w:rPr>
        <w:t>ce zasad prowadzenia robót w Ogólnej Specyfikacji Technicznej</w:t>
      </w:r>
    </w:p>
    <w:p w14:paraId="117C8F80" w14:textId="77777777" w:rsidR="00BC599F" w:rsidRPr="000D1A0D" w:rsidRDefault="00BC599F" w:rsidP="00BC599F">
      <w:pPr>
        <w:pStyle w:val="Nagwek3"/>
        <w:numPr>
          <w:ilvl w:val="1"/>
          <w:numId w:val="208"/>
        </w:numPr>
        <w:ind w:left="567" w:hanging="567"/>
      </w:pPr>
      <w:r w:rsidRPr="000D1A0D">
        <w:t xml:space="preserve"> </w:t>
      </w:r>
      <w:bookmarkStart w:id="47" w:name="_Toc471198101"/>
      <w:bookmarkStart w:id="48" w:name="_Toc474694418"/>
      <w:bookmarkStart w:id="49" w:name="_Toc475794598"/>
      <w:r w:rsidRPr="000D1A0D">
        <w:t>Szczególne wymagania dotyczące robót</w:t>
      </w:r>
      <w:bookmarkEnd w:id="47"/>
      <w:bookmarkEnd w:id="48"/>
      <w:bookmarkEnd w:id="49"/>
    </w:p>
    <w:p w14:paraId="7299DAE4" w14:textId="77777777" w:rsidR="00BC599F" w:rsidRPr="000D11CF" w:rsidRDefault="00BC599F" w:rsidP="00BC599F">
      <w:pPr>
        <w:autoSpaceDE w:val="0"/>
        <w:autoSpaceDN w:val="0"/>
        <w:adjustRightInd w:val="0"/>
        <w:rPr>
          <w:rFonts w:eastAsia="Calibri" w:cs="Times New Roman"/>
          <w:lang w:eastAsia="en-US"/>
        </w:rPr>
      </w:pPr>
      <w:r w:rsidRPr="000D11CF">
        <w:rPr>
          <w:rFonts w:eastAsia="Calibri" w:cs="Times New Roman"/>
          <w:lang w:eastAsia="en-US"/>
        </w:rPr>
        <w:t>Badania i odbiór rusztowań.</w:t>
      </w:r>
    </w:p>
    <w:p w14:paraId="136F6247" w14:textId="77777777" w:rsidR="00BC599F" w:rsidRPr="000D11CF" w:rsidRDefault="00BC599F" w:rsidP="00BC599F">
      <w:pPr>
        <w:autoSpaceDE w:val="0"/>
        <w:autoSpaceDN w:val="0"/>
        <w:adjustRightInd w:val="0"/>
        <w:rPr>
          <w:rFonts w:eastAsia="Calibri" w:cs="Times New Roman"/>
          <w:lang w:eastAsia="en-US"/>
        </w:rPr>
      </w:pPr>
      <w:r w:rsidRPr="000D11CF">
        <w:rPr>
          <w:rFonts w:eastAsia="Calibri" w:cs="Times New Roman"/>
          <w:lang w:eastAsia="en-US"/>
        </w:rPr>
        <w:t>Badania zamontowanych rusztowań z rur stalowych należy przeprowadzić po zakończeniu robot montażowych w całości lub jego części niezbędne  do prowadzenia robót. Badanie powinno obejmować sprawdzenie:</w:t>
      </w:r>
    </w:p>
    <w:p w14:paraId="331A049A" w14:textId="77777777" w:rsidR="00BC599F" w:rsidRPr="00923F3D" w:rsidRDefault="00BC599F" w:rsidP="00BC599F">
      <w:pPr>
        <w:pStyle w:val="Akapitzlist"/>
        <w:numPr>
          <w:ilvl w:val="0"/>
          <w:numId w:val="209"/>
        </w:numPr>
        <w:spacing w:after="0" w:line="240" w:lineRule="auto"/>
        <w:ind w:left="709"/>
        <w:rPr>
          <w:rFonts w:cs="Times New Roman"/>
        </w:rPr>
      </w:pPr>
      <w:r w:rsidRPr="00923F3D">
        <w:rPr>
          <w:rFonts w:cs="Times New Roman"/>
        </w:rPr>
        <w:t>stanu podłoża,</w:t>
      </w:r>
    </w:p>
    <w:p w14:paraId="082F5460" w14:textId="77777777" w:rsidR="00BC599F" w:rsidRPr="00923F3D" w:rsidRDefault="00BC599F" w:rsidP="00BC599F">
      <w:pPr>
        <w:pStyle w:val="Akapitzlist"/>
        <w:numPr>
          <w:ilvl w:val="0"/>
          <w:numId w:val="209"/>
        </w:numPr>
        <w:spacing w:after="0" w:line="240" w:lineRule="auto"/>
        <w:ind w:left="709"/>
        <w:rPr>
          <w:rFonts w:cs="Times New Roman"/>
        </w:rPr>
      </w:pPr>
      <w:r w:rsidRPr="00923F3D">
        <w:rPr>
          <w:rFonts w:cs="Times New Roman"/>
        </w:rPr>
        <w:t>posadowienia rusztowań,</w:t>
      </w:r>
    </w:p>
    <w:p w14:paraId="1AC4A4D8" w14:textId="77777777" w:rsidR="00BC599F" w:rsidRPr="00923F3D" w:rsidRDefault="00BC599F" w:rsidP="00BC599F">
      <w:pPr>
        <w:pStyle w:val="Akapitzlist"/>
        <w:numPr>
          <w:ilvl w:val="0"/>
          <w:numId w:val="209"/>
        </w:numPr>
        <w:spacing w:after="0" w:line="240" w:lineRule="auto"/>
        <w:ind w:left="709"/>
        <w:rPr>
          <w:rFonts w:cs="Times New Roman"/>
        </w:rPr>
      </w:pPr>
      <w:r w:rsidRPr="00923F3D">
        <w:rPr>
          <w:rFonts w:cs="Times New Roman"/>
        </w:rPr>
        <w:t>wykonania złączy i stężeń,</w:t>
      </w:r>
    </w:p>
    <w:p w14:paraId="04F4AE44" w14:textId="77777777" w:rsidR="00BC599F" w:rsidRPr="00923F3D" w:rsidRDefault="00BC599F" w:rsidP="00BC599F">
      <w:pPr>
        <w:pStyle w:val="Akapitzlist"/>
        <w:numPr>
          <w:ilvl w:val="0"/>
          <w:numId w:val="209"/>
        </w:numPr>
        <w:spacing w:after="0" w:line="240" w:lineRule="auto"/>
        <w:ind w:left="709"/>
        <w:rPr>
          <w:rFonts w:cs="Times New Roman"/>
        </w:rPr>
      </w:pPr>
      <w:r w:rsidRPr="00923F3D">
        <w:rPr>
          <w:rFonts w:cs="Times New Roman"/>
        </w:rPr>
        <w:t>zakotwień,</w:t>
      </w:r>
    </w:p>
    <w:p w14:paraId="39CE183B" w14:textId="77777777" w:rsidR="00BC599F" w:rsidRPr="00923F3D" w:rsidRDefault="00BC599F" w:rsidP="00BC599F">
      <w:pPr>
        <w:pStyle w:val="Akapitzlist"/>
        <w:numPr>
          <w:ilvl w:val="0"/>
          <w:numId w:val="209"/>
        </w:numPr>
        <w:spacing w:after="0" w:line="240" w:lineRule="auto"/>
        <w:ind w:left="709"/>
        <w:rPr>
          <w:rFonts w:cs="Times New Roman"/>
        </w:rPr>
      </w:pPr>
      <w:r w:rsidRPr="00923F3D">
        <w:rPr>
          <w:rFonts w:cs="Times New Roman"/>
        </w:rPr>
        <w:t>pomostów roboczych i zabezpieczających,</w:t>
      </w:r>
    </w:p>
    <w:p w14:paraId="32846BBF" w14:textId="77777777" w:rsidR="00BC599F" w:rsidRPr="00923F3D" w:rsidRDefault="00BC599F" w:rsidP="00BC599F">
      <w:pPr>
        <w:pStyle w:val="Akapitzlist"/>
        <w:numPr>
          <w:ilvl w:val="0"/>
          <w:numId w:val="209"/>
        </w:numPr>
        <w:spacing w:after="0" w:line="240" w:lineRule="auto"/>
        <w:ind w:left="709"/>
        <w:rPr>
          <w:rFonts w:cs="Times New Roman"/>
        </w:rPr>
      </w:pPr>
      <w:r w:rsidRPr="00923F3D">
        <w:rPr>
          <w:rFonts w:cs="Times New Roman"/>
        </w:rPr>
        <w:t>urządzeń komunikacyjnych i transportowych,</w:t>
      </w:r>
    </w:p>
    <w:p w14:paraId="1D264FD6" w14:textId="77777777" w:rsidR="00BC599F" w:rsidRPr="00923F3D" w:rsidRDefault="00BC599F" w:rsidP="00BC599F">
      <w:pPr>
        <w:pStyle w:val="Akapitzlist"/>
        <w:numPr>
          <w:ilvl w:val="0"/>
          <w:numId w:val="209"/>
        </w:numPr>
        <w:spacing w:after="0" w:line="240" w:lineRule="auto"/>
        <w:ind w:left="709"/>
        <w:rPr>
          <w:rFonts w:cs="Times New Roman"/>
        </w:rPr>
      </w:pPr>
      <w:r w:rsidRPr="00923F3D">
        <w:rPr>
          <w:rFonts w:cs="Times New Roman"/>
        </w:rPr>
        <w:lastRenderedPageBreak/>
        <w:t>urządzeń piorunochronnych,</w:t>
      </w:r>
    </w:p>
    <w:p w14:paraId="61D1893A" w14:textId="77777777" w:rsidR="00BC599F" w:rsidRPr="000D11CF" w:rsidRDefault="00BC599F" w:rsidP="00BC599F">
      <w:pPr>
        <w:autoSpaceDE w:val="0"/>
        <w:autoSpaceDN w:val="0"/>
        <w:adjustRightInd w:val="0"/>
        <w:rPr>
          <w:rFonts w:eastAsia="Calibri" w:cs="Times New Roman"/>
          <w:lang w:eastAsia="en-US"/>
        </w:rPr>
      </w:pPr>
      <w:r w:rsidRPr="000D11CF">
        <w:rPr>
          <w:rFonts w:eastAsia="Calibri" w:cs="Times New Roman"/>
          <w:lang w:eastAsia="en-US"/>
        </w:rPr>
        <w:t>Badania należy przeprowadzić w sposób podany w normie państwowej  na rusztowanie z rur stalowych. Rusztowanie należy uznać za prawidłowe jeżeli wszystkie badania dały pozytywny wynik. Montaż rusztowań:</w:t>
      </w:r>
    </w:p>
    <w:p w14:paraId="3E8A50A9" w14:textId="77777777" w:rsidR="00BC599F" w:rsidRPr="00923F3D" w:rsidRDefault="00BC599F" w:rsidP="00BC599F">
      <w:pPr>
        <w:pStyle w:val="Akapitzlist"/>
        <w:numPr>
          <w:ilvl w:val="0"/>
          <w:numId w:val="210"/>
        </w:numPr>
        <w:spacing w:after="0" w:line="240" w:lineRule="auto"/>
        <w:ind w:left="709" w:hanging="425"/>
        <w:rPr>
          <w:rFonts w:cs="Times New Roman"/>
        </w:rPr>
      </w:pPr>
      <w:r w:rsidRPr="00923F3D">
        <w:rPr>
          <w:rFonts w:cs="Times New Roman"/>
        </w:rPr>
        <w:t>rozstaw podłużny ram pionowych nie powinien być większy niż 2,5 m,</w:t>
      </w:r>
    </w:p>
    <w:p w14:paraId="5B452E06" w14:textId="77777777" w:rsidR="00BC599F" w:rsidRPr="00923F3D" w:rsidRDefault="00BC599F" w:rsidP="00BC599F">
      <w:pPr>
        <w:pStyle w:val="Akapitzlist"/>
        <w:numPr>
          <w:ilvl w:val="0"/>
          <w:numId w:val="210"/>
        </w:numPr>
        <w:spacing w:after="0" w:line="240" w:lineRule="auto"/>
        <w:ind w:left="709" w:hanging="425"/>
        <w:rPr>
          <w:rFonts w:cs="Times New Roman"/>
        </w:rPr>
      </w:pPr>
      <w:r w:rsidRPr="00923F3D">
        <w:rPr>
          <w:rFonts w:cs="Times New Roman"/>
        </w:rPr>
        <w:t>szerokość pomostu roboczego nie może być mniejsza niż 0,7 m,</w:t>
      </w:r>
    </w:p>
    <w:p w14:paraId="080372BA" w14:textId="77777777" w:rsidR="00BC599F" w:rsidRPr="000D11CF" w:rsidRDefault="00BC599F" w:rsidP="00BC599F">
      <w:pPr>
        <w:pStyle w:val="Tekstpodstawowywcity"/>
        <w:numPr>
          <w:ilvl w:val="0"/>
          <w:numId w:val="210"/>
        </w:numPr>
        <w:spacing w:line="240" w:lineRule="auto"/>
        <w:ind w:left="709" w:hanging="425"/>
        <w:rPr>
          <w:sz w:val="22"/>
          <w:szCs w:val="22"/>
        </w:rPr>
      </w:pPr>
      <w:r w:rsidRPr="000D11CF">
        <w:rPr>
          <w:sz w:val="22"/>
          <w:szCs w:val="22"/>
        </w:rPr>
        <w:t>wysokość powtarzalnej kondygnacji nie mniejsza niż 2,5 m licząc od wierzchu    pomostu jednej kondygnacji do wierzchu pomostu kondygnacji następnej,</w:t>
      </w:r>
    </w:p>
    <w:p w14:paraId="0754F52F" w14:textId="77777777" w:rsidR="00BC599F" w:rsidRPr="000D11CF" w:rsidRDefault="00BC599F" w:rsidP="00BC599F">
      <w:pPr>
        <w:pStyle w:val="Tekstpodstawowywcity"/>
        <w:numPr>
          <w:ilvl w:val="0"/>
          <w:numId w:val="210"/>
        </w:numPr>
        <w:spacing w:line="240" w:lineRule="auto"/>
        <w:ind w:left="709" w:hanging="425"/>
        <w:rPr>
          <w:sz w:val="22"/>
          <w:szCs w:val="22"/>
        </w:rPr>
      </w:pPr>
      <w:r w:rsidRPr="000D11CF">
        <w:rPr>
          <w:sz w:val="22"/>
          <w:szCs w:val="22"/>
        </w:rPr>
        <w:t>dopuszczalne odchyłki wierzchów stojaków ram pionowych nie powinny być większe niż 15 mm przy wysokości rusztowań do 10 m i 25 mm przy rusztowaniach wyższych niż 10m,</w:t>
      </w:r>
    </w:p>
    <w:p w14:paraId="614EB49C" w14:textId="77777777" w:rsidR="00BC599F" w:rsidRPr="000D11CF" w:rsidRDefault="00BC599F" w:rsidP="00BC599F">
      <w:pPr>
        <w:pStyle w:val="Tekstpodstawowywcity"/>
        <w:numPr>
          <w:ilvl w:val="0"/>
          <w:numId w:val="210"/>
        </w:numPr>
        <w:spacing w:line="240" w:lineRule="auto"/>
        <w:ind w:left="709" w:hanging="425"/>
        <w:rPr>
          <w:sz w:val="22"/>
          <w:szCs w:val="22"/>
        </w:rPr>
      </w:pPr>
      <w:r w:rsidRPr="000D11CF">
        <w:rPr>
          <w:sz w:val="22"/>
          <w:szCs w:val="22"/>
        </w:rPr>
        <w:t>odchylenie od poziomu ram poziomych oraz podłużnic wzdłuż osi podłużnej rusztowania nie może być większe niż + / - 50 mm na całej długości rusztowania a ram poziomych i poprzecznic wzdłuż osi poprzecznej rusztowania + / - 20 mm,</w:t>
      </w:r>
    </w:p>
    <w:p w14:paraId="2373A8C7" w14:textId="77777777" w:rsidR="00BC599F" w:rsidRPr="00923F3D" w:rsidRDefault="00BC599F" w:rsidP="00BC599F">
      <w:pPr>
        <w:pStyle w:val="Tekstpodstawowywcity"/>
        <w:numPr>
          <w:ilvl w:val="0"/>
          <w:numId w:val="210"/>
        </w:numPr>
        <w:spacing w:line="240" w:lineRule="auto"/>
        <w:ind w:left="709" w:hanging="425"/>
        <w:rPr>
          <w:sz w:val="22"/>
          <w:szCs w:val="22"/>
        </w:rPr>
      </w:pPr>
      <w:r w:rsidRPr="000D11CF">
        <w:rPr>
          <w:sz w:val="22"/>
          <w:szCs w:val="22"/>
        </w:rPr>
        <w:t xml:space="preserve">odchylenie od pionu ram w poziomie kondygnacji nie powinno być większe niż </w:t>
      </w:r>
      <w:r w:rsidRPr="000D11CF">
        <w:rPr>
          <w:sz w:val="22"/>
          <w:szCs w:val="22"/>
        </w:rPr>
        <w:br/>
        <w:t>10 mm.</w:t>
      </w:r>
    </w:p>
    <w:p w14:paraId="271EA78C" w14:textId="77777777" w:rsidR="00BC599F" w:rsidRPr="000D1A0D" w:rsidRDefault="00BC599F" w:rsidP="00BC599F">
      <w:pPr>
        <w:pStyle w:val="Nagwek3"/>
        <w:numPr>
          <w:ilvl w:val="1"/>
          <w:numId w:val="208"/>
        </w:numPr>
        <w:ind w:left="567" w:hanging="567"/>
      </w:pPr>
      <w:bookmarkStart w:id="50" w:name="_Toc471198102"/>
      <w:bookmarkStart w:id="51" w:name="_Toc474694419"/>
      <w:bookmarkStart w:id="52" w:name="_Toc475794599"/>
      <w:r w:rsidRPr="000D1A0D">
        <w:t>Dokumentacja, którą należy przedstawić w trakcie budowy</w:t>
      </w:r>
      <w:bookmarkEnd w:id="50"/>
      <w:bookmarkEnd w:id="51"/>
      <w:bookmarkEnd w:id="52"/>
    </w:p>
    <w:p w14:paraId="5E0E63C0" w14:textId="77777777" w:rsidR="00BC599F" w:rsidRPr="000D11CF" w:rsidRDefault="00BC599F" w:rsidP="00BC599F">
      <w:pPr>
        <w:autoSpaceDE w:val="0"/>
        <w:autoSpaceDN w:val="0"/>
        <w:adjustRightInd w:val="0"/>
        <w:rPr>
          <w:rFonts w:eastAsia="Calibri" w:cs="Times New Roman"/>
          <w:lang w:eastAsia="en-US"/>
        </w:rPr>
      </w:pPr>
      <w:r w:rsidRPr="000D11CF">
        <w:rPr>
          <w:rFonts w:eastAsia="Calibri" w:cs="Times New Roman"/>
          <w:lang w:eastAsia="en-US"/>
        </w:rPr>
        <w:t>Dokumentacja przedstawiona przez wykonawc</w:t>
      </w:r>
      <w:r w:rsidRPr="000D11CF">
        <w:rPr>
          <w:rFonts w:eastAsia="TimesNewRoman" w:cs="Times New Roman"/>
          <w:lang w:eastAsia="en-US"/>
        </w:rPr>
        <w:t xml:space="preserve">ę </w:t>
      </w:r>
      <w:r w:rsidRPr="000D11CF">
        <w:rPr>
          <w:rFonts w:eastAsia="Calibri" w:cs="Times New Roman"/>
          <w:lang w:eastAsia="en-US"/>
        </w:rPr>
        <w:t>musi by</w:t>
      </w:r>
      <w:r w:rsidRPr="000D11CF">
        <w:rPr>
          <w:rFonts w:eastAsia="TimesNewRoman" w:cs="Times New Roman"/>
          <w:lang w:eastAsia="en-US"/>
        </w:rPr>
        <w:t xml:space="preserve">ć </w:t>
      </w:r>
      <w:r w:rsidRPr="000D11CF">
        <w:rPr>
          <w:rFonts w:eastAsia="Calibri" w:cs="Times New Roman"/>
          <w:lang w:eastAsia="en-US"/>
        </w:rPr>
        <w:t>zgodna z zasadami podanymi w Ogólnej Specyfikacji Technicznej.</w:t>
      </w:r>
    </w:p>
    <w:p w14:paraId="691597F0" w14:textId="77777777" w:rsidR="00BC599F" w:rsidRPr="000D11CF" w:rsidRDefault="00BC599F" w:rsidP="00BC599F">
      <w:pPr>
        <w:autoSpaceDE w:val="0"/>
        <w:autoSpaceDN w:val="0"/>
        <w:adjustRightInd w:val="0"/>
        <w:rPr>
          <w:rFonts w:eastAsia="Calibri" w:cs="Times New Roman"/>
          <w:lang w:eastAsia="en-US"/>
        </w:rPr>
      </w:pPr>
      <w:r w:rsidRPr="000D11CF">
        <w:rPr>
          <w:rFonts w:eastAsia="Calibri" w:cs="Times New Roman"/>
          <w:lang w:eastAsia="en-US"/>
        </w:rPr>
        <w:t>Wykonawca dostarczy:</w:t>
      </w:r>
    </w:p>
    <w:p w14:paraId="7C72AE32" w14:textId="77777777" w:rsidR="00BC599F" w:rsidRPr="000D11CF" w:rsidRDefault="00BC599F" w:rsidP="00BC599F">
      <w:pPr>
        <w:pStyle w:val="Akapitzlist"/>
        <w:numPr>
          <w:ilvl w:val="0"/>
          <w:numId w:val="211"/>
        </w:numPr>
        <w:tabs>
          <w:tab w:val="clear" w:pos="720"/>
        </w:tabs>
        <w:autoSpaceDE w:val="0"/>
        <w:autoSpaceDN w:val="0"/>
        <w:adjustRightInd w:val="0"/>
        <w:spacing w:after="0" w:line="240" w:lineRule="auto"/>
        <w:ind w:left="426" w:hanging="426"/>
        <w:rPr>
          <w:rFonts w:eastAsia="Calibri" w:cs="Times New Roman"/>
          <w:lang w:eastAsia="en-US"/>
        </w:rPr>
      </w:pPr>
      <w:r w:rsidRPr="000D11CF">
        <w:rPr>
          <w:rFonts w:eastAsia="Calibri" w:cs="Times New Roman"/>
          <w:lang w:eastAsia="en-US"/>
        </w:rPr>
        <w:t>Rusztowanie winno posiada</w:t>
      </w:r>
      <w:r w:rsidRPr="000D11CF">
        <w:rPr>
          <w:rFonts w:eastAsia="TimesNewRoman" w:cs="Times New Roman"/>
          <w:lang w:eastAsia="en-US"/>
        </w:rPr>
        <w:t xml:space="preserve">ć </w:t>
      </w:r>
      <w:r w:rsidRPr="000D11CF">
        <w:rPr>
          <w:rFonts w:eastAsia="Calibri" w:cs="Times New Roman"/>
          <w:lang w:eastAsia="en-US"/>
        </w:rPr>
        <w:t>certyfikat bezpiecze</w:t>
      </w:r>
      <w:r w:rsidRPr="000D11CF">
        <w:rPr>
          <w:rFonts w:eastAsia="TimesNewRoman" w:cs="Times New Roman"/>
          <w:lang w:eastAsia="en-US"/>
        </w:rPr>
        <w:t>ń</w:t>
      </w:r>
      <w:r w:rsidRPr="000D11CF">
        <w:rPr>
          <w:rFonts w:eastAsia="Calibri" w:cs="Times New Roman"/>
          <w:lang w:eastAsia="en-US"/>
        </w:rPr>
        <w:t xml:space="preserve">stwa (znak B lub CE) co oznacza, </w:t>
      </w:r>
      <w:r w:rsidRPr="000D11CF">
        <w:rPr>
          <w:rFonts w:eastAsia="TimesNewRoman" w:cs="Times New Roman"/>
          <w:lang w:eastAsia="en-US"/>
        </w:rPr>
        <w:t>ż</w:t>
      </w:r>
      <w:r w:rsidRPr="000D11CF">
        <w:rPr>
          <w:rFonts w:eastAsia="Calibri" w:cs="Times New Roman"/>
          <w:lang w:eastAsia="en-US"/>
        </w:rPr>
        <w:t>e dany rodzaj rusztowania został dopuszczony do stosowania w budownictwie po sprawdzeniu zgodno</w:t>
      </w:r>
      <w:r w:rsidRPr="000D11CF">
        <w:rPr>
          <w:rFonts w:eastAsia="TimesNewRoman" w:cs="Times New Roman"/>
          <w:lang w:eastAsia="en-US"/>
        </w:rPr>
        <w:t>ś</w:t>
      </w:r>
      <w:r w:rsidRPr="000D11CF">
        <w:rPr>
          <w:rFonts w:eastAsia="Calibri" w:cs="Times New Roman"/>
          <w:lang w:eastAsia="en-US"/>
        </w:rPr>
        <w:t>ci wymaga</w:t>
      </w:r>
      <w:r w:rsidRPr="000D11CF">
        <w:rPr>
          <w:rFonts w:eastAsia="TimesNewRoman" w:cs="Times New Roman"/>
          <w:lang w:eastAsia="en-US"/>
        </w:rPr>
        <w:t xml:space="preserve">ń </w:t>
      </w:r>
      <w:r w:rsidRPr="000D11CF">
        <w:rPr>
          <w:rFonts w:eastAsia="Calibri" w:cs="Times New Roman"/>
          <w:lang w:eastAsia="en-US"/>
        </w:rPr>
        <w:t>z przepisami.,</w:t>
      </w:r>
    </w:p>
    <w:p w14:paraId="5691B677" w14:textId="77777777" w:rsidR="00BC599F" w:rsidRPr="000D11CF" w:rsidRDefault="00BC599F" w:rsidP="00BC599F">
      <w:pPr>
        <w:pStyle w:val="Akapitzlist"/>
        <w:numPr>
          <w:ilvl w:val="0"/>
          <w:numId w:val="211"/>
        </w:numPr>
        <w:tabs>
          <w:tab w:val="clear" w:pos="720"/>
        </w:tabs>
        <w:autoSpaceDE w:val="0"/>
        <w:autoSpaceDN w:val="0"/>
        <w:adjustRightInd w:val="0"/>
        <w:spacing w:after="0" w:line="240" w:lineRule="auto"/>
        <w:ind w:left="426" w:hanging="426"/>
        <w:rPr>
          <w:rFonts w:eastAsia="Calibri" w:cs="Times New Roman"/>
          <w:lang w:eastAsia="en-US"/>
        </w:rPr>
      </w:pPr>
      <w:r w:rsidRPr="000D11CF">
        <w:rPr>
          <w:rFonts w:eastAsia="Calibri" w:cs="Times New Roman"/>
          <w:lang w:eastAsia="en-US"/>
        </w:rPr>
        <w:t>Dokument odbiorowy dopuszczaj</w:t>
      </w:r>
      <w:r w:rsidRPr="000D11CF">
        <w:rPr>
          <w:rFonts w:eastAsia="TimesNewRoman" w:cs="Times New Roman"/>
          <w:lang w:eastAsia="en-US"/>
        </w:rPr>
        <w:t>ą</w:t>
      </w:r>
      <w:r w:rsidRPr="000D11CF">
        <w:rPr>
          <w:rFonts w:eastAsia="Calibri" w:cs="Times New Roman"/>
          <w:lang w:eastAsia="en-US"/>
        </w:rPr>
        <w:t>cy do u</w:t>
      </w:r>
      <w:r w:rsidRPr="000D11CF">
        <w:rPr>
          <w:rFonts w:eastAsia="TimesNewRoman" w:cs="Times New Roman"/>
          <w:lang w:eastAsia="en-US"/>
        </w:rPr>
        <w:t>ż</w:t>
      </w:r>
      <w:r w:rsidRPr="000D11CF">
        <w:rPr>
          <w:rFonts w:eastAsia="Calibri" w:cs="Times New Roman"/>
          <w:lang w:eastAsia="en-US"/>
        </w:rPr>
        <w:t>ytkowania,</w:t>
      </w:r>
    </w:p>
    <w:p w14:paraId="2F11C847" w14:textId="77777777" w:rsidR="00BC599F" w:rsidRPr="000D11CF" w:rsidRDefault="00BC599F" w:rsidP="00BC599F">
      <w:pPr>
        <w:pStyle w:val="Akapitzlist"/>
        <w:numPr>
          <w:ilvl w:val="0"/>
          <w:numId w:val="211"/>
        </w:numPr>
        <w:tabs>
          <w:tab w:val="clear" w:pos="720"/>
        </w:tabs>
        <w:autoSpaceDE w:val="0"/>
        <w:autoSpaceDN w:val="0"/>
        <w:adjustRightInd w:val="0"/>
        <w:spacing w:after="0" w:line="240" w:lineRule="auto"/>
        <w:ind w:left="426" w:hanging="426"/>
        <w:rPr>
          <w:rFonts w:eastAsia="Calibri" w:cs="Times New Roman"/>
          <w:lang w:eastAsia="en-US"/>
        </w:rPr>
      </w:pPr>
      <w:r w:rsidRPr="000D11CF">
        <w:rPr>
          <w:rFonts w:eastAsia="Calibri" w:cs="Times New Roman"/>
          <w:lang w:eastAsia="en-US"/>
        </w:rPr>
        <w:t>Dokumentacj</w:t>
      </w:r>
      <w:r w:rsidRPr="000D11CF">
        <w:rPr>
          <w:rFonts w:eastAsia="TimesNewRoman" w:cs="Times New Roman"/>
          <w:lang w:eastAsia="en-US"/>
        </w:rPr>
        <w:t xml:space="preserve">ę </w:t>
      </w:r>
      <w:r w:rsidRPr="000D11CF">
        <w:rPr>
          <w:rFonts w:eastAsia="Calibri" w:cs="Times New Roman"/>
          <w:lang w:eastAsia="en-US"/>
        </w:rPr>
        <w:t>techniczn</w:t>
      </w:r>
      <w:r w:rsidRPr="000D11CF">
        <w:rPr>
          <w:rFonts w:eastAsia="TimesNewRoman" w:cs="Times New Roman"/>
          <w:lang w:eastAsia="en-US"/>
        </w:rPr>
        <w:t>ą</w:t>
      </w:r>
      <w:r w:rsidRPr="000D11CF">
        <w:rPr>
          <w:rFonts w:eastAsia="Calibri" w:cs="Times New Roman"/>
          <w:lang w:eastAsia="en-US"/>
        </w:rPr>
        <w:t>, któr</w:t>
      </w:r>
      <w:r w:rsidRPr="000D11CF">
        <w:rPr>
          <w:rFonts w:eastAsia="TimesNewRoman" w:cs="Times New Roman"/>
          <w:lang w:eastAsia="en-US"/>
        </w:rPr>
        <w:t xml:space="preserve">ą </w:t>
      </w:r>
      <w:r w:rsidRPr="000D11CF">
        <w:rPr>
          <w:rFonts w:eastAsia="Calibri" w:cs="Times New Roman"/>
          <w:lang w:eastAsia="en-US"/>
        </w:rPr>
        <w:t>może stanowi</w:t>
      </w:r>
      <w:r w:rsidRPr="000D11CF">
        <w:rPr>
          <w:rFonts w:eastAsia="TimesNewRoman" w:cs="Times New Roman"/>
          <w:lang w:eastAsia="en-US"/>
        </w:rPr>
        <w:t xml:space="preserve">ć </w:t>
      </w:r>
      <w:r w:rsidRPr="000D11CF">
        <w:rPr>
          <w:rFonts w:eastAsia="Calibri" w:cs="Times New Roman"/>
          <w:lang w:eastAsia="en-US"/>
        </w:rPr>
        <w:t>instrukcja monta</w:t>
      </w:r>
      <w:r w:rsidRPr="000D11CF">
        <w:rPr>
          <w:rFonts w:eastAsia="TimesNewRoman" w:cs="Times New Roman"/>
          <w:lang w:eastAsia="en-US"/>
        </w:rPr>
        <w:t>ż</w:t>
      </w:r>
      <w:r w:rsidRPr="000D11CF">
        <w:rPr>
          <w:rFonts w:eastAsia="Calibri" w:cs="Times New Roman"/>
          <w:lang w:eastAsia="en-US"/>
        </w:rPr>
        <w:t>u i eksploatacji rusztowania opracowana przez producenta rusztowania i projekt techniczny rusztowania sporz</w:t>
      </w:r>
      <w:r w:rsidRPr="000D11CF">
        <w:rPr>
          <w:rFonts w:eastAsia="TimesNewRoman" w:cs="Times New Roman"/>
          <w:lang w:eastAsia="en-US"/>
        </w:rPr>
        <w:t>ą</w:t>
      </w:r>
      <w:r w:rsidRPr="000D11CF">
        <w:rPr>
          <w:rFonts w:eastAsia="Calibri" w:cs="Times New Roman"/>
          <w:lang w:eastAsia="en-US"/>
        </w:rPr>
        <w:t>dzony dla konkretnego przypadku rusztowania. Instrukcja monta</w:t>
      </w:r>
      <w:r w:rsidRPr="000D11CF">
        <w:rPr>
          <w:rFonts w:eastAsia="TimesNewRoman" w:cs="Times New Roman"/>
          <w:lang w:eastAsia="en-US"/>
        </w:rPr>
        <w:t>ż</w:t>
      </w:r>
      <w:r w:rsidRPr="000D11CF">
        <w:rPr>
          <w:rFonts w:eastAsia="Calibri" w:cs="Times New Roman"/>
          <w:lang w:eastAsia="en-US"/>
        </w:rPr>
        <w:t>u i eksploatacji rusztowania sporz</w:t>
      </w:r>
      <w:r w:rsidRPr="000D11CF">
        <w:rPr>
          <w:rFonts w:eastAsia="TimesNewRoman" w:cs="Times New Roman"/>
          <w:lang w:eastAsia="en-US"/>
        </w:rPr>
        <w:t>ą</w:t>
      </w:r>
      <w:r w:rsidRPr="000D11CF">
        <w:rPr>
          <w:rFonts w:eastAsia="Calibri" w:cs="Times New Roman"/>
          <w:lang w:eastAsia="en-US"/>
        </w:rPr>
        <w:t>dzona przez producenta winna zawiera</w:t>
      </w:r>
      <w:r w:rsidRPr="000D11CF">
        <w:rPr>
          <w:rFonts w:eastAsia="TimesNewRoman" w:cs="Times New Roman"/>
          <w:lang w:eastAsia="en-US"/>
        </w:rPr>
        <w:t>ć:</w:t>
      </w:r>
    </w:p>
    <w:p w14:paraId="583D057D" w14:textId="77777777" w:rsidR="00BC599F" w:rsidRPr="000D11CF" w:rsidRDefault="00BC599F" w:rsidP="00BC599F">
      <w:pPr>
        <w:numPr>
          <w:ilvl w:val="0"/>
          <w:numId w:val="207"/>
        </w:numPr>
        <w:autoSpaceDE w:val="0"/>
        <w:autoSpaceDN w:val="0"/>
        <w:adjustRightInd w:val="0"/>
        <w:spacing w:after="0" w:line="240" w:lineRule="auto"/>
        <w:ind w:left="709" w:hanging="425"/>
        <w:rPr>
          <w:rFonts w:eastAsia="Calibri" w:cs="Times New Roman"/>
          <w:lang w:eastAsia="en-US"/>
        </w:rPr>
      </w:pPr>
      <w:r w:rsidRPr="000D11CF">
        <w:rPr>
          <w:rFonts w:eastAsia="Calibri" w:cs="Times New Roman"/>
          <w:lang w:eastAsia="en-US"/>
        </w:rPr>
        <w:t>nazw</w:t>
      </w:r>
      <w:r w:rsidRPr="000D11CF">
        <w:rPr>
          <w:rFonts w:eastAsia="TimesNewRoman" w:cs="Times New Roman"/>
          <w:lang w:eastAsia="en-US"/>
        </w:rPr>
        <w:t xml:space="preserve">ę </w:t>
      </w:r>
      <w:r w:rsidRPr="000D11CF">
        <w:rPr>
          <w:rFonts w:eastAsia="Calibri" w:cs="Times New Roman"/>
          <w:lang w:eastAsia="en-US"/>
        </w:rPr>
        <w:t>producenta z danymi adresowymi,</w:t>
      </w:r>
    </w:p>
    <w:p w14:paraId="38086101" w14:textId="77777777" w:rsidR="00BC599F" w:rsidRPr="000D11CF" w:rsidRDefault="00BC599F" w:rsidP="00BC599F">
      <w:pPr>
        <w:numPr>
          <w:ilvl w:val="0"/>
          <w:numId w:val="207"/>
        </w:numPr>
        <w:autoSpaceDE w:val="0"/>
        <w:autoSpaceDN w:val="0"/>
        <w:adjustRightInd w:val="0"/>
        <w:spacing w:after="0" w:line="240" w:lineRule="auto"/>
        <w:ind w:left="709" w:hanging="425"/>
        <w:rPr>
          <w:rFonts w:eastAsia="Calibri" w:cs="Times New Roman"/>
          <w:lang w:eastAsia="en-US"/>
        </w:rPr>
      </w:pPr>
      <w:r w:rsidRPr="000D11CF">
        <w:rPr>
          <w:rFonts w:eastAsia="Calibri" w:cs="Times New Roman"/>
          <w:lang w:eastAsia="en-US"/>
        </w:rPr>
        <w:t>system rusztowania (rusztowanie ramowe, modułowe, ruchome lub inne),</w:t>
      </w:r>
    </w:p>
    <w:p w14:paraId="347E3FFA" w14:textId="77777777" w:rsidR="00BC599F" w:rsidRPr="000D11CF" w:rsidRDefault="00BC599F" w:rsidP="00BC599F">
      <w:pPr>
        <w:numPr>
          <w:ilvl w:val="0"/>
          <w:numId w:val="207"/>
        </w:numPr>
        <w:autoSpaceDE w:val="0"/>
        <w:autoSpaceDN w:val="0"/>
        <w:adjustRightInd w:val="0"/>
        <w:spacing w:after="0" w:line="240" w:lineRule="auto"/>
        <w:ind w:left="709" w:hanging="425"/>
        <w:rPr>
          <w:rFonts w:eastAsia="Calibri" w:cs="Times New Roman"/>
          <w:lang w:eastAsia="en-US"/>
        </w:rPr>
      </w:pPr>
      <w:r w:rsidRPr="000D11CF">
        <w:rPr>
          <w:rFonts w:eastAsia="Calibri" w:cs="Times New Roman"/>
          <w:lang w:eastAsia="en-US"/>
        </w:rPr>
        <w:t>zakres stosowania rusztowania ze szczególnym uwzgl</w:t>
      </w:r>
      <w:r w:rsidRPr="000D11CF">
        <w:rPr>
          <w:rFonts w:eastAsia="TimesNewRoman" w:cs="Times New Roman"/>
          <w:lang w:eastAsia="en-US"/>
        </w:rPr>
        <w:t>ę</w:t>
      </w:r>
      <w:r w:rsidRPr="000D11CF">
        <w:rPr>
          <w:rFonts w:eastAsia="Calibri" w:cs="Times New Roman"/>
          <w:lang w:eastAsia="en-US"/>
        </w:rPr>
        <w:t>dnieniem podziału rusztowań</w:t>
      </w:r>
      <w:r w:rsidRPr="000D11CF">
        <w:rPr>
          <w:rFonts w:eastAsia="TimesNewRoman" w:cs="Times New Roman"/>
          <w:lang w:eastAsia="en-US"/>
        </w:rPr>
        <w:t xml:space="preserve"> </w:t>
      </w:r>
      <w:r w:rsidRPr="000D11CF">
        <w:rPr>
          <w:rFonts w:eastAsia="Calibri" w:cs="Times New Roman"/>
          <w:lang w:eastAsia="en-US"/>
        </w:rPr>
        <w:t>na typowe i nietypowe, w którym powinny si</w:t>
      </w:r>
      <w:r w:rsidRPr="000D11CF">
        <w:rPr>
          <w:rFonts w:eastAsia="TimesNewRoman" w:cs="Times New Roman"/>
          <w:lang w:eastAsia="en-US"/>
        </w:rPr>
        <w:t xml:space="preserve">ę </w:t>
      </w:r>
      <w:r w:rsidRPr="000D11CF">
        <w:rPr>
          <w:rFonts w:eastAsia="Calibri" w:cs="Times New Roman"/>
          <w:lang w:eastAsia="en-US"/>
        </w:rPr>
        <w:t>znale</w:t>
      </w:r>
      <w:r w:rsidRPr="000D11CF">
        <w:rPr>
          <w:rFonts w:eastAsia="TimesNewRoman" w:cs="Times New Roman"/>
          <w:lang w:eastAsia="en-US"/>
        </w:rPr>
        <w:t xml:space="preserve">źć </w:t>
      </w:r>
      <w:r w:rsidRPr="000D11CF">
        <w:rPr>
          <w:rFonts w:eastAsia="Calibri" w:cs="Times New Roman"/>
          <w:lang w:eastAsia="en-US"/>
        </w:rPr>
        <w:t>informacje na temat :</w:t>
      </w:r>
    </w:p>
    <w:p w14:paraId="6A6920C6" w14:textId="77777777" w:rsidR="00BC599F" w:rsidRPr="000D11CF" w:rsidRDefault="00BC599F" w:rsidP="00BC599F">
      <w:pPr>
        <w:pStyle w:val="Akapitzlist"/>
        <w:numPr>
          <w:ilvl w:val="0"/>
          <w:numId w:val="204"/>
        </w:numPr>
        <w:autoSpaceDE w:val="0"/>
        <w:autoSpaceDN w:val="0"/>
        <w:adjustRightInd w:val="0"/>
        <w:spacing w:after="0" w:line="240" w:lineRule="auto"/>
        <w:ind w:left="851" w:hanging="425"/>
        <w:rPr>
          <w:rFonts w:eastAsia="Calibri" w:cs="Times New Roman"/>
          <w:lang w:eastAsia="en-US"/>
        </w:rPr>
      </w:pPr>
      <w:r w:rsidRPr="000D11CF">
        <w:rPr>
          <w:rFonts w:eastAsia="Calibri" w:cs="Times New Roman"/>
          <w:lang w:eastAsia="en-US"/>
        </w:rPr>
        <w:t>dopuszczalnego obci</w:t>
      </w:r>
      <w:r w:rsidRPr="000D11CF">
        <w:rPr>
          <w:rFonts w:eastAsia="TimesNewRoman" w:cs="Times New Roman"/>
          <w:lang w:eastAsia="en-US"/>
        </w:rPr>
        <w:t>ąż</w:t>
      </w:r>
      <w:r w:rsidRPr="000D11CF">
        <w:rPr>
          <w:rFonts w:eastAsia="Calibri" w:cs="Times New Roman"/>
          <w:lang w:eastAsia="en-US"/>
        </w:rPr>
        <w:t>enie pomostów roboczych,</w:t>
      </w:r>
    </w:p>
    <w:p w14:paraId="5E1B4CA8" w14:textId="77777777" w:rsidR="00BC599F" w:rsidRPr="000D11CF" w:rsidRDefault="00BC599F" w:rsidP="00BC599F">
      <w:pPr>
        <w:pStyle w:val="Akapitzlist"/>
        <w:numPr>
          <w:ilvl w:val="0"/>
          <w:numId w:val="204"/>
        </w:numPr>
        <w:autoSpaceDE w:val="0"/>
        <w:autoSpaceDN w:val="0"/>
        <w:adjustRightInd w:val="0"/>
        <w:spacing w:after="0" w:line="240" w:lineRule="auto"/>
        <w:ind w:left="851" w:hanging="425"/>
        <w:rPr>
          <w:rFonts w:eastAsia="Calibri" w:cs="Times New Roman"/>
          <w:lang w:eastAsia="en-US"/>
        </w:rPr>
      </w:pPr>
      <w:r w:rsidRPr="000D11CF">
        <w:rPr>
          <w:rFonts w:eastAsia="Calibri" w:cs="Times New Roman"/>
          <w:lang w:eastAsia="en-US"/>
        </w:rPr>
        <w:t>dopuszczalnej wysoko</w:t>
      </w:r>
      <w:r w:rsidRPr="000D11CF">
        <w:rPr>
          <w:rFonts w:eastAsia="TimesNewRoman" w:cs="Times New Roman"/>
          <w:lang w:eastAsia="en-US"/>
        </w:rPr>
        <w:t>ś</w:t>
      </w:r>
      <w:r w:rsidRPr="000D11CF">
        <w:rPr>
          <w:rFonts w:eastAsia="Calibri" w:cs="Times New Roman"/>
          <w:lang w:eastAsia="en-US"/>
        </w:rPr>
        <w:t>ci rusztowa</w:t>
      </w:r>
      <w:r w:rsidRPr="000D11CF">
        <w:rPr>
          <w:rFonts w:eastAsia="TimesNewRoman" w:cs="Times New Roman"/>
          <w:lang w:eastAsia="en-US"/>
        </w:rPr>
        <w:t>ń</w:t>
      </w:r>
      <w:r w:rsidRPr="000D11CF">
        <w:rPr>
          <w:rFonts w:eastAsia="Calibri" w:cs="Times New Roman"/>
          <w:lang w:eastAsia="en-US"/>
        </w:rPr>
        <w:t>, dla których nie ma konieczno</w:t>
      </w:r>
      <w:r w:rsidRPr="000D11CF">
        <w:rPr>
          <w:rFonts w:eastAsia="TimesNewRoman" w:cs="Times New Roman"/>
          <w:lang w:eastAsia="en-US"/>
        </w:rPr>
        <w:t>ś</w:t>
      </w:r>
      <w:r w:rsidRPr="000D11CF">
        <w:rPr>
          <w:rFonts w:eastAsia="Calibri" w:cs="Times New Roman"/>
          <w:lang w:eastAsia="en-US"/>
        </w:rPr>
        <w:t>ci wykonania projektu,</w:t>
      </w:r>
    </w:p>
    <w:p w14:paraId="5858A51E" w14:textId="77777777" w:rsidR="00BC599F" w:rsidRPr="000D11CF" w:rsidRDefault="00BC599F" w:rsidP="00BC599F">
      <w:pPr>
        <w:pStyle w:val="Akapitzlist"/>
        <w:numPr>
          <w:ilvl w:val="0"/>
          <w:numId w:val="205"/>
        </w:numPr>
        <w:autoSpaceDE w:val="0"/>
        <w:autoSpaceDN w:val="0"/>
        <w:adjustRightInd w:val="0"/>
        <w:spacing w:after="0" w:line="240" w:lineRule="auto"/>
        <w:ind w:left="851" w:hanging="425"/>
        <w:rPr>
          <w:rFonts w:eastAsia="Calibri" w:cs="Times New Roman"/>
          <w:lang w:eastAsia="en-US"/>
        </w:rPr>
      </w:pPr>
      <w:r w:rsidRPr="000D11CF">
        <w:rPr>
          <w:rFonts w:eastAsia="Calibri" w:cs="Times New Roman"/>
          <w:lang w:eastAsia="en-US"/>
        </w:rPr>
        <w:t>dopuszczalnego parcia wiatru (strefa obci</w:t>
      </w:r>
      <w:r w:rsidRPr="000D11CF">
        <w:rPr>
          <w:rFonts w:eastAsia="TimesNewRoman" w:cs="Times New Roman"/>
          <w:lang w:eastAsia="en-US"/>
        </w:rPr>
        <w:t>ąż</w:t>
      </w:r>
      <w:r w:rsidRPr="000D11CF">
        <w:rPr>
          <w:rFonts w:eastAsia="Calibri" w:cs="Times New Roman"/>
          <w:lang w:eastAsia="en-US"/>
        </w:rPr>
        <w:t>e</w:t>
      </w:r>
      <w:r w:rsidRPr="000D11CF">
        <w:rPr>
          <w:rFonts w:eastAsia="TimesNewRoman" w:cs="Times New Roman"/>
          <w:lang w:eastAsia="en-US"/>
        </w:rPr>
        <w:t xml:space="preserve">ń </w:t>
      </w:r>
      <w:r w:rsidRPr="000D11CF">
        <w:rPr>
          <w:rFonts w:eastAsia="Calibri" w:cs="Times New Roman"/>
          <w:lang w:eastAsia="en-US"/>
        </w:rPr>
        <w:t>wiatrem), przy którym eksploatacja rusztowa</w:t>
      </w:r>
      <w:r w:rsidRPr="000D11CF">
        <w:rPr>
          <w:rFonts w:eastAsia="TimesNewRoman" w:cs="Times New Roman"/>
          <w:lang w:eastAsia="en-US"/>
        </w:rPr>
        <w:t xml:space="preserve">ń </w:t>
      </w:r>
      <w:r w:rsidRPr="000D11CF">
        <w:rPr>
          <w:rFonts w:eastAsia="Calibri" w:cs="Times New Roman"/>
          <w:lang w:eastAsia="en-US"/>
        </w:rPr>
        <w:t>jest mo</w:t>
      </w:r>
      <w:r w:rsidRPr="000D11CF">
        <w:rPr>
          <w:rFonts w:eastAsia="TimesNewRoman" w:cs="Times New Roman"/>
          <w:lang w:eastAsia="en-US"/>
        </w:rPr>
        <w:t>ż</w:t>
      </w:r>
      <w:r w:rsidRPr="000D11CF">
        <w:rPr>
          <w:rFonts w:eastAsia="Calibri" w:cs="Times New Roman"/>
          <w:lang w:eastAsia="en-US"/>
        </w:rPr>
        <w:t>liwa,</w:t>
      </w:r>
    </w:p>
    <w:p w14:paraId="5BC352CD" w14:textId="77777777" w:rsidR="00BC599F" w:rsidRPr="000D11CF" w:rsidRDefault="00BC599F" w:rsidP="00BC599F">
      <w:pPr>
        <w:pStyle w:val="Akapitzlist"/>
        <w:numPr>
          <w:ilvl w:val="0"/>
          <w:numId w:val="205"/>
        </w:numPr>
        <w:autoSpaceDE w:val="0"/>
        <w:autoSpaceDN w:val="0"/>
        <w:adjustRightInd w:val="0"/>
        <w:spacing w:after="0" w:line="240" w:lineRule="auto"/>
        <w:ind w:left="851" w:hanging="425"/>
        <w:rPr>
          <w:rFonts w:eastAsia="Calibri" w:cs="Times New Roman"/>
          <w:lang w:eastAsia="en-US"/>
        </w:rPr>
      </w:pPr>
      <w:r w:rsidRPr="000D11CF">
        <w:rPr>
          <w:rFonts w:eastAsia="Calibri" w:cs="Times New Roman"/>
          <w:lang w:eastAsia="en-US"/>
        </w:rPr>
        <w:t>sposób monta</w:t>
      </w:r>
      <w:r w:rsidRPr="000D11CF">
        <w:rPr>
          <w:rFonts w:eastAsia="TimesNewRoman" w:cs="Times New Roman"/>
          <w:lang w:eastAsia="en-US"/>
        </w:rPr>
        <w:t>ż</w:t>
      </w:r>
      <w:r w:rsidRPr="000D11CF">
        <w:rPr>
          <w:rFonts w:eastAsia="Calibri" w:cs="Times New Roman"/>
          <w:lang w:eastAsia="en-US"/>
        </w:rPr>
        <w:t>u i warunki eksploatacji urz</w:t>
      </w:r>
      <w:r w:rsidRPr="000D11CF">
        <w:rPr>
          <w:rFonts w:eastAsia="TimesNewRoman" w:cs="Times New Roman"/>
          <w:lang w:eastAsia="en-US"/>
        </w:rPr>
        <w:t>ą</w:t>
      </w:r>
      <w:r w:rsidRPr="000D11CF">
        <w:rPr>
          <w:rFonts w:eastAsia="Calibri" w:cs="Times New Roman"/>
          <w:lang w:eastAsia="en-US"/>
        </w:rPr>
        <w:t>dze</w:t>
      </w:r>
      <w:r w:rsidRPr="000D11CF">
        <w:rPr>
          <w:rFonts w:eastAsia="TimesNewRoman" w:cs="Times New Roman"/>
          <w:lang w:eastAsia="en-US"/>
        </w:rPr>
        <w:t xml:space="preserve">ń </w:t>
      </w:r>
      <w:r w:rsidRPr="000D11CF">
        <w:rPr>
          <w:rFonts w:eastAsia="Calibri" w:cs="Times New Roman"/>
          <w:lang w:eastAsia="en-US"/>
        </w:rPr>
        <w:t>transportu pionowego (wci</w:t>
      </w:r>
      <w:r w:rsidRPr="000D11CF">
        <w:rPr>
          <w:rFonts w:eastAsia="TimesNewRoman" w:cs="Times New Roman"/>
          <w:lang w:eastAsia="en-US"/>
        </w:rPr>
        <w:t>ą</w:t>
      </w:r>
      <w:r w:rsidRPr="000D11CF">
        <w:rPr>
          <w:rFonts w:eastAsia="Calibri" w:cs="Times New Roman"/>
          <w:lang w:eastAsia="en-US"/>
        </w:rPr>
        <w:t>garki),</w:t>
      </w:r>
    </w:p>
    <w:p w14:paraId="6F4C79AE" w14:textId="77777777" w:rsidR="00BC599F" w:rsidRPr="000D11CF" w:rsidRDefault="00BC599F" w:rsidP="00BC599F">
      <w:pPr>
        <w:pStyle w:val="Akapitzlist"/>
        <w:numPr>
          <w:ilvl w:val="0"/>
          <w:numId w:val="205"/>
        </w:numPr>
        <w:autoSpaceDE w:val="0"/>
        <w:autoSpaceDN w:val="0"/>
        <w:adjustRightInd w:val="0"/>
        <w:spacing w:after="0" w:line="240" w:lineRule="auto"/>
        <w:ind w:left="851" w:hanging="425"/>
        <w:rPr>
          <w:rFonts w:eastAsia="Calibri" w:cs="Times New Roman"/>
          <w:lang w:eastAsia="en-US"/>
        </w:rPr>
      </w:pPr>
      <w:r w:rsidRPr="000D11CF">
        <w:rPr>
          <w:rFonts w:eastAsia="Calibri" w:cs="Times New Roman"/>
          <w:lang w:eastAsia="en-US"/>
        </w:rPr>
        <w:t>informacj</w:t>
      </w:r>
      <w:r w:rsidRPr="000D11CF">
        <w:rPr>
          <w:rFonts w:eastAsia="TimesNewRoman" w:cs="Times New Roman"/>
          <w:lang w:eastAsia="en-US"/>
        </w:rPr>
        <w:t xml:space="preserve">ę </w:t>
      </w:r>
      <w:r w:rsidRPr="000D11CF">
        <w:rPr>
          <w:rFonts w:eastAsia="Calibri" w:cs="Times New Roman"/>
          <w:lang w:eastAsia="en-US"/>
        </w:rPr>
        <w:t>na temat ilo</w:t>
      </w:r>
      <w:r w:rsidRPr="000D11CF">
        <w:rPr>
          <w:rFonts w:eastAsia="TimesNewRoman" w:cs="Times New Roman"/>
          <w:lang w:eastAsia="en-US"/>
        </w:rPr>
        <w:t>ś</w:t>
      </w:r>
      <w:r w:rsidRPr="000D11CF">
        <w:rPr>
          <w:rFonts w:eastAsia="Calibri" w:cs="Times New Roman"/>
          <w:lang w:eastAsia="en-US"/>
        </w:rPr>
        <w:t>ci poziomów roboczych i ich wyposa</w:t>
      </w:r>
      <w:r w:rsidRPr="000D11CF">
        <w:rPr>
          <w:rFonts w:eastAsia="TimesNewRoman" w:cs="Times New Roman"/>
          <w:lang w:eastAsia="en-US"/>
        </w:rPr>
        <w:t>ż</w:t>
      </w:r>
      <w:r w:rsidRPr="000D11CF">
        <w:rPr>
          <w:rFonts w:eastAsia="Calibri" w:cs="Times New Roman"/>
          <w:lang w:eastAsia="en-US"/>
        </w:rPr>
        <w:t>enia</w:t>
      </w:r>
    </w:p>
    <w:p w14:paraId="63E50809" w14:textId="77777777" w:rsidR="00BC599F" w:rsidRPr="000D11CF" w:rsidRDefault="00BC599F" w:rsidP="00BC599F">
      <w:pPr>
        <w:pStyle w:val="Akapitzlist"/>
        <w:numPr>
          <w:ilvl w:val="0"/>
          <w:numId w:val="205"/>
        </w:numPr>
        <w:autoSpaceDE w:val="0"/>
        <w:autoSpaceDN w:val="0"/>
        <w:adjustRightInd w:val="0"/>
        <w:spacing w:after="0" w:line="240" w:lineRule="auto"/>
        <w:ind w:left="851" w:hanging="425"/>
        <w:rPr>
          <w:rFonts w:eastAsia="Calibri" w:cs="Times New Roman"/>
          <w:lang w:eastAsia="en-US"/>
        </w:rPr>
      </w:pPr>
      <w:r w:rsidRPr="000D11CF">
        <w:rPr>
          <w:rFonts w:eastAsia="Calibri" w:cs="Times New Roman"/>
          <w:lang w:eastAsia="en-US"/>
        </w:rPr>
        <w:t>warunki monta</w:t>
      </w:r>
      <w:r w:rsidRPr="000D11CF">
        <w:rPr>
          <w:rFonts w:eastAsia="TimesNewRoman" w:cs="Times New Roman"/>
          <w:lang w:eastAsia="en-US"/>
        </w:rPr>
        <w:t>ż</w:t>
      </w:r>
      <w:r w:rsidRPr="000D11CF">
        <w:rPr>
          <w:rFonts w:eastAsia="Calibri" w:cs="Times New Roman"/>
          <w:lang w:eastAsia="en-US"/>
        </w:rPr>
        <w:t>u i demonta</w:t>
      </w:r>
      <w:r w:rsidRPr="000D11CF">
        <w:rPr>
          <w:rFonts w:eastAsia="TimesNewRoman" w:cs="Times New Roman"/>
          <w:lang w:eastAsia="en-US"/>
        </w:rPr>
        <w:t>ż</w:t>
      </w:r>
      <w:r w:rsidRPr="000D11CF">
        <w:rPr>
          <w:rFonts w:eastAsia="Calibri" w:cs="Times New Roman"/>
          <w:lang w:eastAsia="en-US"/>
        </w:rPr>
        <w:t>u rusztowania,</w:t>
      </w:r>
    </w:p>
    <w:p w14:paraId="64723CF9" w14:textId="77777777" w:rsidR="00BC599F" w:rsidRPr="000D11CF" w:rsidRDefault="00BC599F" w:rsidP="00BC599F">
      <w:pPr>
        <w:pStyle w:val="Akapitzlist"/>
        <w:numPr>
          <w:ilvl w:val="0"/>
          <w:numId w:val="205"/>
        </w:numPr>
        <w:autoSpaceDE w:val="0"/>
        <w:autoSpaceDN w:val="0"/>
        <w:adjustRightInd w:val="0"/>
        <w:spacing w:after="0" w:line="240" w:lineRule="auto"/>
        <w:ind w:left="851" w:hanging="425"/>
        <w:rPr>
          <w:rFonts w:eastAsia="Calibri" w:cs="Times New Roman"/>
          <w:lang w:eastAsia="en-US"/>
        </w:rPr>
      </w:pPr>
      <w:r w:rsidRPr="000D11CF">
        <w:rPr>
          <w:rFonts w:eastAsia="Calibri" w:cs="Times New Roman"/>
          <w:lang w:eastAsia="en-US"/>
        </w:rPr>
        <w:t>schematy monta</w:t>
      </w:r>
      <w:r w:rsidRPr="000D11CF">
        <w:rPr>
          <w:rFonts w:eastAsia="TimesNewRoman" w:cs="Times New Roman"/>
          <w:lang w:eastAsia="en-US"/>
        </w:rPr>
        <w:t>ż</w:t>
      </w:r>
      <w:r w:rsidRPr="000D11CF">
        <w:rPr>
          <w:rFonts w:eastAsia="Calibri" w:cs="Times New Roman"/>
          <w:lang w:eastAsia="en-US"/>
        </w:rPr>
        <w:t>owe konstrukcji rusztowa</w:t>
      </w:r>
      <w:r w:rsidRPr="000D11CF">
        <w:rPr>
          <w:rFonts w:eastAsia="TimesNewRoman" w:cs="Times New Roman"/>
          <w:lang w:eastAsia="en-US"/>
        </w:rPr>
        <w:t xml:space="preserve">ń </w:t>
      </w:r>
      <w:r w:rsidRPr="000D11CF">
        <w:rPr>
          <w:rFonts w:eastAsia="Calibri" w:cs="Times New Roman"/>
          <w:lang w:eastAsia="en-US"/>
        </w:rPr>
        <w:t>typowych, sposoby post</w:t>
      </w:r>
      <w:r w:rsidRPr="000D11CF">
        <w:rPr>
          <w:rFonts w:eastAsia="TimesNewRoman" w:cs="Times New Roman"/>
          <w:lang w:eastAsia="en-US"/>
        </w:rPr>
        <w:t>ę</w:t>
      </w:r>
      <w:r w:rsidRPr="000D11CF">
        <w:rPr>
          <w:rFonts w:eastAsia="Calibri" w:cs="Times New Roman"/>
          <w:lang w:eastAsia="en-US"/>
        </w:rPr>
        <w:t>powania w przypadku monta</w:t>
      </w:r>
      <w:r w:rsidRPr="000D11CF">
        <w:rPr>
          <w:rFonts w:eastAsia="TimesNewRoman" w:cs="Times New Roman"/>
          <w:lang w:eastAsia="en-US"/>
        </w:rPr>
        <w:t>ż</w:t>
      </w:r>
      <w:r w:rsidRPr="000D11CF">
        <w:rPr>
          <w:rFonts w:eastAsia="Calibri" w:cs="Times New Roman"/>
          <w:lang w:eastAsia="en-US"/>
        </w:rPr>
        <w:t>u rusztowania nietypowego, specyfikacje elementów, które nale</w:t>
      </w:r>
      <w:r w:rsidRPr="000D11CF">
        <w:rPr>
          <w:rFonts w:eastAsia="TimesNewRoman" w:cs="Times New Roman"/>
          <w:lang w:eastAsia="en-US"/>
        </w:rPr>
        <w:t xml:space="preserve">żą </w:t>
      </w:r>
      <w:r w:rsidRPr="000D11CF">
        <w:rPr>
          <w:rFonts w:eastAsia="Calibri" w:cs="Times New Roman"/>
          <w:lang w:eastAsia="en-US"/>
        </w:rPr>
        <w:t>do danego systemu rusztowania, sposób kotwienia rusztowania, zabezpieczenia rusztowania,</w:t>
      </w:r>
    </w:p>
    <w:p w14:paraId="0D9A1864" w14:textId="73631475" w:rsidR="00BC599F" w:rsidRPr="000D11CF" w:rsidRDefault="00BC599F" w:rsidP="00BC599F">
      <w:pPr>
        <w:pStyle w:val="Akapitzlist"/>
        <w:numPr>
          <w:ilvl w:val="0"/>
          <w:numId w:val="206"/>
        </w:numPr>
        <w:autoSpaceDE w:val="0"/>
        <w:autoSpaceDN w:val="0"/>
        <w:adjustRightInd w:val="0"/>
        <w:spacing w:after="0" w:line="240" w:lineRule="auto"/>
        <w:ind w:left="851" w:hanging="425"/>
        <w:rPr>
          <w:rFonts w:eastAsia="Calibri" w:cs="Times New Roman"/>
          <w:lang w:eastAsia="en-US"/>
        </w:rPr>
      </w:pPr>
      <w:r w:rsidRPr="000D11CF">
        <w:rPr>
          <w:rFonts w:eastAsia="Calibri" w:cs="Times New Roman"/>
          <w:lang w:eastAsia="en-US"/>
        </w:rPr>
        <w:t xml:space="preserve">wzór </w:t>
      </w:r>
      <w:r w:rsidR="00DD4B6A" w:rsidRPr="000D11CF">
        <w:rPr>
          <w:rFonts w:eastAsia="Calibri" w:cs="Times New Roman"/>
          <w:lang w:eastAsia="en-US"/>
        </w:rPr>
        <w:t>protokołu</w:t>
      </w:r>
      <w:r w:rsidRPr="000D11CF">
        <w:rPr>
          <w:rFonts w:eastAsia="Calibri" w:cs="Times New Roman"/>
          <w:lang w:eastAsia="en-US"/>
        </w:rPr>
        <w:t xml:space="preserve"> odbioru,</w:t>
      </w:r>
    </w:p>
    <w:p w14:paraId="6BA67870" w14:textId="77777777" w:rsidR="00BC599F" w:rsidRPr="00923F3D" w:rsidRDefault="00BC599F" w:rsidP="00BC599F">
      <w:pPr>
        <w:pStyle w:val="Akapitzlist"/>
        <w:numPr>
          <w:ilvl w:val="0"/>
          <w:numId w:val="206"/>
        </w:numPr>
        <w:autoSpaceDE w:val="0"/>
        <w:autoSpaceDN w:val="0"/>
        <w:adjustRightInd w:val="0"/>
        <w:spacing w:after="0" w:line="240" w:lineRule="auto"/>
        <w:ind w:left="851" w:hanging="425"/>
        <w:rPr>
          <w:rFonts w:eastAsia="Calibri" w:cs="Times New Roman"/>
          <w:lang w:eastAsia="en-US"/>
        </w:rPr>
      </w:pPr>
      <w:r w:rsidRPr="000D11CF">
        <w:rPr>
          <w:rFonts w:eastAsia="Calibri" w:cs="Times New Roman"/>
          <w:lang w:eastAsia="en-US"/>
        </w:rPr>
        <w:t>wymagania monta</w:t>
      </w:r>
      <w:r w:rsidRPr="000D11CF">
        <w:rPr>
          <w:rFonts w:eastAsia="TimesNewRoman" w:cs="Times New Roman"/>
          <w:lang w:eastAsia="en-US"/>
        </w:rPr>
        <w:t>ż</w:t>
      </w:r>
      <w:r w:rsidRPr="000D11CF">
        <w:rPr>
          <w:rFonts w:eastAsia="Calibri" w:cs="Times New Roman"/>
          <w:lang w:eastAsia="en-US"/>
        </w:rPr>
        <w:t>owe i eksploatacyjne, zasady monta</w:t>
      </w:r>
      <w:r w:rsidRPr="000D11CF">
        <w:rPr>
          <w:rFonts w:eastAsia="TimesNewRoman" w:cs="Times New Roman"/>
          <w:lang w:eastAsia="en-US"/>
        </w:rPr>
        <w:t>ż</w:t>
      </w:r>
      <w:r w:rsidRPr="000D11CF">
        <w:rPr>
          <w:rFonts w:eastAsia="Calibri" w:cs="Times New Roman"/>
          <w:lang w:eastAsia="en-US"/>
        </w:rPr>
        <w:t>u i demonta</w:t>
      </w:r>
      <w:r w:rsidRPr="000D11CF">
        <w:rPr>
          <w:rFonts w:eastAsia="TimesNewRoman" w:cs="Times New Roman"/>
          <w:lang w:eastAsia="en-US"/>
        </w:rPr>
        <w:t>ż</w:t>
      </w:r>
      <w:r w:rsidRPr="000D11CF">
        <w:rPr>
          <w:rFonts w:eastAsia="Calibri" w:cs="Times New Roman"/>
          <w:lang w:eastAsia="en-US"/>
        </w:rPr>
        <w:t>u rusztowania, certyfikat bezpiecze</w:t>
      </w:r>
      <w:r w:rsidRPr="000D11CF">
        <w:rPr>
          <w:rFonts w:eastAsia="TimesNewRoman" w:cs="Times New Roman"/>
          <w:lang w:eastAsia="en-US"/>
        </w:rPr>
        <w:t>ń</w:t>
      </w:r>
      <w:r w:rsidRPr="000D11CF">
        <w:rPr>
          <w:rFonts w:eastAsia="Calibri" w:cs="Times New Roman"/>
          <w:lang w:eastAsia="en-US"/>
        </w:rPr>
        <w:t>stwa rusztowania (kryteria oceny zgodno</w:t>
      </w:r>
      <w:r w:rsidRPr="000D11CF">
        <w:rPr>
          <w:rFonts w:eastAsia="TimesNewRoman" w:cs="Times New Roman"/>
          <w:lang w:eastAsia="en-US"/>
        </w:rPr>
        <w:t>ś</w:t>
      </w:r>
      <w:r w:rsidRPr="000D11CF">
        <w:rPr>
          <w:rFonts w:eastAsia="Calibri" w:cs="Times New Roman"/>
          <w:lang w:eastAsia="en-US"/>
        </w:rPr>
        <w:t>ci wyrobu pod wzgl</w:t>
      </w:r>
      <w:r w:rsidRPr="000D11CF">
        <w:rPr>
          <w:rFonts w:eastAsia="TimesNewRoman" w:cs="Times New Roman"/>
          <w:lang w:eastAsia="en-US"/>
        </w:rPr>
        <w:t>ę</w:t>
      </w:r>
      <w:r w:rsidRPr="000D11CF">
        <w:rPr>
          <w:rFonts w:eastAsia="Calibri" w:cs="Times New Roman"/>
          <w:lang w:eastAsia="en-US"/>
        </w:rPr>
        <w:t>dem bezpiecze</w:t>
      </w:r>
      <w:r w:rsidRPr="000D11CF">
        <w:rPr>
          <w:rFonts w:eastAsia="TimesNewRoman" w:cs="Times New Roman"/>
          <w:lang w:eastAsia="en-US"/>
        </w:rPr>
        <w:t>ń</w:t>
      </w:r>
      <w:r w:rsidRPr="000D11CF">
        <w:rPr>
          <w:rFonts w:eastAsia="Calibri" w:cs="Times New Roman"/>
          <w:lang w:eastAsia="en-US"/>
        </w:rPr>
        <w:t>stwa), okre</w:t>
      </w:r>
      <w:r w:rsidRPr="000D11CF">
        <w:rPr>
          <w:rFonts w:eastAsia="TimesNewRoman" w:cs="Times New Roman"/>
          <w:lang w:eastAsia="en-US"/>
        </w:rPr>
        <w:t>ś</w:t>
      </w:r>
      <w:r w:rsidRPr="000D11CF">
        <w:rPr>
          <w:rFonts w:eastAsia="Calibri" w:cs="Times New Roman"/>
          <w:lang w:eastAsia="en-US"/>
        </w:rPr>
        <w:t>laj</w:t>
      </w:r>
      <w:r w:rsidRPr="000D11CF">
        <w:rPr>
          <w:rFonts w:eastAsia="TimesNewRoman" w:cs="Times New Roman"/>
          <w:lang w:eastAsia="en-US"/>
        </w:rPr>
        <w:t>ą</w:t>
      </w:r>
      <w:r w:rsidRPr="000D11CF">
        <w:rPr>
          <w:rFonts w:eastAsia="Calibri" w:cs="Times New Roman"/>
          <w:lang w:eastAsia="en-US"/>
        </w:rPr>
        <w:t>cy zgodno</w:t>
      </w:r>
      <w:r w:rsidRPr="000D11CF">
        <w:rPr>
          <w:rFonts w:eastAsia="TimesNewRoman" w:cs="Times New Roman"/>
          <w:lang w:eastAsia="en-US"/>
        </w:rPr>
        <w:t xml:space="preserve">ść </w:t>
      </w:r>
      <w:r w:rsidRPr="000D11CF">
        <w:rPr>
          <w:rFonts w:eastAsia="Calibri" w:cs="Times New Roman"/>
          <w:lang w:eastAsia="en-US"/>
        </w:rPr>
        <w:t>danego rusztowania z dokumentami odniesienia tj.: dokumentacj</w:t>
      </w:r>
      <w:r w:rsidRPr="000D11CF">
        <w:rPr>
          <w:rFonts w:eastAsia="TimesNewRoman" w:cs="Times New Roman"/>
          <w:lang w:eastAsia="en-US"/>
        </w:rPr>
        <w:t xml:space="preserve">ą </w:t>
      </w:r>
      <w:r w:rsidRPr="000D11CF">
        <w:rPr>
          <w:rFonts w:eastAsia="Calibri" w:cs="Times New Roman"/>
          <w:lang w:eastAsia="en-US"/>
        </w:rPr>
        <w:t>rusztowania, oznakowaniem, wytrzymało</w:t>
      </w:r>
      <w:r w:rsidRPr="000D11CF">
        <w:rPr>
          <w:rFonts w:eastAsia="TimesNewRoman" w:cs="Times New Roman"/>
          <w:lang w:eastAsia="en-US"/>
        </w:rPr>
        <w:t>ś</w:t>
      </w:r>
      <w:r w:rsidRPr="000D11CF">
        <w:rPr>
          <w:rFonts w:eastAsia="Calibri" w:cs="Times New Roman"/>
          <w:lang w:eastAsia="en-US"/>
        </w:rPr>
        <w:t>ci</w:t>
      </w:r>
      <w:r w:rsidRPr="000D11CF">
        <w:rPr>
          <w:rFonts w:eastAsia="TimesNewRoman" w:cs="Times New Roman"/>
          <w:lang w:eastAsia="en-US"/>
        </w:rPr>
        <w:t xml:space="preserve">ą </w:t>
      </w:r>
      <w:r w:rsidRPr="000D11CF">
        <w:rPr>
          <w:rFonts w:eastAsia="Calibri" w:cs="Times New Roman"/>
          <w:lang w:eastAsia="en-US"/>
        </w:rPr>
        <w:t>konstrukcji rusztowania i podestów, stateczno</w:t>
      </w:r>
      <w:r w:rsidRPr="000D11CF">
        <w:rPr>
          <w:rFonts w:eastAsia="TimesNewRoman" w:cs="Times New Roman"/>
          <w:lang w:eastAsia="en-US"/>
        </w:rPr>
        <w:t>ś</w:t>
      </w:r>
      <w:r w:rsidRPr="000D11CF">
        <w:rPr>
          <w:rFonts w:eastAsia="Calibri" w:cs="Times New Roman"/>
          <w:lang w:eastAsia="en-US"/>
        </w:rPr>
        <w:t>ci rusztowania, urz</w:t>
      </w:r>
      <w:r w:rsidRPr="000D11CF">
        <w:rPr>
          <w:rFonts w:eastAsia="TimesNewRoman" w:cs="Times New Roman"/>
          <w:lang w:eastAsia="en-US"/>
        </w:rPr>
        <w:t>ą</w:t>
      </w:r>
      <w:r w:rsidRPr="000D11CF">
        <w:rPr>
          <w:rFonts w:eastAsia="Calibri" w:cs="Times New Roman"/>
          <w:lang w:eastAsia="en-US"/>
        </w:rPr>
        <w:t>dzenia piorunochronne, urz</w:t>
      </w:r>
      <w:r w:rsidRPr="000D11CF">
        <w:rPr>
          <w:rFonts w:eastAsia="TimesNewRoman" w:cs="Times New Roman"/>
          <w:lang w:eastAsia="en-US"/>
        </w:rPr>
        <w:t>ą</w:t>
      </w:r>
      <w:r w:rsidRPr="000D11CF">
        <w:rPr>
          <w:rFonts w:eastAsia="Calibri" w:cs="Times New Roman"/>
          <w:lang w:eastAsia="en-US"/>
        </w:rPr>
        <w:t>dzenia ostrzegawcze, urz</w:t>
      </w:r>
      <w:r w:rsidRPr="000D11CF">
        <w:rPr>
          <w:rFonts w:eastAsia="TimesNewRoman" w:cs="Times New Roman"/>
          <w:lang w:eastAsia="en-US"/>
        </w:rPr>
        <w:t>ą</w:t>
      </w:r>
      <w:r w:rsidRPr="000D11CF">
        <w:rPr>
          <w:rFonts w:eastAsia="Calibri" w:cs="Times New Roman"/>
          <w:lang w:eastAsia="en-US"/>
        </w:rPr>
        <w:t>dzenia transportowe, zabezpieczenia przed upadkiem osób i przedmiotów z wysoko</w:t>
      </w:r>
      <w:r w:rsidRPr="000D11CF">
        <w:rPr>
          <w:rFonts w:eastAsia="TimesNewRoman" w:cs="Times New Roman"/>
          <w:lang w:eastAsia="en-US"/>
        </w:rPr>
        <w:t>ś</w:t>
      </w:r>
      <w:r w:rsidRPr="000D11CF">
        <w:rPr>
          <w:rFonts w:eastAsia="Calibri" w:cs="Times New Roman"/>
          <w:lang w:eastAsia="en-US"/>
        </w:rPr>
        <w:t xml:space="preserve">ci, wysiłek fizyczny </w:t>
      </w:r>
      <w:r w:rsidRPr="000D11CF">
        <w:rPr>
          <w:rFonts w:eastAsia="Calibri" w:cs="Times New Roman"/>
          <w:lang w:eastAsia="en-US"/>
        </w:rPr>
        <w:lastRenderedPageBreak/>
        <w:t>przy monta</w:t>
      </w:r>
      <w:r w:rsidRPr="000D11CF">
        <w:rPr>
          <w:rFonts w:eastAsia="TimesNewRoman" w:cs="Times New Roman"/>
          <w:lang w:eastAsia="en-US"/>
        </w:rPr>
        <w:t>ż</w:t>
      </w:r>
      <w:r w:rsidRPr="000D11CF">
        <w:rPr>
          <w:rFonts w:eastAsia="Calibri" w:cs="Times New Roman"/>
          <w:lang w:eastAsia="en-US"/>
        </w:rPr>
        <w:t>u i demonta</w:t>
      </w:r>
      <w:r w:rsidRPr="000D11CF">
        <w:rPr>
          <w:rFonts w:eastAsia="TimesNewRoman" w:cs="Times New Roman"/>
          <w:lang w:eastAsia="en-US"/>
        </w:rPr>
        <w:t>ż</w:t>
      </w:r>
      <w:r w:rsidRPr="000D11CF">
        <w:rPr>
          <w:rFonts w:eastAsia="Calibri" w:cs="Times New Roman"/>
          <w:lang w:eastAsia="en-US"/>
        </w:rPr>
        <w:t>u, wygoda pracy na rusztowaniu, zakres merytoryczny instrukcji stosowania i monta</w:t>
      </w:r>
      <w:r w:rsidRPr="000D11CF">
        <w:rPr>
          <w:rFonts w:eastAsia="TimesNewRoman" w:cs="Times New Roman"/>
          <w:lang w:eastAsia="en-US"/>
        </w:rPr>
        <w:t>ż</w:t>
      </w:r>
      <w:r w:rsidRPr="000D11CF">
        <w:rPr>
          <w:rFonts w:eastAsia="Calibri" w:cs="Times New Roman"/>
          <w:lang w:eastAsia="en-US"/>
        </w:rPr>
        <w:t>u oraz eksploatacji rusztowa</w:t>
      </w:r>
      <w:r w:rsidRPr="000D11CF">
        <w:rPr>
          <w:rFonts w:eastAsia="TimesNewRoman" w:cs="Times New Roman"/>
          <w:lang w:eastAsia="en-US"/>
        </w:rPr>
        <w:t>ń</w:t>
      </w:r>
      <w:r w:rsidRPr="000D11CF">
        <w:rPr>
          <w:rFonts w:eastAsia="Calibri" w:cs="Times New Roman"/>
          <w:lang w:eastAsia="en-US"/>
        </w:rPr>
        <w:t>.</w:t>
      </w:r>
    </w:p>
    <w:p w14:paraId="6C673ECC" w14:textId="77777777" w:rsidR="00BC599F" w:rsidRPr="00923F3D" w:rsidRDefault="00BC599F" w:rsidP="00AD2AB2">
      <w:pPr>
        <w:pStyle w:val="Nagwek2"/>
        <w:numPr>
          <w:ilvl w:val="0"/>
          <w:numId w:val="208"/>
        </w:numPr>
      </w:pPr>
      <w:bookmarkStart w:id="53" w:name="_Toc471198103"/>
      <w:bookmarkStart w:id="54" w:name="_Toc474694420"/>
      <w:bookmarkStart w:id="55" w:name="_Toc475794600"/>
      <w:r>
        <w:t>Materiały</w:t>
      </w:r>
      <w:bookmarkEnd w:id="53"/>
      <w:bookmarkEnd w:id="54"/>
      <w:bookmarkEnd w:id="55"/>
    </w:p>
    <w:p w14:paraId="4FE0F758" w14:textId="77777777" w:rsidR="00BC599F" w:rsidRPr="00923F3D" w:rsidRDefault="00BC599F" w:rsidP="00BC599F">
      <w:pPr>
        <w:pStyle w:val="Nagwek3"/>
        <w:numPr>
          <w:ilvl w:val="1"/>
          <w:numId w:val="208"/>
        </w:numPr>
        <w:ind w:left="567" w:hanging="567"/>
      </w:pPr>
      <w:bookmarkStart w:id="56" w:name="_Toc471198104"/>
      <w:bookmarkStart w:id="57" w:name="_Toc474694421"/>
      <w:bookmarkStart w:id="58" w:name="_Toc475794601"/>
      <w:r w:rsidRPr="000D1A0D">
        <w:t>Ogólne wymagania dotyczące materiałów</w:t>
      </w:r>
      <w:bookmarkEnd w:id="56"/>
      <w:bookmarkEnd w:id="57"/>
      <w:bookmarkEnd w:id="58"/>
    </w:p>
    <w:p w14:paraId="047DBFB7" w14:textId="77777777" w:rsidR="00BC599F" w:rsidRPr="000D11CF" w:rsidRDefault="00BC599F" w:rsidP="00BC599F">
      <w:pPr>
        <w:autoSpaceDE w:val="0"/>
        <w:autoSpaceDN w:val="0"/>
        <w:adjustRightInd w:val="0"/>
        <w:rPr>
          <w:rFonts w:eastAsia="Calibri" w:cs="Times New Roman"/>
          <w:lang w:eastAsia="en-US"/>
        </w:rPr>
      </w:pPr>
      <w:r w:rsidRPr="000D11CF">
        <w:rPr>
          <w:rFonts w:eastAsia="Calibri" w:cs="Times New Roman"/>
          <w:lang w:eastAsia="en-US"/>
        </w:rPr>
        <w:t>Ogólne wymagania dotycz</w:t>
      </w:r>
      <w:r w:rsidRPr="000D11CF">
        <w:rPr>
          <w:rFonts w:eastAsia="TimesNewRoman" w:cs="Times New Roman"/>
          <w:lang w:eastAsia="en-US"/>
        </w:rPr>
        <w:t>ą</w:t>
      </w:r>
      <w:r w:rsidRPr="000D11CF">
        <w:rPr>
          <w:rFonts w:eastAsia="Calibri" w:cs="Times New Roman"/>
          <w:lang w:eastAsia="en-US"/>
        </w:rPr>
        <w:t>ce materiałów i ich rodza</w:t>
      </w:r>
      <w:r>
        <w:rPr>
          <w:rFonts w:eastAsia="Calibri" w:cs="Times New Roman"/>
          <w:lang w:eastAsia="en-US"/>
        </w:rPr>
        <w:t>ju podano w Ogólnej Specyfikacji Technicznej.</w:t>
      </w:r>
    </w:p>
    <w:p w14:paraId="673093AA" w14:textId="77777777" w:rsidR="00BC599F" w:rsidRPr="00923F3D" w:rsidRDefault="00BC599F" w:rsidP="00BC599F">
      <w:pPr>
        <w:pStyle w:val="Nagwek3"/>
        <w:numPr>
          <w:ilvl w:val="1"/>
          <w:numId w:val="208"/>
        </w:numPr>
        <w:ind w:left="567" w:hanging="567"/>
      </w:pPr>
      <w:bookmarkStart w:id="59" w:name="_Toc471198105"/>
      <w:bookmarkStart w:id="60" w:name="_Toc474694422"/>
      <w:bookmarkStart w:id="61" w:name="_Toc475794602"/>
      <w:r w:rsidRPr="000D1A0D">
        <w:t>Materiały</w:t>
      </w:r>
      <w:bookmarkEnd w:id="59"/>
      <w:bookmarkEnd w:id="60"/>
      <w:bookmarkEnd w:id="61"/>
    </w:p>
    <w:p w14:paraId="4D9DC5D6" w14:textId="77777777" w:rsidR="00BC599F" w:rsidRPr="000D11CF" w:rsidRDefault="00BC599F" w:rsidP="00BC599F">
      <w:pPr>
        <w:rPr>
          <w:lang w:eastAsia="en-US"/>
        </w:rPr>
      </w:pPr>
      <w:r w:rsidRPr="000D11CF">
        <w:rPr>
          <w:lang w:eastAsia="en-US"/>
        </w:rPr>
        <w:t>Nale</w:t>
      </w:r>
      <w:r w:rsidRPr="000D11CF">
        <w:rPr>
          <w:rFonts w:eastAsia="TimesNewRoman"/>
          <w:lang w:eastAsia="en-US"/>
        </w:rPr>
        <w:t>ż</w:t>
      </w:r>
      <w:r w:rsidRPr="000D11CF">
        <w:rPr>
          <w:lang w:eastAsia="en-US"/>
        </w:rPr>
        <w:t>y zastosowa</w:t>
      </w:r>
      <w:r w:rsidRPr="000D11CF">
        <w:rPr>
          <w:rFonts w:eastAsia="TimesNewRoman"/>
          <w:lang w:eastAsia="en-US"/>
        </w:rPr>
        <w:t xml:space="preserve">ć </w:t>
      </w:r>
      <w:r w:rsidRPr="000D11CF">
        <w:rPr>
          <w:lang w:eastAsia="en-US"/>
        </w:rPr>
        <w:t>rusztowanie nieruchome przy</w:t>
      </w:r>
      <w:r w:rsidRPr="000D11CF">
        <w:rPr>
          <w:rFonts w:eastAsia="TimesNewRoman"/>
          <w:lang w:eastAsia="en-US"/>
        </w:rPr>
        <w:t>ś</w:t>
      </w:r>
      <w:r w:rsidRPr="000D11CF">
        <w:rPr>
          <w:lang w:eastAsia="en-US"/>
        </w:rPr>
        <w:t>cienne.</w:t>
      </w:r>
    </w:p>
    <w:p w14:paraId="38BB7DDB" w14:textId="77777777" w:rsidR="00BC599F" w:rsidRPr="00923F3D" w:rsidRDefault="00BC599F" w:rsidP="00AD2AB2">
      <w:pPr>
        <w:pStyle w:val="Nagwek2"/>
        <w:numPr>
          <w:ilvl w:val="0"/>
          <w:numId w:val="208"/>
        </w:numPr>
      </w:pPr>
      <w:bookmarkStart w:id="62" w:name="_Toc471198106"/>
      <w:bookmarkStart w:id="63" w:name="_Toc474694423"/>
      <w:bookmarkStart w:id="64" w:name="_Toc475794603"/>
      <w:r>
        <w:t>Sprzęt</w:t>
      </w:r>
      <w:bookmarkEnd w:id="62"/>
      <w:bookmarkEnd w:id="63"/>
      <w:bookmarkEnd w:id="64"/>
    </w:p>
    <w:p w14:paraId="0BD80F9B" w14:textId="77777777" w:rsidR="00BC599F" w:rsidRPr="00923F3D" w:rsidRDefault="00BC599F" w:rsidP="00BC599F">
      <w:pPr>
        <w:pStyle w:val="Nagwek3"/>
        <w:numPr>
          <w:ilvl w:val="1"/>
          <w:numId w:val="208"/>
        </w:numPr>
        <w:ind w:left="567" w:hanging="567"/>
      </w:pPr>
      <w:r w:rsidRPr="000D1A0D">
        <w:t xml:space="preserve"> </w:t>
      </w:r>
      <w:bookmarkStart w:id="65" w:name="_Toc471198107"/>
      <w:bookmarkStart w:id="66" w:name="_Toc474694424"/>
      <w:bookmarkStart w:id="67" w:name="_Toc475794604"/>
      <w:r w:rsidRPr="000D1A0D">
        <w:t>Ogólne wymagania dotyczące sprzętu</w:t>
      </w:r>
      <w:bookmarkEnd w:id="65"/>
      <w:bookmarkEnd w:id="66"/>
      <w:bookmarkEnd w:id="67"/>
    </w:p>
    <w:p w14:paraId="7ADB6700" w14:textId="77777777" w:rsidR="00BC599F" w:rsidRPr="00923F3D" w:rsidRDefault="00BC599F" w:rsidP="00BC599F">
      <w:pPr>
        <w:rPr>
          <w:lang w:eastAsia="en-US"/>
        </w:rPr>
      </w:pPr>
      <w:r w:rsidRPr="000D11CF">
        <w:rPr>
          <w:lang w:eastAsia="en-US"/>
        </w:rPr>
        <w:t>Ogólne wymagania dotycz</w:t>
      </w:r>
      <w:r w:rsidRPr="000D11CF">
        <w:rPr>
          <w:rFonts w:eastAsia="TimesNewRoman"/>
          <w:lang w:eastAsia="en-US"/>
        </w:rPr>
        <w:t>ą</w:t>
      </w:r>
      <w:r w:rsidRPr="000D11CF">
        <w:rPr>
          <w:lang w:eastAsia="en-US"/>
        </w:rPr>
        <w:t>ce sprz</w:t>
      </w:r>
      <w:r w:rsidRPr="000D11CF">
        <w:rPr>
          <w:rFonts w:eastAsia="TimesNewRoman"/>
          <w:lang w:eastAsia="en-US"/>
        </w:rPr>
        <w:t>ę</w:t>
      </w:r>
      <w:r w:rsidRPr="000D11CF">
        <w:rPr>
          <w:lang w:eastAsia="en-US"/>
        </w:rPr>
        <w:t xml:space="preserve">tu podano w Ogólnej Specyfikacji Technicznej </w:t>
      </w:r>
    </w:p>
    <w:p w14:paraId="4E0B65F5" w14:textId="77777777" w:rsidR="00BC599F" w:rsidRPr="00923F3D" w:rsidRDefault="00BC599F" w:rsidP="00BC599F">
      <w:pPr>
        <w:pStyle w:val="Nagwek3"/>
        <w:numPr>
          <w:ilvl w:val="1"/>
          <w:numId w:val="208"/>
        </w:numPr>
        <w:ind w:left="567" w:hanging="567"/>
      </w:pPr>
      <w:bookmarkStart w:id="68" w:name="_Toc471198108"/>
      <w:bookmarkStart w:id="69" w:name="_Toc474694425"/>
      <w:bookmarkStart w:id="70" w:name="_Toc475794605"/>
      <w:r w:rsidRPr="000D1A0D">
        <w:t>Sprzęt do wykonania robót</w:t>
      </w:r>
      <w:bookmarkEnd w:id="68"/>
      <w:bookmarkEnd w:id="69"/>
      <w:bookmarkEnd w:id="70"/>
    </w:p>
    <w:p w14:paraId="265344B1" w14:textId="77777777" w:rsidR="00BC599F" w:rsidRPr="00923F3D" w:rsidRDefault="00BC599F" w:rsidP="00BC599F">
      <w:pPr>
        <w:autoSpaceDE w:val="0"/>
        <w:autoSpaceDN w:val="0"/>
        <w:adjustRightInd w:val="0"/>
        <w:rPr>
          <w:rFonts w:eastAsia="Calibri" w:cs="Times New Roman"/>
          <w:lang w:eastAsia="en-US"/>
        </w:rPr>
      </w:pPr>
      <w:r w:rsidRPr="000D11CF">
        <w:rPr>
          <w:rFonts w:eastAsia="Calibri" w:cs="Times New Roman"/>
          <w:lang w:eastAsia="en-US"/>
        </w:rPr>
        <w:t>Przy monta</w:t>
      </w:r>
      <w:r w:rsidRPr="000D11CF">
        <w:rPr>
          <w:rFonts w:eastAsia="TimesNewRoman" w:cs="Times New Roman"/>
          <w:lang w:eastAsia="en-US"/>
        </w:rPr>
        <w:t>ż</w:t>
      </w:r>
      <w:r w:rsidRPr="000D11CF">
        <w:rPr>
          <w:rFonts w:eastAsia="Calibri" w:cs="Times New Roman"/>
          <w:lang w:eastAsia="en-US"/>
        </w:rPr>
        <w:t>u rusztowa</w:t>
      </w:r>
      <w:r w:rsidRPr="000D11CF">
        <w:rPr>
          <w:rFonts w:eastAsia="TimesNewRoman" w:cs="Times New Roman"/>
          <w:lang w:eastAsia="en-US"/>
        </w:rPr>
        <w:t xml:space="preserve">ń </w:t>
      </w:r>
      <w:r w:rsidRPr="000D11CF">
        <w:rPr>
          <w:rFonts w:eastAsia="Calibri" w:cs="Times New Roman"/>
          <w:lang w:eastAsia="en-US"/>
        </w:rPr>
        <w:t>u</w:t>
      </w:r>
      <w:r w:rsidRPr="000D11CF">
        <w:rPr>
          <w:rFonts w:eastAsia="TimesNewRoman" w:cs="Times New Roman"/>
          <w:lang w:eastAsia="en-US"/>
        </w:rPr>
        <w:t>ż</w:t>
      </w:r>
      <w:r w:rsidRPr="000D11CF">
        <w:rPr>
          <w:rFonts w:eastAsia="Calibri" w:cs="Times New Roman"/>
          <w:lang w:eastAsia="en-US"/>
        </w:rPr>
        <w:t>ywany b</w:t>
      </w:r>
      <w:r w:rsidRPr="000D11CF">
        <w:rPr>
          <w:rFonts w:eastAsia="TimesNewRoman" w:cs="Times New Roman"/>
          <w:lang w:eastAsia="en-US"/>
        </w:rPr>
        <w:t>ę</w:t>
      </w:r>
      <w:r w:rsidRPr="000D11CF">
        <w:rPr>
          <w:rFonts w:eastAsia="Calibri" w:cs="Times New Roman"/>
          <w:lang w:eastAsia="en-US"/>
        </w:rPr>
        <w:t>dzie sprz</w:t>
      </w:r>
      <w:r w:rsidRPr="000D11CF">
        <w:rPr>
          <w:rFonts w:eastAsia="TimesNewRoman" w:cs="Times New Roman"/>
          <w:lang w:eastAsia="en-US"/>
        </w:rPr>
        <w:t>ę</w:t>
      </w:r>
      <w:r w:rsidRPr="000D11CF">
        <w:rPr>
          <w:rFonts w:eastAsia="Calibri" w:cs="Times New Roman"/>
          <w:lang w:eastAsia="en-US"/>
        </w:rPr>
        <w:t>t systemowy dla danego rusztowania. Jakikolwiek sprz</w:t>
      </w:r>
      <w:r w:rsidRPr="000D11CF">
        <w:rPr>
          <w:rFonts w:eastAsia="TimesNewRoman" w:cs="Times New Roman"/>
          <w:lang w:eastAsia="en-US"/>
        </w:rPr>
        <w:t>ę</w:t>
      </w:r>
      <w:r w:rsidRPr="000D11CF">
        <w:rPr>
          <w:rFonts w:eastAsia="Calibri" w:cs="Times New Roman"/>
          <w:lang w:eastAsia="en-US"/>
        </w:rPr>
        <w:t>t, maszyny lub narz</w:t>
      </w:r>
      <w:r w:rsidRPr="000D11CF">
        <w:rPr>
          <w:rFonts w:eastAsia="TimesNewRoman" w:cs="Times New Roman"/>
          <w:lang w:eastAsia="en-US"/>
        </w:rPr>
        <w:t>ę</w:t>
      </w:r>
      <w:r w:rsidRPr="000D11CF">
        <w:rPr>
          <w:rFonts w:eastAsia="Calibri" w:cs="Times New Roman"/>
          <w:lang w:eastAsia="en-US"/>
        </w:rPr>
        <w:t>dzia nie gwarantuj</w:t>
      </w:r>
      <w:r w:rsidRPr="000D11CF">
        <w:rPr>
          <w:rFonts w:eastAsia="TimesNewRoman" w:cs="Times New Roman"/>
          <w:lang w:eastAsia="en-US"/>
        </w:rPr>
        <w:t>ą</w:t>
      </w:r>
      <w:r w:rsidRPr="000D11CF">
        <w:rPr>
          <w:rFonts w:eastAsia="Calibri" w:cs="Times New Roman"/>
          <w:lang w:eastAsia="en-US"/>
        </w:rPr>
        <w:t>ce zachowania wymogów uzyskania stosowej jako</w:t>
      </w:r>
      <w:r w:rsidRPr="000D11CF">
        <w:rPr>
          <w:rFonts w:eastAsia="TimesNewRoman" w:cs="Times New Roman"/>
          <w:lang w:eastAsia="en-US"/>
        </w:rPr>
        <w:t>ś</w:t>
      </w:r>
      <w:r w:rsidRPr="000D11CF">
        <w:rPr>
          <w:rFonts w:eastAsia="Calibri" w:cs="Times New Roman"/>
          <w:lang w:eastAsia="en-US"/>
        </w:rPr>
        <w:t>ci robót lub przepisów bezpiecze</w:t>
      </w:r>
      <w:r w:rsidRPr="000D11CF">
        <w:rPr>
          <w:rFonts w:eastAsia="TimesNewRoman" w:cs="Times New Roman"/>
          <w:lang w:eastAsia="en-US"/>
        </w:rPr>
        <w:t>ń</w:t>
      </w:r>
      <w:r w:rsidRPr="000D11CF">
        <w:rPr>
          <w:rFonts w:eastAsia="Calibri" w:cs="Times New Roman"/>
          <w:lang w:eastAsia="en-US"/>
        </w:rPr>
        <w:t>stwa zostan</w:t>
      </w:r>
      <w:r w:rsidRPr="000D11CF">
        <w:rPr>
          <w:rFonts w:eastAsia="TimesNewRoman" w:cs="Times New Roman"/>
          <w:lang w:eastAsia="en-US"/>
        </w:rPr>
        <w:t xml:space="preserve">ą </w:t>
      </w:r>
      <w:r w:rsidRPr="000D11CF">
        <w:rPr>
          <w:rFonts w:eastAsia="Calibri" w:cs="Times New Roman"/>
          <w:lang w:eastAsia="en-US"/>
        </w:rPr>
        <w:t>przez nadzór inwestorski zdyskwalifikowane i nie dopuszczone do robót.</w:t>
      </w:r>
    </w:p>
    <w:p w14:paraId="637F0839" w14:textId="77777777" w:rsidR="00BC599F" w:rsidRPr="00923F3D" w:rsidRDefault="00BC599F" w:rsidP="00AD2AB2">
      <w:pPr>
        <w:pStyle w:val="Nagwek2"/>
        <w:numPr>
          <w:ilvl w:val="0"/>
          <w:numId w:val="208"/>
        </w:numPr>
      </w:pPr>
      <w:bookmarkStart w:id="71" w:name="_Toc471198109"/>
      <w:bookmarkStart w:id="72" w:name="_Toc474694426"/>
      <w:bookmarkStart w:id="73" w:name="_Toc475794606"/>
      <w:r w:rsidRPr="00AF616C">
        <w:t>T</w:t>
      </w:r>
      <w:r>
        <w:t>ransport</w:t>
      </w:r>
      <w:bookmarkEnd w:id="71"/>
      <w:bookmarkEnd w:id="72"/>
      <w:bookmarkEnd w:id="73"/>
    </w:p>
    <w:p w14:paraId="1B6B6F51" w14:textId="77777777" w:rsidR="00BC599F" w:rsidRPr="00923F3D" w:rsidRDefault="00BC599F" w:rsidP="00BC599F">
      <w:pPr>
        <w:autoSpaceDE w:val="0"/>
        <w:autoSpaceDN w:val="0"/>
        <w:adjustRightInd w:val="0"/>
        <w:rPr>
          <w:rFonts w:eastAsia="Calibri" w:cs="Times New Roman"/>
        </w:rPr>
      </w:pPr>
      <w:r w:rsidRPr="000D11CF">
        <w:rPr>
          <w:rFonts w:eastAsia="Calibri" w:cs="Times New Roman"/>
        </w:rPr>
        <w:t>Warunki transportu konstrukcji stalowych powinny zapewniać zabezpieczenie elementów przed wpływem szkodliwych czynników atmosferycznych. Wykonawca jest zobowiązany do stosowania jedynie takich środków transportu, które nie wpłyną niekorzystnie na jakość robót i właściwości przewożonych towarów. Wykonawca będzie usuwać na bieżąco, na własny koszt, wszelkie zanieczyszczenia spowodowane jego pojazdami na drogach publicznych oraz dojazdach do terenu budowy.</w:t>
      </w:r>
    </w:p>
    <w:p w14:paraId="039A2C87" w14:textId="77777777" w:rsidR="00BC599F" w:rsidRPr="00923F3D" w:rsidRDefault="00BC599F" w:rsidP="00AD2AB2">
      <w:pPr>
        <w:pStyle w:val="Nagwek2"/>
        <w:numPr>
          <w:ilvl w:val="0"/>
          <w:numId w:val="208"/>
        </w:numPr>
      </w:pPr>
      <w:bookmarkStart w:id="74" w:name="_Toc471198110"/>
      <w:bookmarkStart w:id="75" w:name="_Toc474694427"/>
      <w:bookmarkStart w:id="76" w:name="_Toc475794607"/>
      <w:r>
        <w:t>Wykonanie robót</w:t>
      </w:r>
      <w:bookmarkEnd w:id="74"/>
      <w:bookmarkEnd w:id="75"/>
      <w:bookmarkEnd w:id="76"/>
    </w:p>
    <w:p w14:paraId="4CAAF010" w14:textId="77777777" w:rsidR="00BC599F" w:rsidRPr="00923F3D" w:rsidRDefault="00BC599F" w:rsidP="00BC599F">
      <w:pPr>
        <w:pStyle w:val="Nagwek3"/>
        <w:numPr>
          <w:ilvl w:val="1"/>
          <w:numId w:val="208"/>
        </w:numPr>
        <w:ind w:left="567" w:hanging="567"/>
      </w:pPr>
      <w:bookmarkStart w:id="77" w:name="_Toc471198111"/>
      <w:bookmarkStart w:id="78" w:name="_Toc474694428"/>
      <w:bookmarkStart w:id="79" w:name="_Toc475794608"/>
      <w:r w:rsidRPr="000D1A0D">
        <w:t>Zasady ogólne wykonania robót</w:t>
      </w:r>
      <w:bookmarkEnd w:id="77"/>
      <w:bookmarkEnd w:id="78"/>
      <w:bookmarkEnd w:id="79"/>
    </w:p>
    <w:p w14:paraId="54C8786B" w14:textId="77777777" w:rsidR="00BC599F" w:rsidRPr="000D11CF" w:rsidRDefault="00BC599F" w:rsidP="00BC599F">
      <w:pPr>
        <w:rPr>
          <w:lang w:eastAsia="en-US"/>
        </w:rPr>
      </w:pPr>
      <w:r w:rsidRPr="000D11CF">
        <w:rPr>
          <w:lang w:eastAsia="en-US"/>
        </w:rPr>
        <w:t xml:space="preserve">Ogólne warunki wykonania podano w Ogólnej Specyfikacji Technicznej </w:t>
      </w:r>
    </w:p>
    <w:p w14:paraId="29C07C36" w14:textId="77777777" w:rsidR="00BC599F" w:rsidRPr="00923F3D" w:rsidRDefault="00BC599F" w:rsidP="00BC599F">
      <w:pPr>
        <w:autoSpaceDE w:val="0"/>
        <w:autoSpaceDN w:val="0"/>
        <w:adjustRightInd w:val="0"/>
        <w:rPr>
          <w:rFonts w:eastAsia="Calibri" w:cs="Times New Roman"/>
          <w:lang w:eastAsia="en-US"/>
        </w:rPr>
      </w:pPr>
      <w:r w:rsidRPr="000D11CF">
        <w:rPr>
          <w:rFonts w:eastAsia="Calibri" w:cs="Times New Roman"/>
          <w:lang w:eastAsia="en-US"/>
        </w:rPr>
        <w:t>Roboty nale</w:t>
      </w:r>
      <w:r w:rsidRPr="000D11CF">
        <w:rPr>
          <w:rFonts w:eastAsia="TimesNewRoman" w:cs="Times New Roman"/>
          <w:lang w:eastAsia="en-US"/>
        </w:rPr>
        <w:t>ż</w:t>
      </w:r>
      <w:r w:rsidRPr="000D11CF">
        <w:rPr>
          <w:rFonts w:eastAsia="Calibri" w:cs="Times New Roman"/>
          <w:lang w:eastAsia="en-US"/>
        </w:rPr>
        <w:t>y wykonywa</w:t>
      </w:r>
      <w:r w:rsidRPr="000D11CF">
        <w:rPr>
          <w:rFonts w:eastAsia="TimesNewRoman" w:cs="Times New Roman"/>
          <w:lang w:eastAsia="en-US"/>
        </w:rPr>
        <w:t xml:space="preserve">ć </w:t>
      </w:r>
      <w:r w:rsidRPr="000D11CF">
        <w:rPr>
          <w:rFonts w:eastAsia="Calibri" w:cs="Times New Roman"/>
          <w:lang w:eastAsia="en-US"/>
        </w:rPr>
        <w:t>zgodnie przepisami bezpiecze</w:t>
      </w:r>
      <w:r w:rsidRPr="000D11CF">
        <w:rPr>
          <w:rFonts w:eastAsia="TimesNewRoman" w:cs="Times New Roman"/>
          <w:lang w:eastAsia="en-US"/>
        </w:rPr>
        <w:t>ń</w:t>
      </w:r>
      <w:r w:rsidRPr="000D11CF">
        <w:rPr>
          <w:rFonts w:eastAsia="Calibri" w:cs="Times New Roman"/>
          <w:lang w:eastAsia="en-US"/>
        </w:rPr>
        <w:t>stwa i higieny pracy, BIOZ i zaleceniami nadzoru inwestorskiego.</w:t>
      </w:r>
    </w:p>
    <w:p w14:paraId="5869E734" w14:textId="77777777" w:rsidR="00BC599F" w:rsidRPr="00923F3D" w:rsidRDefault="00BC599F" w:rsidP="00BC599F">
      <w:pPr>
        <w:pStyle w:val="Nagwek3"/>
        <w:numPr>
          <w:ilvl w:val="1"/>
          <w:numId w:val="208"/>
        </w:numPr>
        <w:ind w:left="567" w:hanging="567"/>
      </w:pPr>
      <w:bookmarkStart w:id="80" w:name="_Toc471198112"/>
      <w:bookmarkStart w:id="81" w:name="_Toc474694429"/>
      <w:bookmarkStart w:id="82" w:name="_Toc475794609"/>
      <w:r w:rsidRPr="000D1A0D">
        <w:t>Wykonanie montażu</w:t>
      </w:r>
      <w:bookmarkEnd w:id="80"/>
      <w:bookmarkEnd w:id="81"/>
      <w:bookmarkEnd w:id="82"/>
    </w:p>
    <w:p w14:paraId="71D78995" w14:textId="77777777" w:rsidR="00BC599F" w:rsidRPr="000D11CF" w:rsidRDefault="00BC599F" w:rsidP="00BC599F">
      <w:pPr>
        <w:autoSpaceDE w:val="0"/>
        <w:autoSpaceDN w:val="0"/>
        <w:adjustRightInd w:val="0"/>
        <w:rPr>
          <w:rFonts w:eastAsia="Calibri" w:cs="Times New Roman"/>
          <w:lang w:eastAsia="en-US"/>
        </w:rPr>
      </w:pPr>
      <w:r w:rsidRPr="000D11CF">
        <w:rPr>
          <w:rFonts w:eastAsia="Calibri" w:cs="Times New Roman"/>
          <w:lang w:eastAsia="en-US"/>
        </w:rPr>
        <w:t>W przypadku  gdy  rusztowanie   systemowe   jest montowane  zgodnie z instrukcj</w:t>
      </w:r>
      <w:r w:rsidRPr="000D11CF">
        <w:rPr>
          <w:rFonts w:eastAsia="TimesNewRoman" w:cs="Times New Roman"/>
          <w:lang w:eastAsia="en-US"/>
        </w:rPr>
        <w:t xml:space="preserve">ą </w:t>
      </w:r>
      <w:r w:rsidRPr="000D11CF">
        <w:rPr>
          <w:rFonts w:eastAsia="Calibri" w:cs="Times New Roman"/>
          <w:lang w:eastAsia="en-US"/>
        </w:rPr>
        <w:t>monta</w:t>
      </w:r>
      <w:r w:rsidRPr="000D11CF">
        <w:rPr>
          <w:rFonts w:eastAsia="TimesNewRoman" w:cs="Times New Roman"/>
          <w:lang w:eastAsia="en-US"/>
        </w:rPr>
        <w:t>ż</w:t>
      </w:r>
      <w:r w:rsidRPr="000D11CF">
        <w:rPr>
          <w:rFonts w:eastAsia="Calibri" w:cs="Times New Roman"/>
          <w:lang w:eastAsia="en-US"/>
        </w:rPr>
        <w:t>u i eksploatacji rusztowania jest  nazwane  rusztowaniem  typowym  i  nie wymaga wykonania dodatkowej  dokumentacji  projektowej.  Wszystkie pozostałe rusztowania, czyli rusztowania systemowe, które s</w:t>
      </w:r>
      <w:r w:rsidRPr="000D11CF">
        <w:rPr>
          <w:rFonts w:eastAsia="TimesNewRoman" w:cs="Times New Roman"/>
          <w:lang w:eastAsia="en-US"/>
        </w:rPr>
        <w:t>ą montowane</w:t>
      </w:r>
      <w:r w:rsidRPr="000D11CF">
        <w:rPr>
          <w:rFonts w:eastAsia="Calibri" w:cs="Times New Roman"/>
          <w:lang w:eastAsia="en-US"/>
        </w:rPr>
        <w:t xml:space="preserve"> w konfiguracji innej niż</w:t>
      </w:r>
      <w:r w:rsidRPr="000D11CF">
        <w:rPr>
          <w:rFonts w:eastAsia="TimesNewRoman" w:cs="Times New Roman"/>
          <w:lang w:eastAsia="en-US"/>
        </w:rPr>
        <w:t xml:space="preserve"> zawarta</w:t>
      </w:r>
      <w:r w:rsidRPr="000D11CF">
        <w:rPr>
          <w:rFonts w:eastAsia="Calibri" w:cs="Times New Roman"/>
          <w:lang w:eastAsia="en-US"/>
        </w:rPr>
        <w:t xml:space="preserve"> w instrukcji montażu lub rusztowania niesystemowe s</w:t>
      </w:r>
      <w:r w:rsidRPr="000D11CF">
        <w:rPr>
          <w:rFonts w:eastAsia="TimesNewRoman" w:cs="Times New Roman"/>
          <w:lang w:eastAsia="en-US"/>
        </w:rPr>
        <w:t xml:space="preserve">ą </w:t>
      </w:r>
      <w:r w:rsidRPr="000D11CF">
        <w:rPr>
          <w:rFonts w:eastAsia="Calibri" w:cs="Times New Roman"/>
          <w:lang w:eastAsia="en-US"/>
        </w:rPr>
        <w:t>nazywane rusztowaniami nietypowymi i wymagaj</w:t>
      </w:r>
      <w:r w:rsidRPr="000D11CF">
        <w:rPr>
          <w:rFonts w:eastAsia="TimesNewRoman" w:cs="Times New Roman"/>
          <w:lang w:eastAsia="en-US"/>
        </w:rPr>
        <w:t xml:space="preserve">ą </w:t>
      </w:r>
      <w:r w:rsidRPr="000D11CF">
        <w:rPr>
          <w:rFonts w:eastAsia="Calibri" w:cs="Times New Roman"/>
          <w:lang w:eastAsia="en-US"/>
        </w:rPr>
        <w:t>wykonania dokumentacji projektowej. Rusztowanie rurowo-zł</w:t>
      </w:r>
      <w:r w:rsidRPr="000D11CF">
        <w:rPr>
          <w:rFonts w:eastAsia="TimesNewRoman" w:cs="Times New Roman"/>
          <w:lang w:eastAsia="en-US"/>
        </w:rPr>
        <w:t>ą</w:t>
      </w:r>
      <w:r w:rsidRPr="000D11CF">
        <w:rPr>
          <w:rFonts w:eastAsia="Calibri" w:cs="Times New Roman"/>
          <w:lang w:eastAsia="en-US"/>
        </w:rPr>
        <w:t>czkowe nie jest rusztowaniem systemowym i wymaga opracowania projektu technicznego. Zaleca si</w:t>
      </w:r>
      <w:r w:rsidRPr="000D11CF">
        <w:rPr>
          <w:rFonts w:eastAsia="TimesNewRoman" w:cs="Times New Roman"/>
          <w:lang w:eastAsia="en-US"/>
        </w:rPr>
        <w:t xml:space="preserve">ę </w:t>
      </w:r>
      <w:r w:rsidRPr="000D11CF">
        <w:rPr>
          <w:rFonts w:eastAsia="Calibri" w:cs="Times New Roman"/>
          <w:lang w:eastAsia="en-US"/>
        </w:rPr>
        <w:t>stosowanie rusztowa</w:t>
      </w:r>
      <w:r w:rsidRPr="000D11CF">
        <w:rPr>
          <w:rFonts w:eastAsia="TimesNewRoman" w:cs="Times New Roman"/>
          <w:lang w:eastAsia="en-US"/>
        </w:rPr>
        <w:t xml:space="preserve">ń </w:t>
      </w:r>
      <w:r w:rsidRPr="000D11CF">
        <w:rPr>
          <w:rFonts w:eastAsia="Calibri" w:cs="Times New Roman"/>
          <w:lang w:eastAsia="en-US"/>
        </w:rPr>
        <w:t>systemowych, których monta</w:t>
      </w:r>
      <w:r w:rsidRPr="000D11CF">
        <w:rPr>
          <w:rFonts w:eastAsia="TimesNewRoman" w:cs="Times New Roman"/>
          <w:lang w:eastAsia="en-US"/>
        </w:rPr>
        <w:t>ż</w:t>
      </w:r>
      <w:r w:rsidRPr="000D11CF">
        <w:rPr>
          <w:rFonts w:eastAsia="Calibri" w:cs="Times New Roman"/>
          <w:lang w:eastAsia="en-US"/>
        </w:rPr>
        <w:t>, demonta</w:t>
      </w:r>
      <w:r w:rsidRPr="000D11CF">
        <w:rPr>
          <w:rFonts w:eastAsia="TimesNewRoman" w:cs="Times New Roman"/>
          <w:lang w:eastAsia="en-US"/>
        </w:rPr>
        <w:t xml:space="preserve">ż </w:t>
      </w:r>
      <w:r w:rsidRPr="000D11CF">
        <w:rPr>
          <w:rFonts w:eastAsia="Calibri" w:cs="Times New Roman"/>
          <w:lang w:eastAsia="en-US"/>
        </w:rPr>
        <w:t>i eksploatacj</w:t>
      </w:r>
      <w:r w:rsidRPr="000D11CF">
        <w:rPr>
          <w:rFonts w:eastAsia="TimesNewRoman" w:cs="Times New Roman"/>
          <w:lang w:eastAsia="en-US"/>
        </w:rPr>
        <w:t xml:space="preserve">ę </w:t>
      </w:r>
      <w:r w:rsidRPr="000D11CF">
        <w:rPr>
          <w:rFonts w:eastAsia="Calibri" w:cs="Times New Roman"/>
          <w:lang w:eastAsia="en-US"/>
        </w:rPr>
        <w:t>nale</w:t>
      </w:r>
      <w:r w:rsidRPr="000D11CF">
        <w:rPr>
          <w:rFonts w:eastAsia="TimesNewRoman" w:cs="Times New Roman"/>
          <w:lang w:eastAsia="en-US"/>
        </w:rPr>
        <w:t>ż</w:t>
      </w:r>
      <w:r w:rsidRPr="000D11CF">
        <w:rPr>
          <w:rFonts w:eastAsia="Calibri" w:cs="Times New Roman"/>
          <w:lang w:eastAsia="en-US"/>
        </w:rPr>
        <w:t>y prowadzi</w:t>
      </w:r>
      <w:r w:rsidRPr="000D11CF">
        <w:rPr>
          <w:rFonts w:eastAsia="TimesNewRoman" w:cs="Times New Roman"/>
          <w:lang w:eastAsia="en-US"/>
        </w:rPr>
        <w:t xml:space="preserve">ć </w:t>
      </w:r>
      <w:r w:rsidRPr="000D11CF">
        <w:rPr>
          <w:rFonts w:eastAsia="Calibri" w:cs="Times New Roman"/>
          <w:lang w:eastAsia="en-US"/>
        </w:rPr>
        <w:t>zgodnie z</w:t>
      </w:r>
      <w:r w:rsidRPr="000D11CF">
        <w:rPr>
          <w:rFonts w:eastAsia="TimesNewRoman" w:cs="Times New Roman"/>
          <w:lang w:eastAsia="en-US"/>
        </w:rPr>
        <w:t xml:space="preserve"> </w:t>
      </w:r>
      <w:r w:rsidRPr="000D11CF">
        <w:rPr>
          <w:rFonts w:eastAsia="Calibri" w:cs="Times New Roman"/>
          <w:lang w:eastAsia="en-US"/>
        </w:rPr>
        <w:t>instrukcj</w:t>
      </w:r>
      <w:r w:rsidRPr="000D11CF">
        <w:rPr>
          <w:rFonts w:eastAsia="TimesNewRoman" w:cs="Times New Roman"/>
          <w:lang w:eastAsia="en-US"/>
        </w:rPr>
        <w:t xml:space="preserve">ą </w:t>
      </w:r>
      <w:r w:rsidRPr="000D11CF">
        <w:rPr>
          <w:rFonts w:eastAsia="Calibri" w:cs="Times New Roman"/>
          <w:lang w:eastAsia="en-US"/>
        </w:rPr>
        <w:t>monta</w:t>
      </w:r>
      <w:r w:rsidRPr="000D11CF">
        <w:rPr>
          <w:rFonts w:eastAsia="TimesNewRoman" w:cs="Times New Roman"/>
          <w:lang w:eastAsia="en-US"/>
        </w:rPr>
        <w:t>ż</w:t>
      </w:r>
      <w:r w:rsidRPr="000D11CF">
        <w:rPr>
          <w:rFonts w:eastAsia="Calibri" w:cs="Times New Roman"/>
          <w:lang w:eastAsia="en-US"/>
        </w:rPr>
        <w:t>u i eksploatacji, dostarczon</w:t>
      </w:r>
      <w:r w:rsidRPr="000D11CF">
        <w:rPr>
          <w:rFonts w:eastAsia="TimesNewRoman" w:cs="Times New Roman"/>
          <w:lang w:eastAsia="en-US"/>
        </w:rPr>
        <w:t>ą z</w:t>
      </w:r>
      <w:r w:rsidRPr="000D11CF">
        <w:rPr>
          <w:rFonts w:eastAsia="Calibri" w:cs="Times New Roman"/>
          <w:lang w:eastAsia="en-US"/>
        </w:rPr>
        <w:t xml:space="preserve"> rusztowaniem przez producenta. W celu</w:t>
      </w:r>
      <w:r w:rsidRPr="000D11CF">
        <w:rPr>
          <w:rFonts w:eastAsia="TimesNewRoman" w:cs="Times New Roman"/>
          <w:lang w:eastAsia="en-US"/>
        </w:rPr>
        <w:t xml:space="preserve"> </w:t>
      </w:r>
      <w:r w:rsidRPr="000D11CF">
        <w:rPr>
          <w:rFonts w:eastAsia="Calibri" w:cs="Times New Roman"/>
          <w:lang w:eastAsia="en-US"/>
        </w:rPr>
        <w:t>bezpiecznego i poprawnego wykonania rusztowania monterzy rusztowania winni zna</w:t>
      </w:r>
      <w:r w:rsidRPr="000D11CF">
        <w:rPr>
          <w:rFonts w:eastAsia="TimesNewRoman" w:cs="Times New Roman"/>
          <w:lang w:eastAsia="en-US"/>
        </w:rPr>
        <w:t xml:space="preserve">ć </w:t>
      </w:r>
      <w:r w:rsidRPr="000D11CF">
        <w:rPr>
          <w:rFonts w:eastAsia="Calibri" w:cs="Times New Roman"/>
          <w:lang w:eastAsia="en-US"/>
        </w:rPr>
        <w:t>t</w:t>
      </w:r>
      <w:r w:rsidRPr="000D11CF">
        <w:rPr>
          <w:rFonts w:eastAsia="TimesNewRoman" w:cs="Times New Roman"/>
          <w:lang w:eastAsia="en-US"/>
        </w:rPr>
        <w:t>ę instrukcję</w:t>
      </w:r>
      <w:r w:rsidRPr="000D11CF">
        <w:rPr>
          <w:rFonts w:eastAsia="Calibri" w:cs="Times New Roman"/>
          <w:lang w:eastAsia="en-US"/>
        </w:rPr>
        <w:t>. Podczas montażu, demontażu i eksploatacji rusztowań</w:t>
      </w:r>
      <w:r w:rsidRPr="000D11CF">
        <w:rPr>
          <w:rFonts w:eastAsia="TimesNewRoman" w:cs="Times New Roman"/>
          <w:lang w:eastAsia="en-US"/>
        </w:rPr>
        <w:t xml:space="preserve"> należy</w:t>
      </w:r>
      <w:r w:rsidRPr="000D11CF">
        <w:rPr>
          <w:rFonts w:eastAsia="Calibri" w:cs="Times New Roman"/>
          <w:lang w:eastAsia="en-US"/>
        </w:rPr>
        <w:t xml:space="preserve"> przestrzegać</w:t>
      </w:r>
      <w:r w:rsidRPr="000D11CF">
        <w:rPr>
          <w:rFonts w:eastAsia="TimesNewRoman" w:cs="Times New Roman"/>
          <w:lang w:eastAsia="en-US"/>
        </w:rPr>
        <w:t xml:space="preserve"> </w:t>
      </w:r>
      <w:r w:rsidRPr="000D11CF">
        <w:rPr>
          <w:rFonts w:eastAsia="Calibri" w:cs="Times New Roman"/>
          <w:lang w:eastAsia="en-US"/>
        </w:rPr>
        <w:t>przepisy bhp. Praca na rusztowaniach wymaga posiadania przez pracowników bada</w:t>
      </w:r>
      <w:r w:rsidRPr="000D11CF">
        <w:rPr>
          <w:rFonts w:eastAsia="TimesNewRoman" w:cs="Times New Roman"/>
          <w:lang w:eastAsia="en-US"/>
        </w:rPr>
        <w:t xml:space="preserve">ń </w:t>
      </w:r>
      <w:r w:rsidRPr="000D11CF">
        <w:rPr>
          <w:rFonts w:eastAsia="Calibri" w:cs="Times New Roman"/>
          <w:lang w:eastAsia="en-US"/>
        </w:rPr>
        <w:lastRenderedPageBreak/>
        <w:t>lekarskich zgodnych z Kodeksem Pracy i przepisami BHP oraz Planem Bezpiecze</w:t>
      </w:r>
      <w:r w:rsidRPr="000D11CF">
        <w:rPr>
          <w:rFonts w:eastAsia="TimesNewRoman" w:cs="Times New Roman"/>
          <w:lang w:eastAsia="en-US"/>
        </w:rPr>
        <w:t>ń</w:t>
      </w:r>
      <w:r w:rsidRPr="000D11CF">
        <w:rPr>
          <w:rFonts w:eastAsia="Calibri" w:cs="Times New Roman"/>
          <w:lang w:eastAsia="en-US"/>
        </w:rPr>
        <w:t>stwa i</w:t>
      </w:r>
      <w:r w:rsidRPr="000D11CF">
        <w:rPr>
          <w:rFonts w:eastAsia="TimesNewRoman" w:cs="Times New Roman"/>
          <w:lang w:eastAsia="en-US"/>
        </w:rPr>
        <w:t xml:space="preserve"> </w:t>
      </w:r>
      <w:r w:rsidRPr="000D11CF">
        <w:rPr>
          <w:rFonts w:eastAsia="Calibri" w:cs="Times New Roman"/>
          <w:lang w:eastAsia="en-US"/>
        </w:rPr>
        <w:t>Ochrony Zdrowia. Zabronione jest ustawianie i rozbieranie rusztowa</w:t>
      </w:r>
      <w:r w:rsidRPr="000D11CF">
        <w:rPr>
          <w:rFonts w:eastAsia="TimesNewRoman" w:cs="Times New Roman"/>
          <w:lang w:eastAsia="en-US"/>
        </w:rPr>
        <w:t xml:space="preserve">ń </w:t>
      </w:r>
      <w:r w:rsidRPr="000D11CF">
        <w:rPr>
          <w:rFonts w:eastAsia="Calibri" w:cs="Times New Roman"/>
          <w:lang w:eastAsia="en-US"/>
        </w:rPr>
        <w:t>oraz pracy na rusztowaniach:</w:t>
      </w:r>
    </w:p>
    <w:p w14:paraId="74C61535" w14:textId="77777777" w:rsidR="00BC599F" w:rsidRPr="00923F3D" w:rsidRDefault="00BC599F" w:rsidP="00BC599F">
      <w:pPr>
        <w:pStyle w:val="Akapitzlist"/>
        <w:numPr>
          <w:ilvl w:val="0"/>
          <w:numId w:val="212"/>
        </w:numPr>
        <w:autoSpaceDE w:val="0"/>
        <w:autoSpaceDN w:val="0"/>
        <w:adjustRightInd w:val="0"/>
        <w:ind w:left="709"/>
        <w:rPr>
          <w:rFonts w:eastAsia="Calibri" w:cs="Times New Roman"/>
          <w:lang w:eastAsia="en-US"/>
        </w:rPr>
      </w:pPr>
      <w:r w:rsidRPr="00923F3D">
        <w:rPr>
          <w:rFonts w:eastAsia="Calibri" w:cs="Times New Roman"/>
          <w:lang w:eastAsia="en-US"/>
        </w:rPr>
        <w:t>w czasie zmroku, je</w:t>
      </w:r>
      <w:r w:rsidRPr="00923F3D">
        <w:rPr>
          <w:rFonts w:eastAsia="TimesNewRoman" w:cs="Times New Roman"/>
          <w:lang w:eastAsia="en-US"/>
        </w:rPr>
        <w:t>ż</w:t>
      </w:r>
      <w:r w:rsidRPr="00923F3D">
        <w:rPr>
          <w:rFonts w:eastAsia="Calibri" w:cs="Times New Roman"/>
          <w:lang w:eastAsia="en-US"/>
        </w:rPr>
        <w:t xml:space="preserve">eli nie zapewniono </w:t>
      </w:r>
      <w:r w:rsidRPr="00923F3D">
        <w:rPr>
          <w:rFonts w:eastAsia="TimesNewRoman" w:cs="Times New Roman"/>
          <w:lang w:eastAsia="en-US"/>
        </w:rPr>
        <w:t>ś</w:t>
      </w:r>
      <w:r w:rsidRPr="00923F3D">
        <w:rPr>
          <w:rFonts w:eastAsia="Calibri" w:cs="Times New Roman"/>
          <w:lang w:eastAsia="en-US"/>
        </w:rPr>
        <w:t>wiatła daj</w:t>
      </w:r>
      <w:r w:rsidRPr="00923F3D">
        <w:rPr>
          <w:rFonts w:eastAsia="TimesNewRoman" w:cs="Times New Roman"/>
          <w:lang w:eastAsia="en-US"/>
        </w:rPr>
        <w:t>ą</w:t>
      </w:r>
      <w:r w:rsidRPr="00923F3D">
        <w:rPr>
          <w:rFonts w:eastAsia="Calibri" w:cs="Times New Roman"/>
          <w:lang w:eastAsia="en-US"/>
        </w:rPr>
        <w:t>cego dobr</w:t>
      </w:r>
      <w:r w:rsidRPr="00923F3D">
        <w:rPr>
          <w:rFonts w:eastAsia="TimesNewRoman" w:cs="Times New Roman"/>
          <w:lang w:eastAsia="en-US"/>
        </w:rPr>
        <w:t xml:space="preserve">ą </w:t>
      </w:r>
      <w:r w:rsidRPr="00923F3D">
        <w:rPr>
          <w:rFonts w:eastAsia="Calibri" w:cs="Times New Roman"/>
          <w:lang w:eastAsia="en-US"/>
        </w:rPr>
        <w:t>widoczno</w:t>
      </w:r>
      <w:r w:rsidRPr="00923F3D">
        <w:rPr>
          <w:rFonts w:eastAsia="TimesNewRoman" w:cs="Times New Roman"/>
          <w:lang w:eastAsia="en-US"/>
        </w:rPr>
        <w:t>ść</w:t>
      </w:r>
      <w:r w:rsidRPr="00923F3D">
        <w:rPr>
          <w:rFonts w:eastAsia="Calibri" w:cs="Times New Roman"/>
          <w:lang w:eastAsia="en-US"/>
        </w:rPr>
        <w:t>,</w:t>
      </w:r>
    </w:p>
    <w:p w14:paraId="6E288AA9" w14:textId="77777777" w:rsidR="00BC599F" w:rsidRPr="00923F3D" w:rsidRDefault="00BC599F" w:rsidP="00BC599F">
      <w:pPr>
        <w:pStyle w:val="Akapitzlist"/>
        <w:numPr>
          <w:ilvl w:val="0"/>
          <w:numId w:val="212"/>
        </w:numPr>
        <w:autoSpaceDE w:val="0"/>
        <w:autoSpaceDN w:val="0"/>
        <w:adjustRightInd w:val="0"/>
        <w:ind w:left="709"/>
        <w:rPr>
          <w:rFonts w:eastAsia="Calibri" w:cs="Times New Roman"/>
          <w:lang w:eastAsia="en-US"/>
        </w:rPr>
      </w:pPr>
      <w:r w:rsidRPr="00923F3D">
        <w:rPr>
          <w:rFonts w:eastAsia="Calibri" w:cs="Times New Roman"/>
          <w:lang w:eastAsia="en-US"/>
        </w:rPr>
        <w:t>w czasie g</w:t>
      </w:r>
      <w:r w:rsidRPr="00923F3D">
        <w:rPr>
          <w:rFonts w:eastAsia="TimesNewRoman" w:cs="Times New Roman"/>
          <w:lang w:eastAsia="en-US"/>
        </w:rPr>
        <w:t>ę</w:t>
      </w:r>
      <w:r w:rsidRPr="00923F3D">
        <w:rPr>
          <w:rFonts w:eastAsia="Calibri" w:cs="Times New Roman"/>
          <w:lang w:eastAsia="en-US"/>
        </w:rPr>
        <w:t xml:space="preserve">stej mgły, opadów deszczu, </w:t>
      </w:r>
      <w:r w:rsidRPr="00923F3D">
        <w:rPr>
          <w:rFonts w:eastAsia="TimesNewRoman" w:cs="Times New Roman"/>
          <w:lang w:eastAsia="en-US"/>
        </w:rPr>
        <w:t>ś</w:t>
      </w:r>
      <w:r w:rsidRPr="00923F3D">
        <w:rPr>
          <w:rFonts w:eastAsia="Calibri" w:cs="Times New Roman"/>
          <w:lang w:eastAsia="en-US"/>
        </w:rPr>
        <w:t>niegu, gołoledzi,</w:t>
      </w:r>
    </w:p>
    <w:p w14:paraId="245C71B4" w14:textId="77777777" w:rsidR="00BC599F" w:rsidRPr="00923F3D" w:rsidRDefault="00BC599F" w:rsidP="00BC599F">
      <w:pPr>
        <w:pStyle w:val="Akapitzlist"/>
        <w:numPr>
          <w:ilvl w:val="0"/>
          <w:numId w:val="212"/>
        </w:numPr>
        <w:autoSpaceDE w:val="0"/>
        <w:autoSpaceDN w:val="0"/>
        <w:adjustRightInd w:val="0"/>
        <w:ind w:left="709"/>
        <w:rPr>
          <w:rFonts w:eastAsia="Calibri" w:cs="Times New Roman"/>
          <w:lang w:eastAsia="en-US"/>
        </w:rPr>
      </w:pPr>
      <w:r w:rsidRPr="00923F3D">
        <w:rPr>
          <w:rFonts w:eastAsia="Calibri" w:cs="Times New Roman"/>
          <w:lang w:eastAsia="en-US"/>
        </w:rPr>
        <w:t>podczas burzy i silnego wiatru.</w:t>
      </w:r>
    </w:p>
    <w:p w14:paraId="0982C70F" w14:textId="77777777" w:rsidR="00BC599F" w:rsidRPr="00923F3D" w:rsidRDefault="00BC599F" w:rsidP="00BC599F">
      <w:pPr>
        <w:autoSpaceDE w:val="0"/>
        <w:autoSpaceDN w:val="0"/>
        <w:adjustRightInd w:val="0"/>
        <w:rPr>
          <w:rFonts w:eastAsia="Calibri" w:cs="Times New Roman"/>
          <w:lang w:eastAsia="en-US"/>
        </w:rPr>
      </w:pPr>
      <w:r w:rsidRPr="000D11CF">
        <w:rPr>
          <w:rFonts w:eastAsia="Calibri" w:cs="Times New Roman"/>
          <w:lang w:eastAsia="en-US"/>
        </w:rPr>
        <w:t>W miejscach wejść, przejść, przejazdów i przy drogach rusztowania winny mie</w:t>
      </w:r>
      <w:r w:rsidRPr="000D11CF">
        <w:rPr>
          <w:rFonts w:eastAsia="TimesNewRoman" w:cs="Times New Roman"/>
          <w:lang w:eastAsia="en-US"/>
        </w:rPr>
        <w:t xml:space="preserve">ć </w:t>
      </w:r>
      <w:r w:rsidRPr="000D11CF">
        <w:rPr>
          <w:rFonts w:eastAsia="Calibri" w:cs="Times New Roman"/>
          <w:lang w:eastAsia="en-US"/>
        </w:rPr>
        <w:t xml:space="preserve">wykonane </w:t>
      </w:r>
      <w:r>
        <w:rPr>
          <w:rFonts w:eastAsia="Calibri" w:cs="Times New Roman"/>
          <w:lang w:eastAsia="en-US"/>
        </w:rPr>
        <w:t>daszki ochronne na wysokości  2,</w:t>
      </w:r>
      <w:r w:rsidRPr="000D11CF">
        <w:rPr>
          <w:rFonts w:eastAsia="Calibri" w:cs="Times New Roman"/>
          <w:lang w:eastAsia="en-US"/>
        </w:rPr>
        <w:t xml:space="preserve">4 m od terenu i ze spadkiem 45 stopni w kierunku </w:t>
      </w:r>
      <w:r w:rsidRPr="000D11CF">
        <w:rPr>
          <w:rFonts w:eastAsia="TimesNewRoman" w:cs="Times New Roman"/>
          <w:lang w:eastAsia="en-US"/>
        </w:rPr>
        <w:t>ź</w:t>
      </w:r>
      <w:r w:rsidRPr="000D11CF">
        <w:rPr>
          <w:rFonts w:eastAsia="Calibri" w:cs="Times New Roman"/>
          <w:lang w:eastAsia="en-US"/>
        </w:rPr>
        <w:t>ródła zagro</w:t>
      </w:r>
      <w:r w:rsidRPr="000D11CF">
        <w:rPr>
          <w:rFonts w:eastAsia="TimesNewRoman" w:cs="Times New Roman"/>
          <w:lang w:eastAsia="en-US"/>
        </w:rPr>
        <w:t>ż</w:t>
      </w:r>
      <w:r w:rsidRPr="000D11CF">
        <w:rPr>
          <w:rFonts w:eastAsia="Calibri" w:cs="Times New Roman"/>
          <w:lang w:eastAsia="en-US"/>
        </w:rPr>
        <w:t>enia.</w:t>
      </w:r>
    </w:p>
    <w:p w14:paraId="791B348E" w14:textId="77777777" w:rsidR="00BC599F" w:rsidRPr="00923F3D" w:rsidRDefault="00BC599F" w:rsidP="00AD2AB2">
      <w:pPr>
        <w:pStyle w:val="Nagwek2"/>
        <w:numPr>
          <w:ilvl w:val="0"/>
          <w:numId w:val="208"/>
        </w:numPr>
      </w:pPr>
      <w:bookmarkStart w:id="83" w:name="_Toc471198113"/>
      <w:bookmarkStart w:id="84" w:name="_Toc474694430"/>
      <w:bookmarkStart w:id="85" w:name="_Toc475794610"/>
      <w:r>
        <w:t>Kontrola jakości robót</w:t>
      </w:r>
      <w:bookmarkEnd w:id="83"/>
      <w:bookmarkEnd w:id="84"/>
      <w:bookmarkEnd w:id="85"/>
    </w:p>
    <w:p w14:paraId="23BC2EF0" w14:textId="77777777" w:rsidR="00BC599F" w:rsidRPr="00923F3D" w:rsidRDefault="00BC599F" w:rsidP="00BC599F">
      <w:pPr>
        <w:pStyle w:val="Nagwek3"/>
        <w:numPr>
          <w:ilvl w:val="1"/>
          <w:numId w:val="208"/>
        </w:numPr>
        <w:ind w:left="567" w:hanging="567"/>
      </w:pPr>
      <w:bookmarkStart w:id="86" w:name="_Toc471198114"/>
      <w:bookmarkStart w:id="87" w:name="_Toc474694431"/>
      <w:bookmarkStart w:id="88" w:name="_Toc475794611"/>
      <w:r w:rsidRPr="000D1A0D">
        <w:t>Ogólne zasady kontroli jakości robót</w:t>
      </w:r>
      <w:bookmarkEnd w:id="86"/>
      <w:bookmarkEnd w:id="87"/>
      <w:bookmarkEnd w:id="88"/>
    </w:p>
    <w:p w14:paraId="056170B4" w14:textId="77777777" w:rsidR="00BC599F" w:rsidRPr="000D11CF" w:rsidRDefault="00BC599F" w:rsidP="00BC599F">
      <w:pPr>
        <w:rPr>
          <w:lang w:eastAsia="en-US"/>
        </w:rPr>
      </w:pPr>
      <w:r w:rsidRPr="000D11CF">
        <w:rPr>
          <w:lang w:eastAsia="en-US"/>
        </w:rPr>
        <w:t xml:space="preserve">Ogólne zasady kontroli robót podano w Ogólnej Specyfikacji Technicznej </w:t>
      </w:r>
    </w:p>
    <w:p w14:paraId="062D4FC2" w14:textId="77777777" w:rsidR="00BC599F" w:rsidRPr="000D11CF" w:rsidRDefault="00BC599F" w:rsidP="00BC599F">
      <w:pPr>
        <w:autoSpaceDE w:val="0"/>
        <w:autoSpaceDN w:val="0"/>
        <w:adjustRightInd w:val="0"/>
        <w:rPr>
          <w:rFonts w:eastAsia="Calibri" w:cs="Times New Roman"/>
          <w:lang w:eastAsia="en-US"/>
        </w:rPr>
      </w:pPr>
      <w:r w:rsidRPr="000D11CF">
        <w:rPr>
          <w:rFonts w:eastAsia="Calibri" w:cs="Times New Roman"/>
          <w:lang w:eastAsia="en-US"/>
        </w:rPr>
        <w:t>Kontroli b</w:t>
      </w:r>
      <w:r w:rsidRPr="000D11CF">
        <w:rPr>
          <w:rFonts w:eastAsia="TimesNewRoman" w:cs="Times New Roman"/>
          <w:lang w:eastAsia="en-US"/>
        </w:rPr>
        <w:t>ę</w:t>
      </w:r>
      <w:r w:rsidRPr="000D11CF">
        <w:rPr>
          <w:rFonts w:eastAsia="Calibri" w:cs="Times New Roman"/>
          <w:lang w:eastAsia="en-US"/>
        </w:rPr>
        <w:t>dzie podlega</w:t>
      </w:r>
      <w:r w:rsidRPr="000D11CF">
        <w:rPr>
          <w:rFonts w:eastAsia="TimesNewRoman" w:cs="Times New Roman"/>
          <w:lang w:eastAsia="en-US"/>
        </w:rPr>
        <w:t>ć</w:t>
      </w:r>
      <w:r w:rsidRPr="000D11CF">
        <w:rPr>
          <w:rFonts w:eastAsia="Calibri" w:cs="Times New Roman"/>
          <w:lang w:eastAsia="en-US"/>
        </w:rPr>
        <w:t>:</w:t>
      </w:r>
    </w:p>
    <w:p w14:paraId="135978F5" w14:textId="77777777" w:rsidR="00BC599F" w:rsidRPr="00923F3D" w:rsidRDefault="00BC599F" w:rsidP="00BC599F">
      <w:pPr>
        <w:pStyle w:val="Akapitzlist"/>
        <w:numPr>
          <w:ilvl w:val="0"/>
          <w:numId w:val="213"/>
        </w:numPr>
        <w:autoSpaceDE w:val="0"/>
        <w:autoSpaceDN w:val="0"/>
        <w:adjustRightInd w:val="0"/>
        <w:rPr>
          <w:rFonts w:eastAsia="Calibri" w:cs="Times New Roman"/>
          <w:lang w:eastAsia="en-US"/>
        </w:rPr>
      </w:pPr>
      <w:r w:rsidRPr="00923F3D">
        <w:rPr>
          <w:rFonts w:eastAsia="Calibri" w:cs="Times New Roman"/>
          <w:lang w:eastAsia="en-US"/>
        </w:rPr>
        <w:t>stan podło</w:t>
      </w:r>
      <w:r w:rsidRPr="00923F3D">
        <w:rPr>
          <w:rFonts w:eastAsia="TimesNewRoman" w:cs="Times New Roman"/>
          <w:lang w:eastAsia="en-US"/>
        </w:rPr>
        <w:t>ż</w:t>
      </w:r>
      <w:r w:rsidRPr="00923F3D">
        <w:rPr>
          <w:rFonts w:eastAsia="Calibri" w:cs="Times New Roman"/>
          <w:lang w:eastAsia="en-US"/>
        </w:rPr>
        <w:t>a na którym b</w:t>
      </w:r>
      <w:r w:rsidRPr="00923F3D">
        <w:rPr>
          <w:rFonts w:eastAsia="TimesNewRoman" w:cs="Times New Roman"/>
          <w:lang w:eastAsia="en-US"/>
        </w:rPr>
        <w:t>ę</w:t>
      </w:r>
      <w:r w:rsidRPr="00923F3D">
        <w:rPr>
          <w:rFonts w:eastAsia="Calibri" w:cs="Times New Roman"/>
          <w:lang w:eastAsia="en-US"/>
        </w:rPr>
        <w:t>dzie montowane rusztowanie,</w:t>
      </w:r>
    </w:p>
    <w:p w14:paraId="6A81FA4F" w14:textId="77777777" w:rsidR="00BC599F" w:rsidRPr="00923F3D" w:rsidRDefault="00BC599F" w:rsidP="00BC599F">
      <w:pPr>
        <w:pStyle w:val="Akapitzlist"/>
        <w:numPr>
          <w:ilvl w:val="0"/>
          <w:numId w:val="213"/>
        </w:numPr>
        <w:autoSpaceDE w:val="0"/>
        <w:autoSpaceDN w:val="0"/>
        <w:adjustRightInd w:val="0"/>
        <w:rPr>
          <w:rFonts w:eastAsia="Calibri" w:cs="Times New Roman"/>
          <w:lang w:eastAsia="en-US"/>
        </w:rPr>
      </w:pPr>
      <w:r w:rsidRPr="00923F3D">
        <w:rPr>
          <w:rFonts w:eastAsia="Calibri" w:cs="Times New Roman"/>
          <w:lang w:eastAsia="en-US"/>
        </w:rPr>
        <w:t>sposób posadowienia rusztowania,</w:t>
      </w:r>
    </w:p>
    <w:p w14:paraId="176CA874" w14:textId="77777777" w:rsidR="00BC599F" w:rsidRPr="00923F3D" w:rsidRDefault="00BC599F" w:rsidP="00BC599F">
      <w:pPr>
        <w:pStyle w:val="Akapitzlist"/>
        <w:numPr>
          <w:ilvl w:val="0"/>
          <w:numId w:val="213"/>
        </w:numPr>
        <w:autoSpaceDE w:val="0"/>
        <w:autoSpaceDN w:val="0"/>
        <w:adjustRightInd w:val="0"/>
        <w:rPr>
          <w:rFonts w:eastAsia="Calibri" w:cs="Times New Roman"/>
          <w:lang w:eastAsia="en-US"/>
        </w:rPr>
      </w:pPr>
      <w:r w:rsidRPr="00923F3D">
        <w:rPr>
          <w:rFonts w:eastAsia="Calibri" w:cs="Times New Roman"/>
          <w:lang w:eastAsia="en-US"/>
        </w:rPr>
        <w:t>sprawdzenie wymiarów zamontowanych rusztowa</w:t>
      </w:r>
      <w:r w:rsidRPr="00923F3D">
        <w:rPr>
          <w:rFonts w:eastAsia="TimesNewRoman" w:cs="Times New Roman"/>
          <w:lang w:eastAsia="en-US"/>
        </w:rPr>
        <w:t xml:space="preserve">ń </w:t>
      </w:r>
      <w:r w:rsidRPr="00923F3D">
        <w:rPr>
          <w:rFonts w:eastAsia="Calibri" w:cs="Times New Roman"/>
          <w:lang w:eastAsia="en-US"/>
        </w:rPr>
        <w:t>z uwzgl</w:t>
      </w:r>
      <w:r w:rsidRPr="00923F3D">
        <w:rPr>
          <w:rFonts w:eastAsia="TimesNewRoman" w:cs="Times New Roman"/>
          <w:lang w:eastAsia="en-US"/>
        </w:rPr>
        <w:t>ę</w:t>
      </w:r>
      <w:r w:rsidRPr="00923F3D">
        <w:rPr>
          <w:rFonts w:eastAsia="Calibri" w:cs="Times New Roman"/>
          <w:lang w:eastAsia="en-US"/>
        </w:rPr>
        <w:t>dnieniem</w:t>
      </w:r>
      <w:r>
        <w:rPr>
          <w:rFonts w:eastAsia="Calibri" w:cs="Times New Roman"/>
          <w:lang w:eastAsia="en-US"/>
        </w:rPr>
        <w:t xml:space="preserve"> </w:t>
      </w:r>
      <w:r w:rsidRPr="00923F3D">
        <w:rPr>
          <w:rFonts w:eastAsia="Calibri" w:cs="Times New Roman"/>
          <w:lang w:eastAsia="en-US"/>
        </w:rPr>
        <w:t>dopuszczalnych odchyłek,</w:t>
      </w:r>
    </w:p>
    <w:p w14:paraId="3E87385E" w14:textId="77777777" w:rsidR="00BC599F" w:rsidRPr="00923F3D" w:rsidRDefault="00BC599F" w:rsidP="00BC599F">
      <w:pPr>
        <w:pStyle w:val="Akapitzlist"/>
        <w:numPr>
          <w:ilvl w:val="0"/>
          <w:numId w:val="213"/>
        </w:numPr>
        <w:autoSpaceDE w:val="0"/>
        <w:autoSpaceDN w:val="0"/>
        <w:adjustRightInd w:val="0"/>
        <w:rPr>
          <w:rFonts w:eastAsia="Calibri" w:cs="Times New Roman"/>
          <w:lang w:eastAsia="en-US"/>
        </w:rPr>
      </w:pPr>
      <w:r w:rsidRPr="00923F3D">
        <w:rPr>
          <w:rFonts w:eastAsia="Calibri" w:cs="Times New Roman"/>
          <w:lang w:eastAsia="en-US"/>
        </w:rPr>
        <w:t>st</w:t>
      </w:r>
      <w:r w:rsidRPr="00923F3D">
        <w:rPr>
          <w:rFonts w:eastAsia="TimesNewRoman" w:cs="Times New Roman"/>
          <w:lang w:eastAsia="en-US"/>
        </w:rPr>
        <w:t>ęż</w:t>
      </w:r>
      <w:r w:rsidRPr="00923F3D">
        <w:rPr>
          <w:rFonts w:eastAsia="Calibri" w:cs="Times New Roman"/>
          <w:lang w:eastAsia="en-US"/>
        </w:rPr>
        <w:t>enia rusztowa</w:t>
      </w:r>
      <w:r w:rsidRPr="00923F3D">
        <w:rPr>
          <w:rFonts w:eastAsia="TimesNewRoman" w:cs="Times New Roman"/>
          <w:lang w:eastAsia="en-US"/>
        </w:rPr>
        <w:t>ń</w:t>
      </w:r>
      <w:r w:rsidRPr="00923F3D">
        <w:rPr>
          <w:rFonts w:eastAsia="Calibri" w:cs="Times New Roman"/>
          <w:lang w:eastAsia="en-US"/>
        </w:rPr>
        <w:t>,</w:t>
      </w:r>
    </w:p>
    <w:p w14:paraId="648A39E6" w14:textId="77777777" w:rsidR="00BC599F" w:rsidRPr="00923F3D" w:rsidRDefault="00BC599F" w:rsidP="00BC599F">
      <w:pPr>
        <w:pStyle w:val="Akapitzlist"/>
        <w:numPr>
          <w:ilvl w:val="0"/>
          <w:numId w:val="213"/>
        </w:numPr>
        <w:autoSpaceDE w:val="0"/>
        <w:autoSpaceDN w:val="0"/>
        <w:adjustRightInd w:val="0"/>
        <w:rPr>
          <w:rFonts w:eastAsia="Calibri" w:cs="Times New Roman"/>
          <w:lang w:eastAsia="en-US"/>
        </w:rPr>
      </w:pPr>
      <w:r>
        <w:rPr>
          <w:rFonts w:eastAsia="Calibri" w:cs="Times New Roman"/>
          <w:lang w:eastAsia="en-US"/>
        </w:rPr>
        <w:t>s</w:t>
      </w:r>
      <w:r w:rsidRPr="00923F3D">
        <w:rPr>
          <w:rFonts w:eastAsia="Calibri" w:cs="Times New Roman"/>
          <w:lang w:eastAsia="en-US"/>
        </w:rPr>
        <w:t>posób zakotwienia,</w:t>
      </w:r>
    </w:p>
    <w:p w14:paraId="25DC1EE6" w14:textId="77777777" w:rsidR="00BC599F" w:rsidRPr="00923F3D" w:rsidRDefault="00BC599F" w:rsidP="00BC599F">
      <w:pPr>
        <w:pStyle w:val="Akapitzlist"/>
        <w:numPr>
          <w:ilvl w:val="0"/>
          <w:numId w:val="213"/>
        </w:numPr>
        <w:autoSpaceDE w:val="0"/>
        <w:autoSpaceDN w:val="0"/>
        <w:adjustRightInd w:val="0"/>
        <w:rPr>
          <w:rFonts w:eastAsia="Calibri" w:cs="Times New Roman"/>
          <w:lang w:eastAsia="en-US"/>
        </w:rPr>
      </w:pPr>
      <w:r w:rsidRPr="00923F3D">
        <w:rPr>
          <w:rFonts w:eastAsia="Calibri" w:cs="Times New Roman"/>
          <w:lang w:eastAsia="en-US"/>
        </w:rPr>
        <w:t>pomosty robocze i ich zabezpieczenia,</w:t>
      </w:r>
    </w:p>
    <w:p w14:paraId="089A1814" w14:textId="77777777" w:rsidR="00BC599F" w:rsidRPr="00923F3D" w:rsidRDefault="00BC599F" w:rsidP="00BC599F">
      <w:pPr>
        <w:pStyle w:val="Akapitzlist"/>
        <w:numPr>
          <w:ilvl w:val="0"/>
          <w:numId w:val="213"/>
        </w:numPr>
        <w:autoSpaceDE w:val="0"/>
        <w:autoSpaceDN w:val="0"/>
        <w:adjustRightInd w:val="0"/>
        <w:rPr>
          <w:rFonts w:eastAsia="Calibri" w:cs="Times New Roman"/>
          <w:lang w:eastAsia="en-US"/>
        </w:rPr>
      </w:pPr>
      <w:r w:rsidRPr="00923F3D">
        <w:rPr>
          <w:rFonts w:eastAsia="Calibri" w:cs="Times New Roman"/>
          <w:lang w:eastAsia="en-US"/>
        </w:rPr>
        <w:t>urz</w:t>
      </w:r>
      <w:r w:rsidRPr="00923F3D">
        <w:rPr>
          <w:rFonts w:eastAsia="TimesNewRoman" w:cs="Times New Roman"/>
          <w:lang w:eastAsia="en-US"/>
        </w:rPr>
        <w:t>ą</w:t>
      </w:r>
      <w:r w:rsidRPr="00923F3D">
        <w:rPr>
          <w:rFonts w:eastAsia="Calibri" w:cs="Times New Roman"/>
          <w:lang w:eastAsia="en-US"/>
        </w:rPr>
        <w:t>dzenia piorunochronne,</w:t>
      </w:r>
    </w:p>
    <w:p w14:paraId="1A9A656D" w14:textId="77777777" w:rsidR="00BC599F" w:rsidRPr="00923F3D" w:rsidRDefault="00BC599F" w:rsidP="00BC599F">
      <w:pPr>
        <w:pStyle w:val="Akapitzlist"/>
        <w:numPr>
          <w:ilvl w:val="0"/>
          <w:numId w:val="213"/>
        </w:numPr>
        <w:autoSpaceDE w:val="0"/>
        <w:autoSpaceDN w:val="0"/>
        <w:adjustRightInd w:val="0"/>
        <w:rPr>
          <w:rFonts w:eastAsia="Calibri" w:cs="Times New Roman"/>
          <w:lang w:eastAsia="en-US"/>
        </w:rPr>
      </w:pPr>
      <w:r w:rsidRPr="00923F3D">
        <w:rPr>
          <w:rFonts w:eastAsia="Calibri" w:cs="Times New Roman"/>
          <w:lang w:eastAsia="en-US"/>
        </w:rPr>
        <w:t>zabezpieczenia całego rusztowania.</w:t>
      </w:r>
    </w:p>
    <w:p w14:paraId="3031B5E1" w14:textId="77777777" w:rsidR="00BC599F" w:rsidRPr="000D11CF" w:rsidRDefault="00BC599F" w:rsidP="00BC599F">
      <w:pPr>
        <w:rPr>
          <w:lang w:eastAsia="en-US"/>
        </w:rPr>
      </w:pPr>
      <w:r w:rsidRPr="000D11CF">
        <w:rPr>
          <w:lang w:eastAsia="en-US"/>
        </w:rPr>
        <w:t>W czasie kontroli jako</w:t>
      </w:r>
      <w:r w:rsidRPr="000D11CF">
        <w:rPr>
          <w:rFonts w:eastAsia="TimesNewRoman"/>
          <w:lang w:eastAsia="en-US"/>
        </w:rPr>
        <w:t>ś</w:t>
      </w:r>
      <w:r w:rsidRPr="000D11CF">
        <w:rPr>
          <w:lang w:eastAsia="en-US"/>
        </w:rPr>
        <w:t>ci b</w:t>
      </w:r>
      <w:r w:rsidRPr="000D11CF">
        <w:rPr>
          <w:rFonts w:eastAsia="TimesNewRoman"/>
          <w:lang w:eastAsia="en-US"/>
        </w:rPr>
        <w:t>ę</w:t>
      </w:r>
      <w:r w:rsidRPr="000D11CF">
        <w:rPr>
          <w:lang w:eastAsia="en-US"/>
        </w:rPr>
        <w:t>dzie równie</w:t>
      </w:r>
      <w:r w:rsidRPr="000D11CF">
        <w:rPr>
          <w:rFonts w:eastAsia="TimesNewRoman"/>
          <w:lang w:eastAsia="en-US"/>
        </w:rPr>
        <w:t xml:space="preserve">ż </w:t>
      </w:r>
      <w:r w:rsidRPr="000D11CF">
        <w:rPr>
          <w:lang w:eastAsia="en-US"/>
        </w:rPr>
        <w:t>ocenia</w:t>
      </w:r>
      <w:r w:rsidRPr="000D11CF">
        <w:rPr>
          <w:rFonts w:eastAsia="TimesNewRoman"/>
          <w:lang w:eastAsia="en-US"/>
        </w:rPr>
        <w:t xml:space="preserve">ć </w:t>
      </w:r>
      <w:r w:rsidRPr="000D11CF">
        <w:rPr>
          <w:lang w:eastAsia="en-US"/>
        </w:rPr>
        <w:t>bezpiecze</w:t>
      </w:r>
      <w:r w:rsidRPr="000D11CF">
        <w:rPr>
          <w:rFonts w:eastAsia="TimesNewRoman"/>
          <w:lang w:eastAsia="en-US"/>
        </w:rPr>
        <w:t>ń</w:t>
      </w:r>
      <w:r w:rsidRPr="000D11CF">
        <w:rPr>
          <w:lang w:eastAsia="en-US"/>
        </w:rPr>
        <w:t>stwo wykonywania robót</w:t>
      </w:r>
    </w:p>
    <w:p w14:paraId="7E1B43D0" w14:textId="77777777" w:rsidR="00BC599F" w:rsidRPr="000D11CF" w:rsidRDefault="00BC599F" w:rsidP="00BC599F">
      <w:pPr>
        <w:rPr>
          <w:rFonts w:eastAsia="Calibri" w:cs="Times New Roman"/>
          <w:lang w:eastAsia="en-US"/>
        </w:rPr>
      </w:pPr>
      <w:r>
        <w:rPr>
          <w:rFonts w:eastAsia="Calibri" w:cs="Times New Roman"/>
          <w:lang w:eastAsia="en-US"/>
        </w:rPr>
        <w:t>i wykonywanych elementów.</w:t>
      </w:r>
    </w:p>
    <w:p w14:paraId="770582E9" w14:textId="77777777" w:rsidR="00BC599F" w:rsidRPr="00892ED7" w:rsidRDefault="00BC599F" w:rsidP="00AD2AB2">
      <w:pPr>
        <w:pStyle w:val="Nagwek2"/>
        <w:numPr>
          <w:ilvl w:val="0"/>
          <w:numId w:val="208"/>
        </w:numPr>
      </w:pPr>
      <w:bookmarkStart w:id="89" w:name="_Toc471198115"/>
      <w:bookmarkStart w:id="90" w:name="_Toc474694432"/>
      <w:bookmarkStart w:id="91" w:name="_Toc475794612"/>
      <w:r>
        <w:t>Obmiar robót</w:t>
      </w:r>
      <w:bookmarkEnd w:id="89"/>
      <w:bookmarkEnd w:id="90"/>
      <w:bookmarkEnd w:id="91"/>
    </w:p>
    <w:p w14:paraId="297C2AB1" w14:textId="77777777" w:rsidR="00BC599F" w:rsidRPr="00892ED7" w:rsidRDefault="00BC599F" w:rsidP="00BC599F">
      <w:pPr>
        <w:pStyle w:val="Nagwek3"/>
        <w:numPr>
          <w:ilvl w:val="1"/>
          <w:numId w:val="208"/>
        </w:numPr>
        <w:ind w:left="567" w:hanging="567"/>
      </w:pPr>
      <w:bookmarkStart w:id="92" w:name="_Toc471198116"/>
      <w:bookmarkStart w:id="93" w:name="_Toc474694433"/>
      <w:bookmarkStart w:id="94" w:name="_Toc475794613"/>
      <w:r w:rsidRPr="000D1A0D">
        <w:t>Ogólne zasady wykonywania obmiarów robót</w:t>
      </w:r>
      <w:bookmarkEnd w:id="92"/>
      <w:bookmarkEnd w:id="93"/>
      <w:bookmarkEnd w:id="94"/>
    </w:p>
    <w:p w14:paraId="1B7EA07E" w14:textId="77777777" w:rsidR="00BC599F" w:rsidRPr="000D11CF" w:rsidRDefault="00BC599F" w:rsidP="00BC599F">
      <w:pPr>
        <w:autoSpaceDE w:val="0"/>
        <w:autoSpaceDN w:val="0"/>
        <w:adjustRightInd w:val="0"/>
        <w:rPr>
          <w:rFonts w:eastAsia="Calibri" w:cs="Times New Roman"/>
          <w:lang w:eastAsia="en-US"/>
        </w:rPr>
      </w:pPr>
      <w:r w:rsidRPr="000D11CF">
        <w:rPr>
          <w:rFonts w:eastAsia="Calibri" w:cs="Times New Roman"/>
          <w:lang w:eastAsia="en-US"/>
        </w:rPr>
        <w:t>Ogólne zasady obmiarów podano w Ogólnej Specyfikacji Technicznej.</w:t>
      </w:r>
    </w:p>
    <w:p w14:paraId="63DFD398" w14:textId="77777777" w:rsidR="00BC599F" w:rsidRPr="00892ED7" w:rsidRDefault="00BC599F" w:rsidP="00BC599F">
      <w:pPr>
        <w:autoSpaceDE w:val="0"/>
        <w:autoSpaceDN w:val="0"/>
        <w:adjustRightInd w:val="0"/>
        <w:rPr>
          <w:rFonts w:eastAsia="Calibri" w:cs="Times New Roman"/>
          <w:lang w:eastAsia="en-US"/>
        </w:rPr>
      </w:pPr>
      <w:r w:rsidRPr="000D11CF">
        <w:rPr>
          <w:rFonts w:eastAsia="Calibri" w:cs="Times New Roman"/>
          <w:lang w:eastAsia="en-US"/>
        </w:rPr>
        <w:t>Podstaw</w:t>
      </w:r>
      <w:r w:rsidRPr="000D11CF">
        <w:rPr>
          <w:rFonts w:eastAsia="TimesNewRoman" w:cs="Times New Roman"/>
          <w:lang w:eastAsia="en-US"/>
        </w:rPr>
        <w:t xml:space="preserve">ą </w:t>
      </w:r>
      <w:r w:rsidRPr="000D11CF">
        <w:rPr>
          <w:rFonts w:eastAsia="Calibri" w:cs="Times New Roman"/>
          <w:lang w:eastAsia="en-US"/>
        </w:rPr>
        <w:t>dokonywania obmiarów okre</w:t>
      </w:r>
      <w:r w:rsidRPr="000D11CF">
        <w:rPr>
          <w:rFonts w:eastAsia="TimesNewRoman" w:cs="Times New Roman"/>
          <w:lang w:eastAsia="en-US"/>
        </w:rPr>
        <w:t>ś</w:t>
      </w:r>
      <w:r w:rsidRPr="000D11CF">
        <w:rPr>
          <w:rFonts w:eastAsia="Calibri" w:cs="Times New Roman"/>
          <w:lang w:eastAsia="en-US"/>
        </w:rPr>
        <w:t>laj</w:t>
      </w:r>
      <w:r w:rsidRPr="000D11CF">
        <w:rPr>
          <w:rFonts w:eastAsia="TimesNewRoman" w:cs="Times New Roman"/>
          <w:lang w:eastAsia="en-US"/>
        </w:rPr>
        <w:t>ą</w:t>
      </w:r>
      <w:r w:rsidRPr="000D11CF">
        <w:rPr>
          <w:rFonts w:eastAsia="Calibri" w:cs="Times New Roman"/>
          <w:lang w:eastAsia="en-US"/>
        </w:rPr>
        <w:t>c</w:t>
      </w:r>
      <w:r w:rsidRPr="000D11CF">
        <w:rPr>
          <w:rFonts w:eastAsia="TimesNewRoman" w:cs="Times New Roman"/>
          <w:lang w:eastAsia="en-US"/>
        </w:rPr>
        <w:t xml:space="preserve">ą </w:t>
      </w:r>
      <w:r w:rsidRPr="000D11CF">
        <w:rPr>
          <w:rFonts w:eastAsia="Calibri" w:cs="Times New Roman"/>
          <w:lang w:eastAsia="en-US"/>
        </w:rPr>
        <w:t>sposób i zakres obmiarowania jest przedmiar doł</w:t>
      </w:r>
      <w:r w:rsidRPr="000D11CF">
        <w:rPr>
          <w:rFonts w:eastAsia="TimesNewRoman" w:cs="Times New Roman"/>
          <w:lang w:eastAsia="en-US"/>
        </w:rPr>
        <w:t>ą</w:t>
      </w:r>
      <w:r w:rsidRPr="000D11CF">
        <w:rPr>
          <w:rFonts w:eastAsia="Calibri" w:cs="Times New Roman"/>
          <w:lang w:eastAsia="en-US"/>
        </w:rPr>
        <w:t>czony do dokumentacji przedmiarowej.</w:t>
      </w:r>
    </w:p>
    <w:p w14:paraId="1CC5558C" w14:textId="77777777" w:rsidR="00BC599F" w:rsidRPr="00892ED7" w:rsidRDefault="00BC599F" w:rsidP="00BC599F">
      <w:pPr>
        <w:pStyle w:val="Nagwek3"/>
        <w:numPr>
          <w:ilvl w:val="1"/>
          <w:numId w:val="208"/>
        </w:numPr>
        <w:ind w:left="567" w:hanging="567"/>
      </w:pPr>
      <w:bookmarkStart w:id="95" w:name="_Toc471198117"/>
      <w:bookmarkStart w:id="96" w:name="_Toc474694434"/>
      <w:bookmarkStart w:id="97" w:name="_Toc475794614"/>
      <w:r w:rsidRPr="000D1A0D">
        <w:t>Jednostki obmiarowe</w:t>
      </w:r>
      <w:bookmarkEnd w:id="95"/>
      <w:bookmarkEnd w:id="96"/>
      <w:bookmarkEnd w:id="97"/>
    </w:p>
    <w:p w14:paraId="596FA1D7" w14:textId="77777777" w:rsidR="00BC599F" w:rsidRPr="00892ED7" w:rsidRDefault="00BC599F" w:rsidP="00BC599F">
      <w:pPr>
        <w:autoSpaceDE w:val="0"/>
        <w:autoSpaceDN w:val="0"/>
        <w:adjustRightInd w:val="0"/>
        <w:rPr>
          <w:rFonts w:eastAsia="Calibri" w:cs="Times New Roman"/>
          <w:lang w:eastAsia="en-US"/>
        </w:rPr>
      </w:pPr>
      <w:r w:rsidRPr="000D11CF">
        <w:rPr>
          <w:rFonts w:eastAsia="Calibri" w:cs="Times New Roman"/>
          <w:lang w:eastAsia="en-US"/>
        </w:rPr>
        <w:t xml:space="preserve">Obmiar robót wykonuje w jednostkach m2 zamontowanego rusztowania wg rzutu </w:t>
      </w:r>
      <w:r w:rsidRPr="000D11CF">
        <w:rPr>
          <w:rFonts w:eastAsia="TimesNewRoman" w:cs="Times New Roman"/>
          <w:lang w:eastAsia="en-US"/>
        </w:rPr>
        <w:t>ś</w:t>
      </w:r>
      <w:r w:rsidRPr="000D11CF">
        <w:rPr>
          <w:rFonts w:eastAsia="Calibri" w:cs="Times New Roman"/>
          <w:lang w:eastAsia="en-US"/>
        </w:rPr>
        <w:t>ciany na płaszczyzn</w:t>
      </w:r>
      <w:r w:rsidRPr="000D11CF">
        <w:rPr>
          <w:rFonts w:eastAsia="TimesNewRoman" w:cs="Times New Roman"/>
          <w:lang w:eastAsia="en-US"/>
        </w:rPr>
        <w:t xml:space="preserve">ę </w:t>
      </w:r>
      <w:r w:rsidRPr="000D11CF">
        <w:rPr>
          <w:rFonts w:eastAsia="Calibri" w:cs="Times New Roman"/>
          <w:lang w:eastAsia="en-US"/>
        </w:rPr>
        <w:t>poziom</w:t>
      </w:r>
      <w:r w:rsidRPr="000D11CF">
        <w:rPr>
          <w:rFonts w:eastAsia="TimesNewRoman" w:cs="Times New Roman"/>
          <w:lang w:eastAsia="en-US"/>
        </w:rPr>
        <w:t>ą</w:t>
      </w:r>
      <w:r w:rsidRPr="000D11CF">
        <w:rPr>
          <w:rFonts w:eastAsia="Calibri" w:cs="Times New Roman"/>
          <w:lang w:eastAsia="en-US"/>
        </w:rPr>
        <w:t>, o ile wytyczne producenta nie określają</w:t>
      </w:r>
      <w:r w:rsidRPr="000D11CF">
        <w:rPr>
          <w:rFonts w:eastAsia="TimesNewRoman" w:cs="Times New Roman"/>
          <w:lang w:eastAsia="en-US"/>
        </w:rPr>
        <w:t xml:space="preserve"> inaczej</w:t>
      </w:r>
      <w:r w:rsidRPr="000D11CF">
        <w:rPr>
          <w:rFonts w:eastAsia="Calibri" w:cs="Times New Roman"/>
          <w:lang w:eastAsia="en-US"/>
        </w:rPr>
        <w:t>. Czas eksploatacji  (pracy) rusztowa</w:t>
      </w:r>
      <w:r w:rsidRPr="000D11CF">
        <w:rPr>
          <w:rFonts w:eastAsia="TimesNewRoman" w:cs="Times New Roman"/>
          <w:lang w:eastAsia="en-US"/>
        </w:rPr>
        <w:t>ń wg</w:t>
      </w:r>
      <w:r w:rsidRPr="000D11CF">
        <w:rPr>
          <w:rFonts w:eastAsia="Calibri" w:cs="Times New Roman"/>
          <w:lang w:eastAsia="en-US"/>
        </w:rPr>
        <w:t xml:space="preserve"> ilości roboczogodzin danych robót wykonywanych z rusztowania w zale</w:t>
      </w:r>
      <w:r w:rsidRPr="000D11CF">
        <w:rPr>
          <w:rFonts w:eastAsia="TimesNewRoman" w:cs="Times New Roman"/>
          <w:lang w:eastAsia="en-US"/>
        </w:rPr>
        <w:t>ż</w:t>
      </w:r>
      <w:r w:rsidRPr="000D11CF">
        <w:rPr>
          <w:rFonts w:eastAsia="Calibri" w:cs="Times New Roman"/>
          <w:lang w:eastAsia="en-US"/>
        </w:rPr>
        <w:t>no</w:t>
      </w:r>
      <w:r w:rsidRPr="000D11CF">
        <w:rPr>
          <w:rFonts w:eastAsia="TimesNewRoman" w:cs="Times New Roman"/>
          <w:lang w:eastAsia="en-US"/>
        </w:rPr>
        <w:t>ś</w:t>
      </w:r>
      <w:r w:rsidRPr="000D11CF">
        <w:rPr>
          <w:rFonts w:eastAsia="Calibri" w:cs="Times New Roman"/>
          <w:lang w:eastAsia="en-US"/>
        </w:rPr>
        <w:t>ci od składu brygady roboczej.</w:t>
      </w:r>
    </w:p>
    <w:p w14:paraId="2AA0A7F9" w14:textId="77777777" w:rsidR="00BC599F" w:rsidRPr="00892ED7" w:rsidRDefault="00BC599F" w:rsidP="00AD2AB2">
      <w:pPr>
        <w:pStyle w:val="Nagwek2"/>
        <w:numPr>
          <w:ilvl w:val="0"/>
          <w:numId w:val="208"/>
        </w:numPr>
      </w:pPr>
      <w:bookmarkStart w:id="98" w:name="_Toc471198118"/>
      <w:bookmarkStart w:id="99" w:name="_Toc474694435"/>
      <w:bookmarkStart w:id="100" w:name="_Toc475794615"/>
      <w:r>
        <w:t>Odbiór robót i podstawa płatności</w:t>
      </w:r>
      <w:bookmarkEnd w:id="98"/>
      <w:bookmarkEnd w:id="99"/>
      <w:bookmarkEnd w:id="100"/>
    </w:p>
    <w:p w14:paraId="7058C063" w14:textId="77777777" w:rsidR="00BC599F" w:rsidRPr="000D11CF" w:rsidRDefault="00BC599F" w:rsidP="00BC599F">
      <w:pPr>
        <w:autoSpaceDE w:val="0"/>
        <w:autoSpaceDN w:val="0"/>
        <w:adjustRightInd w:val="0"/>
        <w:rPr>
          <w:rFonts w:eastAsia="Calibri" w:cs="Times New Roman"/>
          <w:lang w:eastAsia="en-US"/>
        </w:rPr>
      </w:pPr>
      <w:r w:rsidRPr="000D11CF">
        <w:rPr>
          <w:rFonts w:eastAsia="Calibri" w:cs="Times New Roman"/>
          <w:lang w:eastAsia="en-US"/>
        </w:rPr>
        <w:t>Ogólne zasady odbiorów i dokonania płatno</w:t>
      </w:r>
      <w:r w:rsidRPr="000D11CF">
        <w:rPr>
          <w:rFonts w:eastAsia="TimesNewRoman" w:cs="Times New Roman"/>
          <w:lang w:eastAsia="en-US"/>
        </w:rPr>
        <w:t>ś</w:t>
      </w:r>
      <w:r w:rsidRPr="000D11CF">
        <w:rPr>
          <w:rFonts w:eastAsia="Calibri" w:cs="Times New Roman"/>
          <w:lang w:eastAsia="en-US"/>
        </w:rPr>
        <w:t>ci podano w Ogólnej Specyfikacji Technicznej. Odbiór robót nale</w:t>
      </w:r>
      <w:r w:rsidRPr="000D11CF">
        <w:rPr>
          <w:rFonts w:eastAsia="TimesNewRoman" w:cs="Times New Roman"/>
          <w:lang w:eastAsia="en-US"/>
        </w:rPr>
        <w:t>ż</w:t>
      </w:r>
      <w:r w:rsidRPr="000D11CF">
        <w:rPr>
          <w:rFonts w:eastAsia="Calibri" w:cs="Times New Roman"/>
          <w:lang w:eastAsia="en-US"/>
        </w:rPr>
        <w:t>y przeprowadzi</w:t>
      </w:r>
      <w:r w:rsidRPr="000D11CF">
        <w:rPr>
          <w:rFonts w:eastAsia="TimesNewRoman" w:cs="Times New Roman"/>
          <w:lang w:eastAsia="en-US"/>
        </w:rPr>
        <w:t xml:space="preserve">ć </w:t>
      </w:r>
      <w:r w:rsidRPr="000D11CF">
        <w:rPr>
          <w:rFonts w:eastAsia="Calibri" w:cs="Times New Roman"/>
          <w:lang w:eastAsia="en-US"/>
        </w:rPr>
        <w:t>ka</w:t>
      </w:r>
      <w:r w:rsidRPr="000D11CF">
        <w:rPr>
          <w:rFonts w:eastAsia="TimesNewRoman" w:cs="Times New Roman"/>
          <w:lang w:eastAsia="en-US"/>
        </w:rPr>
        <w:t>ż</w:t>
      </w:r>
      <w:r w:rsidRPr="000D11CF">
        <w:rPr>
          <w:rFonts w:eastAsia="Calibri" w:cs="Times New Roman"/>
          <w:lang w:eastAsia="en-US"/>
        </w:rPr>
        <w:t>dorazowo po ich monta</w:t>
      </w:r>
      <w:r w:rsidRPr="000D11CF">
        <w:rPr>
          <w:rFonts w:eastAsia="TimesNewRoman" w:cs="Times New Roman"/>
          <w:lang w:eastAsia="en-US"/>
        </w:rPr>
        <w:t>ż</w:t>
      </w:r>
      <w:r w:rsidRPr="000D11CF">
        <w:rPr>
          <w:rFonts w:eastAsia="Calibri" w:cs="Times New Roman"/>
          <w:lang w:eastAsia="en-US"/>
        </w:rPr>
        <w:t>u. Odbioru dokonuje kierownik budowy przy udziale wykonawcy monta</w:t>
      </w:r>
      <w:r w:rsidRPr="000D11CF">
        <w:rPr>
          <w:rFonts w:eastAsia="TimesNewRoman" w:cs="Times New Roman"/>
          <w:lang w:eastAsia="en-US"/>
        </w:rPr>
        <w:t>ż</w:t>
      </w:r>
      <w:r w:rsidRPr="000D11CF">
        <w:rPr>
          <w:rFonts w:eastAsia="Calibri" w:cs="Times New Roman"/>
          <w:lang w:eastAsia="en-US"/>
        </w:rPr>
        <w:t>u oraz inspektora nadzoru. Ponadto odbiory rusztowa</w:t>
      </w:r>
      <w:r w:rsidRPr="000D11CF">
        <w:rPr>
          <w:rFonts w:eastAsia="TimesNewRoman" w:cs="Times New Roman"/>
          <w:lang w:eastAsia="en-US"/>
        </w:rPr>
        <w:t xml:space="preserve">ń </w:t>
      </w:r>
      <w:r w:rsidRPr="000D11CF">
        <w:rPr>
          <w:rFonts w:eastAsia="Calibri" w:cs="Times New Roman"/>
          <w:lang w:eastAsia="en-US"/>
        </w:rPr>
        <w:t>(przegl</w:t>
      </w:r>
      <w:r w:rsidRPr="000D11CF">
        <w:rPr>
          <w:rFonts w:eastAsia="TimesNewRoman" w:cs="Times New Roman"/>
          <w:lang w:eastAsia="en-US"/>
        </w:rPr>
        <w:t>ą</w:t>
      </w:r>
      <w:r w:rsidRPr="000D11CF">
        <w:rPr>
          <w:rFonts w:eastAsia="Calibri" w:cs="Times New Roman"/>
          <w:lang w:eastAsia="en-US"/>
        </w:rPr>
        <w:t>dy rusztowa</w:t>
      </w:r>
      <w:r w:rsidRPr="000D11CF">
        <w:rPr>
          <w:rFonts w:eastAsia="TimesNewRoman" w:cs="Times New Roman"/>
          <w:lang w:eastAsia="en-US"/>
        </w:rPr>
        <w:t>ń</w:t>
      </w:r>
      <w:r w:rsidRPr="000D11CF">
        <w:rPr>
          <w:rFonts w:eastAsia="Calibri" w:cs="Times New Roman"/>
          <w:lang w:eastAsia="en-US"/>
        </w:rPr>
        <w:t>) nale</w:t>
      </w:r>
      <w:r w:rsidRPr="000D11CF">
        <w:rPr>
          <w:rFonts w:eastAsia="TimesNewRoman" w:cs="Times New Roman"/>
          <w:lang w:eastAsia="en-US"/>
        </w:rPr>
        <w:t>ż</w:t>
      </w:r>
      <w:r w:rsidRPr="000D11CF">
        <w:rPr>
          <w:rFonts w:eastAsia="Calibri" w:cs="Times New Roman"/>
          <w:lang w:eastAsia="en-US"/>
        </w:rPr>
        <w:t>y wykonywa</w:t>
      </w:r>
      <w:r w:rsidRPr="000D11CF">
        <w:rPr>
          <w:rFonts w:eastAsia="TimesNewRoman" w:cs="Times New Roman"/>
          <w:lang w:eastAsia="en-US"/>
        </w:rPr>
        <w:t xml:space="preserve">ć </w:t>
      </w:r>
      <w:r w:rsidRPr="000D11CF">
        <w:rPr>
          <w:rFonts w:eastAsia="Calibri" w:cs="Times New Roman"/>
          <w:lang w:eastAsia="en-US"/>
        </w:rPr>
        <w:t>codziennie przed rozpocz</w:t>
      </w:r>
      <w:r w:rsidRPr="000D11CF">
        <w:rPr>
          <w:rFonts w:eastAsia="TimesNewRoman" w:cs="Times New Roman"/>
          <w:lang w:eastAsia="en-US"/>
        </w:rPr>
        <w:t>ę</w:t>
      </w:r>
      <w:r w:rsidRPr="000D11CF">
        <w:rPr>
          <w:rFonts w:eastAsia="Calibri" w:cs="Times New Roman"/>
          <w:lang w:eastAsia="en-US"/>
        </w:rPr>
        <w:t>ciem</w:t>
      </w:r>
    </w:p>
    <w:p w14:paraId="17D99A5E" w14:textId="77777777" w:rsidR="00BC599F" w:rsidRPr="000D11CF" w:rsidRDefault="00BC599F" w:rsidP="00BC599F">
      <w:pPr>
        <w:autoSpaceDE w:val="0"/>
        <w:autoSpaceDN w:val="0"/>
        <w:adjustRightInd w:val="0"/>
        <w:rPr>
          <w:rFonts w:eastAsia="Calibri" w:cs="Times New Roman"/>
          <w:lang w:eastAsia="en-US"/>
        </w:rPr>
      </w:pPr>
      <w:r w:rsidRPr="000D11CF">
        <w:rPr>
          <w:rFonts w:eastAsia="Calibri" w:cs="Times New Roman"/>
          <w:lang w:eastAsia="en-US"/>
        </w:rPr>
        <w:t>pracy, sprawdzaj</w:t>
      </w:r>
      <w:r w:rsidRPr="000D11CF">
        <w:rPr>
          <w:rFonts w:eastAsia="TimesNewRoman" w:cs="Times New Roman"/>
          <w:lang w:eastAsia="en-US"/>
        </w:rPr>
        <w:t>ą</w:t>
      </w:r>
      <w:r w:rsidRPr="000D11CF">
        <w:rPr>
          <w:rFonts w:eastAsia="Calibri" w:cs="Times New Roman"/>
          <w:lang w:eastAsia="en-US"/>
        </w:rPr>
        <w:t>c:</w:t>
      </w:r>
    </w:p>
    <w:p w14:paraId="1203BA21" w14:textId="77777777" w:rsidR="00BC599F" w:rsidRPr="00923F3D" w:rsidRDefault="00BC599F" w:rsidP="00BC599F">
      <w:pPr>
        <w:pStyle w:val="Akapitzlist"/>
        <w:numPr>
          <w:ilvl w:val="0"/>
          <w:numId w:val="214"/>
        </w:numPr>
        <w:autoSpaceDE w:val="0"/>
        <w:autoSpaceDN w:val="0"/>
        <w:adjustRightInd w:val="0"/>
        <w:rPr>
          <w:rFonts w:eastAsia="Calibri" w:cs="Times New Roman"/>
          <w:lang w:eastAsia="en-US"/>
        </w:rPr>
      </w:pPr>
      <w:r w:rsidRPr="00923F3D">
        <w:rPr>
          <w:rFonts w:eastAsia="Calibri" w:cs="Times New Roman"/>
          <w:lang w:eastAsia="en-US"/>
        </w:rPr>
        <w:t>czy rusztowanie nie jest uszkodzone lub odkształcone ,</w:t>
      </w:r>
    </w:p>
    <w:p w14:paraId="34083D62" w14:textId="77777777" w:rsidR="00BC599F" w:rsidRPr="00923F3D" w:rsidRDefault="00BC599F" w:rsidP="00BC599F">
      <w:pPr>
        <w:pStyle w:val="Akapitzlist"/>
        <w:numPr>
          <w:ilvl w:val="0"/>
          <w:numId w:val="214"/>
        </w:numPr>
        <w:autoSpaceDE w:val="0"/>
        <w:autoSpaceDN w:val="0"/>
        <w:adjustRightInd w:val="0"/>
        <w:rPr>
          <w:rFonts w:eastAsia="Calibri" w:cs="Times New Roman"/>
          <w:lang w:eastAsia="en-US"/>
        </w:rPr>
      </w:pPr>
      <w:r w:rsidRPr="00923F3D">
        <w:rPr>
          <w:rFonts w:eastAsia="Calibri" w:cs="Times New Roman"/>
          <w:lang w:eastAsia="en-US"/>
        </w:rPr>
        <w:t>czy jest prawidłowo zakotwione,</w:t>
      </w:r>
    </w:p>
    <w:p w14:paraId="3B27B7B0" w14:textId="27BEDBE3" w:rsidR="00BC599F" w:rsidRPr="00923F3D" w:rsidRDefault="00BC599F" w:rsidP="00BC599F">
      <w:pPr>
        <w:pStyle w:val="Akapitzlist"/>
        <w:numPr>
          <w:ilvl w:val="0"/>
          <w:numId w:val="214"/>
        </w:numPr>
        <w:autoSpaceDE w:val="0"/>
        <w:autoSpaceDN w:val="0"/>
        <w:adjustRightInd w:val="0"/>
        <w:rPr>
          <w:rFonts w:eastAsia="Calibri" w:cs="Times New Roman"/>
          <w:lang w:eastAsia="en-US"/>
        </w:rPr>
      </w:pPr>
      <w:r w:rsidRPr="00923F3D">
        <w:rPr>
          <w:rFonts w:eastAsia="Calibri" w:cs="Times New Roman"/>
          <w:lang w:eastAsia="en-US"/>
        </w:rPr>
        <w:t xml:space="preserve">czy nie styka </w:t>
      </w:r>
      <w:r w:rsidR="00DD4B6A" w:rsidRPr="00923F3D">
        <w:rPr>
          <w:rFonts w:eastAsia="Calibri" w:cs="Times New Roman"/>
          <w:lang w:eastAsia="en-US"/>
        </w:rPr>
        <w:t>się</w:t>
      </w:r>
      <w:r w:rsidRPr="00923F3D">
        <w:rPr>
          <w:rFonts w:eastAsia="Calibri" w:cs="Times New Roman"/>
          <w:lang w:eastAsia="en-US"/>
        </w:rPr>
        <w:t xml:space="preserve"> z przewodami elektrycznymi ,</w:t>
      </w:r>
    </w:p>
    <w:p w14:paraId="7DBEA1AB" w14:textId="77777777" w:rsidR="00BC599F" w:rsidRPr="00923F3D" w:rsidRDefault="00BC599F" w:rsidP="00BC599F">
      <w:pPr>
        <w:pStyle w:val="Akapitzlist"/>
        <w:numPr>
          <w:ilvl w:val="0"/>
          <w:numId w:val="214"/>
        </w:numPr>
        <w:autoSpaceDE w:val="0"/>
        <w:autoSpaceDN w:val="0"/>
        <w:adjustRightInd w:val="0"/>
        <w:rPr>
          <w:rFonts w:eastAsia="Calibri" w:cs="Times New Roman"/>
          <w:lang w:eastAsia="en-US"/>
        </w:rPr>
      </w:pPr>
      <w:r w:rsidRPr="00923F3D">
        <w:rPr>
          <w:rFonts w:eastAsia="Calibri" w:cs="Times New Roman"/>
          <w:lang w:eastAsia="en-US"/>
        </w:rPr>
        <w:lastRenderedPageBreak/>
        <w:t>czy stan powierzchni pomostów roboczych i komunikacyjnych jest wła</w:t>
      </w:r>
      <w:r w:rsidRPr="00923F3D">
        <w:rPr>
          <w:rFonts w:eastAsia="TimesNewRoman" w:cs="Times New Roman"/>
          <w:lang w:eastAsia="en-US"/>
        </w:rPr>
        <w:t>ś</w:t>
      </w:r>
      <w:r w:rsidRPr="00923F3D">
        <w:rPr>
          <w:rFonts w:eastAsia="Calibri" w:cs="Times New Roman"/>
          <w:lang w:eastAsia="en-US"/>
        </w:rPr>
        <w:t>ciwy (czyste,</w:t>
      </w:r>
      <w:r>
        <w:rPr>
          <w:rFonts w:eastAsia="Calibri" w:cs="Times New Roman"/>
          <w:lang w:eastAsia="en-US"/>
        </w:rPr>
        <w:t xml:space="preserve"> </w:t>
      </w:r>
      <w:r w:rsidRPr="00923F3D">
        <w:rPr>
          <w:rFonts w:eastAsia="Calibri" w:cs="Times New Roman"/>
          <w:lang w:eastAsia="en-US"/>
        </w:rPr>
        <w:t xml:space="preserve">nie </w:t>
      </w:r>
      <w:r w:rsidRPr="00923F3D">
        <w:rPr>
          <w:rFonts w:eastAsia="TimesNewRoman" w:cs="Times New Roman"/>
          <w:lang w:eastAsia="en-US"/>
        </w:rPr>
        <w:t>ś</w:t>
      </w:r>
      <w:r w:rsidRPr="00923F3D">
        <w:rPr>
          <w:rFonts w:eastAsia="Calibri" w:cs="Times New Roman"/>
          <w:lang w:eastAsia="en-US"/>
        </w:rPr>
        <w:t>liskie, stabilne),</w:t>
      </w:r>
      <w:r w:rsidRPr="00923F3D">
        <w:rPr>
          <w:rFonts w:eastAsia="Calibri" w:cs="Times New Roman"/>
          <w:b/>
          <w:bCs/>
          <w:lang w:eastAsia="en-US"/>
        </w:rPr>
        <w:t xml:space="preserve"> </w:t>
      </w:r>
    </w:p>
    <w:p w14:paraId="154D08F2" w14:textId="77777777" w:rsidR="00BC599F" w:rsidRPr="00923F3D" w:rsidRDefault="00BC599F" w:rsidP="00BC599F">
      <w:pPr>
        <w:pStyle w:val="Akapitzlist"/>
        <w:numPr>
          <w:ilvl w:val="0"/>
          <w:numId w:val="214"/>
        </w:numPr>
        <w:autoSpaceDE w:val="0"/>
        <w:autoSpaceDN w:val="0"/>
        <w:adjustRightInd w:val="0"/>
        <w:rPr>
          <w:rFonts w:eastAsia="Calibri" w:cs="Times New Roman"/>
          <w:lang w:eastAsia="en-US"/>
        </w:rPr>
      </w:pPr>
      <w:r w:rsidRPr="00923F3D">
        <w:rPr>
          <w:rFonts w:eastAsia="Calibri" w:cs="Times New Roman"/>
          <w:lang w:eastAsia="en-US"/>
        </w:rPr>
        <w:t>por</w:t>
      </w:r>
      <w:r w:rsidRPr="00923F3D">
        <w:rPr>
          <w:rFonts w:eastAsia="TimesNewRoman" w:cs="Times New Roman"/>
          <w:lang w:eastAsia="en-US"/>
        </w:rPr>
        <w:t>ę</w:t>
      </w:r>
      <w:r w:rsidRPr="00923F3D">
        <w:rPr>
          <w:rFonts w:eastAsia="Calibri" w:cs="Times New Roman"/>
          <w:lang w:eastAsia="en-US"/>
        </w:rPr>
        <w:t>cze ochronne (czy nie obluzowane lub ich brak),</w:t>
      </w:r>
    </w:p>
    <w:p w14:paraId="475CEE13" w14:textId="77777777" w:rsidR="00BC599F" w:rsidRPr="00923F3D" w:rsidRDefault="00BC599F" w:rsidP="00BC599F">
      <w:pPr>
        <w:pStyle w:val="Akapitzlist"/>
        <w:numPr>
          <w:ilvl w:val="0"/>
          <w:numId w:val="214"/>
        </w:numPr>
        <w:autoSpaceDE w:val="0"/>
        <w:autoSpaceDN w:val="0"/>
        <w:adjustRightInd w:val="0"/>
        <w:rPr>
          <w:rFonts w:eastAsia="Calibri" w:cs="Times New Roman"/>
          <w:lang w:eastAsia="en-US"/>
        </w:rPr>
      </w:pPr>
      <w:r w:rsidRPr="00923F3D">
        <w:rPr>
          <w:rFonts w:eastAsia="Calibri" w:cs="Times New Roman"/>
          <w:lang w:eastAsia="en-US"/>
        </w:rPr>
        <w:t>czy nie zaszły zjawiska maj</w:t>
      </w:r>
      <w:r w:rsidRPr="00923F3D">
        <w:rPr>
          <w:rFonts w:eastAsia="TimesNewRoman" w:cs="Times New Roman"/>
          <w:lang w:eastAsia="en-US"/>
        </w:rPr>
        <w:t>ą</w:t>
      </w:r>
      <w:r w:rsidRPr="00923F3D">
        <w:rPr>
          <w:rFonts w:eastAsia="Calibri" w:cs="Times New Roman"/>
          <w:lang w:eastAsia="en-US"/>
        </w:rPr>
        <w:t>ce ujemny wpływ na bezpiecze</w:t>
      </w:r>
      <w:r w:rsidRPr="00923F3D">
        <w:rPr>
          <w:rFonts w:eastAsia="TimesNewRoman" w:cs="Times New Roman"/>
          <w:lang w:eastAsia="en-US"/>
        </w:rPr>
        <w:t>ń</w:t>
      </w:r>
      <w:r w:rsidRPr="00923F3D">
        <w:rPr>
          <w:rFonts w:eastAsia="Calibri" w:cs="Times New Roman"/>
          <w:lang w:eastAsia="en-US"/>
        </w:rPr>
        <w:t>stwo rusztowania.</w:t>
      </w:r>
    </w:p>
    <w:p w14:paraId="532637A7" w14:textId="77777777" w:rsidR="00BC599F" w:rsidRPr="000D11CF" w:rsidRDefault="00BC599F" w:rsidP="00BC599F">
      <w:pPr>
        <w:autoSpaceDE w:val="0"/>
        <w:autoSpaceDN w:val="0"/>
        <w:adjustRightInd w:val="0"/>
        <w:rPr>
          <w:rFonts w:eastAsia="Calibri" w:cs="Times New Roman"/>
          <w:lang w:eastAsia="en-US"/>
        </w:rPr>
      </w:pPr>
      <w:r w:rsidRPr="000D11CF">
        <w:rPr>
          <w:rFonts w:eastAsia="Calibri" w:cs="Times New Roman"/>
          <w:lang w:eastAsia="en-US"/>
        </w:rPr>
        <w:t>Ponadto nale</w:t>
      </w:r>
      <w:r w:rsidRPr="000D11CF">
        <w:rPr>
          <w:rFonts w:eastAsia="TimesNewRoman" w:cs="Times New Roman"/>
          <w:lang w:eastAsia="en-US"/>
        </w:rPr>
        <w:t>ż</w:t>
      </w:r>
      <w:r w:rsidRPr="000D11CF">
        <w:rPr>
          <w:rFonts w:eastAsia="Calibri" w:cs="Times New Roman"/>
          <w:lang w:eastAsia="en-US"/>
        </w:rPr>
        <w:t>y prowadzi</w:t>
      </w:r>
      <w:r w:rsidRPr="000D11CF">
        <w:rPr>
          <w:rFonts w:eastAsia="TimesNewRoman" w:cs="Times New Roman"/>
          <w:lang w:eastAsia="en-US"/>
        </w:rPr>
        <w:t xml:space="preserve">ć </w:t>
      </w:r>
      <w:r w:rsidRPr="000D11CF">
        <w:rPr>
          <w:rFonts w:eastAsia="Calibri" w:cs="Times New Roman"/>
          <w:lang w:eastAsia="en-US"/>
        </w:rPr>
        <w:t>przegl</w:t>
      </w:r>
      <w:r w:rsidRPr="000D11CF">
        <w:rPr>
          <w:rFonts w:eastAsia="TimesNewRoman" w:cs="Times New Roman"/>
          <w:lang w:eastAsia="en-US"/>
        </w:rPr>
        <w:t>ą</w:t>
      </w:r>
      <w:r w:rsidRPr="000D11CF">
        <w:rPr>
          <w:rFonts w:eastAsia="Calibri" w:cs="Times New Roman"/>
          <w:lang w:eastAsia="en-US"/>
        </w:rPr>
        <w:t>dy dekadowe co 10 dni. Powinien je przeprowadza</w:t>
      </w:r>
      <w:r w:rsidRPr="000D11CF">
        <w:rPr>
          <w:rFonts w:eastAsia="TimesNewRoman" w:cs="Times New Roman"/>
          <w:lang w:eastAsia="en-US"/>
        </w:rPr>
        <w:t xml:space="preserve">ć </w:t>
      </w:r>
      <w:r w:rsidRPr="000D11CF">
        <w:rPr>
          <w:rFonts w:eastAsia="Calibri" w:cs="Times New Roman"/>
          <w:lang w:eastAsia="en-US"/>
        </w:rPr>
        <w:t>kierownik budowy lub konserwator, który sprawdzi</w:t>
      </w:r>
      <w:r w:rsidRPr="000D11CF">
        <w:rPr>
          <w:rFonts w:eastAsia="TimesNewRoman" w:cs="Times New Roman"/>
          <w:lang w:eastAsia="en-US"/>
        </w:rPr>
        <w:t xml:space="preserve">ć </w:t>
      </w:r>
      <w:r w:rsidRPr="000D11CF">
        <w:rPr>
          <w:rFonts w:eastAsia="Calibri" w:cs="Times New Roman"/>
          <w:lang w:eastAsia="en-US"/>
        </w:rPr>
        <w:t>winien stan rusztowa</w:t>
      </w:r>
      <w:r w:rsidRPr="000D11CF">
        <w:rPr>
          <w:rFonts w:eastAsia="TimesNewRoman" w:cs="Times New Roman"/>
          <w:lang w:eastAsia="en-US"/>
        </w:rPr>
        <w:t>ń</w:t>
      </w:r>
      <w:r w:rsidRPr="000D11CF">
        <w:rPr>
          <w:rFonts w:eastAsia="Calibri" w:cs="Times New Roman"/>
          <w:lang w:eastAsia="en-US"/>
        </w:rPr>
        <w:t>, czy w konstrukcji</w:t>
      </w:r>
    </w:p>
    <w:p w14:paraId="7C31D8F5" w14:textId="77777777" w:rsidR="00BC599F" w:rsidRPr="000D11CF" w:rsidRDefault="00BC599F" w:rsidP="00BC599F">
      <w:pPr>
        <w:autoSpaceDE w:val="0"/>
        <w:autoSpaceDN w:val="0"/>
        <w:adjustRightInd w:val="0"/>
        <w:rPr>
          <w:rFonts w:eastAsia="TimesNewRoman" w:cs="Times New Roman"/>
          <w:lang w:eastAsia="en-US"/>
        </w:rPr>
      </w:pPr>
      <w:r w:rsidRPr="000D11CF">
        <w:rPr>
          <w:rFonts w:eastAsia="Calibri" w:cs="Times New Roman"/>
          <w:lang w:eastAsia="en-US"/>
        </w:rPr>
        <w:t>rusztowa</w:t>
      </w:r>
      <w:r w:rsidRPr="000D11CF">
        <w:rPr>
          <w:rFonts w:eastAsia="TimesNewRoman" w:cs="Times New Roman"/>
          <w:lang w:eastAsia="en-US"/>
        </w:rPr>
        <w:t xml:space="preserve">ń  </w:t>
      </w:r>
      <w:r w:rsidRPr="000D11CF">
        <w:rPr>
          <w:rFonts w:eastAsia="Calibri" w:cs="Times New Roman"/>
          <w:lang w:eastAsia="en-US"/>
        </w:rPr>
        <w:t>nie  ma  zmian,  które  mog</w:t>
      </w:r>
      <w:r w:rsidRPr="000D11CF">
        <w:rPr>
          <w:rFonts w:eastAsia="TimesNewRoman" w:cs="Times New Roman"/>
          <w:lang w:eastAsia="en-US"/>
        </w:rPr>
        <w:t xml:space="preserve">ą  </w:t>
      </w:r>
      <w:r w:rsidRPr="000D11CF">
        <w:rPr>
          <w:rFonts w:eastAsia="Calibri" w:cs="Times New Roman"/>
          <w:lang w:eastAsia="en-US"/>
        </w:rPr>
        <w:t>spowodowa</w:t>
      </w:r>
      <w:r w:rsidRPr="000D11CF">
        <w:rPr>
          <w:rFonts w:eastAsia="TimesNewRoman" w:cs="Times New Roman"/>
          <w:lang w:eastAsia="en-US"/>
        </w:rPr>
        <w:t xml:space="preserve">ć  </w:t>
      </w:r>
      <w:r w:rsidRPr="000D11CF">
        <w:rPr>
          <w:rFonts w:eastAsia="Calibri" w:cs="Times New Roman"/>
          <w:lang w:eastAsia="en-US"/>
        </w:rPr>
        <w:t>katastrof</w:t>
      </w:r>
      <w:r w:rsidRPr="000D11CF">
        <w:rPr>
          <w:rFonts w:eastAsia="TimesNewRoman" w:cs="Times New Roman"/>
          <w:lang w:eastAsia="en-US"/>
        </w:rPr>
        <w:t xml:space="preserve">ę   </w:t>
      </w:r>
      <w:r w:rsidRPr="000D11CF">
        <w:rPr>
          <w:rFonts w:eastAsia="Calibri" w:cs="Times New Roman"/>
          <w:lang w:eastAsia="en-US"/>
        </w:rPr>
        <w:t>budowlan</w:t>
      </w:r>
      <w:r w:rsidRPr="000D11CF">
        <w:rPr>
          <w:rFonts w:eastAsia="TimesNewRoman" w:cs="Times New Roman"/>
          <w:lang w:eastAsia="en-US"/>
        </w:rPr>
        <w:t xml:space="preserve">ą  </w:t>
      </w:r>
      <w:r w:rsidRPr="000D11CF">
        <w:rPr>
          <w:rFonts w:eastAsia="Calibri" w:cs="Times New Roman"/>
          <w:lang w:eastAsia="en-US"/>
        </w:rPr>
        <w:t>lub  stworzy</w:t>
      </w:r>
      <w:r w:rsidRPr="000D11CF">
        <w:rPr>
          <w:rFonts w:eastAsia="TimesNewRoman" w:cs="Times New Roman"/>
          <w:lang w:eastAsia="en-US"/>
        </w:rPr>
        <w:t>ć</w:t>
      </w:r>
    </w:p>
    <w:p w14:paraId="1F5D204C" w14:textId="77777777" w:rsidR="00BC599F" w:rsidRPr="000D11CF" w:rsidRDefault="00BC599F" w:rsidP="00BC599F">
      <w:pPr>
        <w:autoSpaceDE w:val="0"/>
        <w:autoSpaceDN w:val="0"/>
        <w:adjustRightInd w:val="0"/>
        <w:rPr>
          <w:rFonts w:eastAsia="Calibri" w:cs="Times New Roman"/>
          <w:lang w:eastAsia="en-US"/>
        </w:rPr>
      </w:pPr>
      <w:r w:rsidRPr="000D11CF">
        <w:rPr>
          <w:rFonts w:eastAsia="Calibri" w:cs="Times New Roman"/>
          <w:lang w:eastAsia="en-US"/>
        </w:rPr>
        <w:t>niebezpieczne warunki pracy na rusztowaniach i eksploatacji rusztowania. Rozliczenie robót nast</w:t>
      </w:r>
      <w:r w:rsidRPr="000D11CF">
        <w:rPr>
          <w:rFonts w:eastAsia="TimesNewRoman" w:cs="Times New Roman"/>
          <w:lang w:eastAsia="en-US"/>
        </w:rPr>
        <w:t>ę</w:t>
      </w:r>
      <w:r w:rsidRPr="000D11CF">
        <w:rPr>
          <w:rFonts w:eastAsia="Calibri" w:cs="Times New Roman"/>
          <w:lang w:eastAsia="en-US"/>
        </w:rPr>
        <w:t>puje na zasadach ustalonych w umowie pomi</w:t>
      </w:r>
      <w:r w:rsidRPr="000D11CF">
        <w:rPr>
          <w:rFonts w:eastAsia="TimesNewRoman" w:cs="Times New Roman"/>
          <w:lang w:eastAsia="en-US"/>
        </w:rPr>
        <w:t>ę</w:t>
      </w:r>
      <w:r w:rsidRPr="000D11CF">
        <w:rPr>
          <w:rFonts w:eastAsia="Calibri" w:cs="Times New Roman"/>
          <w:lang w:eastAsia="en-US"/>
        </w:rPr>
        <w:t>dzy Wykonawc</w:t>
      </w:r>
      <w:r w:rsidRPr="000D11CF">
        <w:rPr>
          <w:rFonts w:eastAsia="TimesNewRoman" w:cs="Times New Roman"/>
          <w:lang w:eastAsia="en-US"/>
        </w:rPr>
        <w:t>ą</w:t>
      </w:r>
      <w:r w:rsidRPr="000D11CF">
        <w:rPr>
          <w:rFonts w:eastAsia="Calibri" w:cs="Times New Roman"/>
          <w:lang w:eastAsia="en-US"/>
        </w:rPr>
        <w:t>, a Zamawiaj</w:t>
      </w:r>
      <w:r w:rsidRPr="000D11CF">
        <w:rPr>
          <w:rFonts w:eastAsia="TimesNewRoman" w:cs="Times New Roman"/>
          <w:lang w:eastAsia="en-US"/>
        </w:rPr>
        <w:t>ą</w:t>
      </w:r>
      <w:r w:rsidRPr="000D11CF">
        <w:rPr>
          <w:rFonts w:eastAsia="Calibri" w:cs="Times New Roman"/>
          <w:lang w:eastAsia="en-US"/>
        </w:rPr>
        <w:t>cym, po zako</w:t>
      </w:r>
      <w:r w:rsidRPr="000D11CF">
        <w:rPr>
          <w:rFonts w:eastAsia="TimesNewRoman" w:cs="Times New Roman"/>
          <w:lang w:eastAsia="en-US"/>
        </w:rPr>
        <w:t>ń</w:t>
      </w:r>
      <w:r w:rsidRPr="000D11CF">
        <w:rPr>
          <w:rFonts w:eastAsia="Calibri" w:cs="Times New Roman"/>
          <w:lang w:eastAsia="en-US"/>
        </w:rPr>
        <w:t>czeniu robót i ich odbiorze ko</w:t>
      </w:r>
      <w:r w:rsidRPr="000D11CF">
        <w:rPr>
          <w:rFonts w:eastAsia="TimesNewRoman" w:cs="Times New Roman"/>
          <w:lang w:eastAsia="en-US"/>
        </w:rPr>
        <w:t>ń</w:t>
      </w:r>
      <w:r w:rsidRPr="000D11CF">
        <w:rPr>
          <w:rFonts w:eastAsia="Calibri" w:cs="Times New Roman"/>
          <w:lang w:eastAsia="en-US"/>
        </w:rPr>
        <w:t>cowym.</w:t>
      </w:r>
    </w:p>
    <w:p w14:paraId="52ACCFA9" w14:textId="77777777" w:rsidR="00BC599F" w:rsidRPr="00892ED7" w:rsidRDefault="00BC599F" w:rsidP="00AD2AB2">
      <w:pPr>
        <w:pStyle w:val="Nagwek2"/>
        <w:numPr>
          <w:ilvl w:val="0"/>
          <w:numId w:val="208"/>
        </w:numPr>
      </w:pPr>
      <w:bookmarkStart w:id="101" w:name="_Toc471198119"/>
      <w:bookmarkStart w:id="102" w:name="_Toc474694436"/>
      <w:bookmarkStart w:id="103" w:name="_Toc475794616"/>
      <w:r>
        <w:t>Przepisy związane</w:t>
      </w:r>
      <w:bookmarkEnd w:id="101"/>
      <w:bookmarkEnd w:id="102"/>
      <w:bookmarkEnd w:id="103"/>
    </w:p>
    <w:p w14:paraId="4AA76E3F" w14:textId="77777777" w:rsidR="00BC599F" w:rsidRPr="000D11CF" w:rsidRDefault="00BC599F" w:rsidP="00BC599F">
      <w:pPr>
        <w:pStyle w:val="Akapitzlist"/>
        <w:numPr>
          <w:ilvl w:val="0"/>
          <w:numId w:val="214"/>
        </w:numPr>
        <w:autoSpaceDE w:val="0"/>
        <w:autoSpaceDN w:val="0"/>
        <w:adjustRightInd w:val="0"/>
        <w:rPr>
          <w:rFonts w:eastAsia="Calibri" w:cs="Times New Roman"/>
          <w:lang w:eastAsia="en-US"/>
        </w:rPr>
      </w:pPr>
      <w:r w:rsidRPr="000D11CF">
        <w:rPr>
          <w:rFonts w:eastAsia="Calibri" w:cs="Times New Roman"/>
          <w:lang w:eastAsia="en-US"/>
        </w:rPr>
        <w:t>Rozporz</w:t>
      </w:r>
      <w:r w:rsidRPr="0065151D">
        <w:rPr>
          <w:rFonts w:eastAsia="Calibri" w:cs="Times New Roman"/>
          <w:lang w:eastAsia="en-US"/>
        </w:rPr>
        <w:t>ą</w:t>
      </w:r>
      <w:r w:rsidRPr="000D11CF">
        <w:rPr>
          <w:rFonts w:eastAsia="Calibri" w:cs="Times New Roman"/>
          <w:lang w:eastAsia="en-US"/>
        </w:rPr>
        <w:t>dzenie Ministra Infrastruktury w sprawie bezpiecze</w:t>
      </w:r>
      <w:r w:rsidRPr="0065151D">
        <w:rPr>
          <w:rFonts w:eastAsia="Calibri" w:cs="Times New Roman"/>
          <w:lang w:eastAsia="en-US"/>
        </w:rPr>
        <w:t>ń</w:t>
      </w:r>
      <w:r w:rsidRPr="000D11CF">
        <w:rPr>
          <w:rFonts w:eastAsia="Calibri" w:cs="Times New Roman"/>
          <w:lang w:eastAsia="en-US"/>
        </w:rPr>
        <w:t>stwa i higieny pracy podczas wykonywania robót budowlanych.</w:t>
      </w:r>
    </w:p>
    <w:p w14:paraId="143D374A" w14:textId="77777777" w:rsidR="00BC599F" w:rsidRPr="00923F3D" w:rsidRDefault="00BC599F" w:rsidP="00BC599F">
      <w:pPr>
        <w:pStyle w:val="Akapitzlist"/>
        <w:numPr>
          <w:ilvl w:val="0"/>
          <w:numId w:val="214"/>
        </w:numPr>
        <w:autoSpaceDE w:val="0"/>
        <w:autoSpaceDN w:val="0"/>
        <w:adjustRightInd w:val="0"/>
        <w:rPr>
          <w:rFonts w:eastAsia="Calibri" w:cs="Times New Roman"/>
          <w:lang w:eastAsia="en-US"/>
        </w:rPr>
      </w:pPr>
      <w:r w:rsidRPr="00923F3D">
        <w:rPr>
          <w:rFonts w:eastAsia="Calibri" w:cs="Times New Roman"/>
          <w:lang w:eastAsia="en-US"/>
        </w:rPr>
        <w:t>Dz. U.178/1745/2005  –  w sprawie  minimalnych  wymaga</w:t>
      </w:r>
      <w:r w:rsidRPr="0065151D">
        <w:rPr>
          <w:rFonts w:eastAsia="Calibri" w:cs="Times New Roman"/>
          <w:lang w:eastAsia="en-US"/>
        </w:rPr>
        <w:t xml:space="preserve">ń  </w:t>
      </w:r>
      <w:r w:rsidRPr="00923F3D">
        <w:rPr>
          <w:rFonts w:eastAsia="Calibri" w:cs="Times New Roman"/>
          <w:lang w:eastAsia="en-US"/>
        </w:rPr>
        <w:t>dotycz</w:t>
      </w:r>
      <w:r w:rsidRPr="0065151D">
        <w:rPr>
          <w:rFonts w:eastAsia="Calibri" w:cs="Times New Roman"/>
          <w:lang w:eastAsia="en-US"/>
        </w:rPr>
        <w:t>ą</w:t>
      </w:r>
      <w:r w:rsidRPr="00923F3D">
        <w:rPr>
          <w:rFonts w:eastAsia="Calibri" w:cs="Times New Roman"/>
          <w:lang w:eastAsia="en-US"/>
        </w:rPr>
        <w:t>cych  bhp  podczas</w:t>
      </w:r>
    </w:p>
    <w:p w14:paraId="0B7EC18A" w14:textId="77777777" w:rsidR="00BC599F" w:rsidRPr="00923F3D" w:rsidRDefault="00BC599F" w:rsidP="00BC599F">
      <w:pPr>
        <w:pStyle w:val="Akapitzlist"/>
        <w:autoSpaceDE w:val="0"/>
        <w:autoSpaceDN w:val="0"/>
        <w:adjustRightInd w:val="0"/>
        <w:ind w:firstLine="0"/>
        <w:rPr>
          <w:rFonts w:eastAsia="Calibri" w:cs="Times New Roman"/>
          <w:lang w:eastAsia="en-US"/>
        </w:rPr>
      </w:pPr>
      <w:r w:rsidRPr="00923F3D">
        <w:rPr>
          <w:rFonts w:eastAsia="Calibri" w:cs="Times New Roman"/>
          <w:lang w:eastAsia="en-US"/>
        </w:rPr>
        <w:t>u</w:t>
      </w:r>
      <w:r w:rsidRPr="0065151D">
        <w:rPr>
          <w:rFonts w:eastAsia="Calibri" w:cs="Times New Roman"/>
          <w:lang w:eastAsia="en-US"/>
        </w:rPr>
        <w:t>ż</w:t>
      </w:r>
      <w:r w:rsidRPr="00923F3D">
        <w:rPr>
          <w:rFonts w:eastAsia="Calibri" w:cs="Times New Roman"/>
          <w:lang w:eastAsia="en-US"/>
        </w:rPr>
        <w:t>ytkowania maszyn przez pracowników podczas pracy.</w:t>
      </w:r>
    </w:p>
    <w:p w14:paraId="18D392B1" w14:textId="77777777" w:rsidR="00BC599F" w:rsidRPr="00923F3D" w:rsidRDefault="00BC599F" w:rsidP="00BC599F">
      <w:pPr>
        <w:pStyle w:val="Akapitzlist"/>
        <w:numPr>
          <w:ilvl w:val="0"/>
          <w:numId w:val="214"/>
        </w:numPr>
        <w:autoSpaceDE w:val="0"/>
        <w:autoSpaceDN w:val="0"/>
        <w:adjustRightInd w:val="0"/>
        <w:rPr>
          <w:rFonts w:eastAsia="Calibri" w:cs="Times New Roman"/>
          <w:lang w:eastAsia="en-US"/>
        </w:rPr>
      </w:pPr>
      <w:r w:rsidRPr="00923F3D">
        <w:rPr>
          <w:rFonts w:eastAsia="Calibri" w:cs="Times New Roman"/>
          <w:lang w:eastAsia="en-US"/>
        </w:rPr>
        <w:t>Ustawa o systemie oceny zgodno</w:t>
      </w:r>
      <w:r w:rsidRPr="0065151D">
        <w:rPr>
          <w:rFonts w:eastAsia="Calibri" w:cs="Times New Roman"/>
          <w:lang w:eastAsia="en-US"/>
        </w:rPr>
        <w:t>ś</w:t>
      </w:r>
      <w:r>
        <w:rPr>
          <w:rFonts w:eastAsia="Calibri" w:cs="Times New Roman"/>
          <w:lang w:eastAsia="en-US"/>
        </w:rPr>
        <w:t>ci</w:t>
      </w:r>
      <w:r w:rsidRPr="00923F3D">
        <w:rPr>
          <w:rFonts w:eastAsia="Calibri" w:cs="Times New Roman"/>
          <w:lang w:eastAsia="en-US"/>
        </w:rPr>
        <w:t>.</w:t>
      </w:r>
    </w:p>
    <w:p w14:paraId="07AF55B0" w14:textId="77777777" w:rsidR="00BC599F" w:rsidRPr="00923F3D" w:rsidRDefault="00BC599F" w:rsidP="00BC599F">
      <w:pPr>
        <w:pStyle w:val="Akapitzlist"/>
        <w:numPr>
          <w:ilvl w:val="0"/>
          <w:numId w:val="214"/>
        </w:numPr>
        <w:autoSpaceDE w:val="0"/>
        <w:autoSpaceDN w:val="0"/>
        <w:adjustRightInd w:val="0"/>
        <w:rPr>
          <w:rFonts w:eastAsia="Calibri" w:cs="Times New Roman"/>
          <w:lang w:eastAsia="en-US"/>
        </w:rPr>
      </w:pPr>
      <w:r w:rsidRPr="00923F3D">
        <w:rPr>
          <w:rFonts w:eastAsia="Calibri" w:cs="Times New Roman"/>
          <w:lang w:eastAsia="en-US"/>
        </w:rPr>
        <w:t>Rozporz</w:t>
      </w:r>
      <w:r w:rsidRPr="0065151D">
        <w:rPr>
          <w:rFonts w:eastAsia="Calibri" w:cs="Times New Roman"/>
          <w:lang w:eastAsia="en-US"/>
        </w:rPr>
        <w:t>ą</w:t>
      </w:r>
      <w:r w:rsidRPr="00923F3D">
        <w:rPr>
          <w:rFonts w:eastAsia="Calibri" w:cs="Times New Roman"/>
          <w:lang w:eastAsia="en-US"/>
        </w:rPr>
        <w:t xml:space="preserve">dzenie w sprawie rodzaju prac wykonywanych </w:t>
      </w:r>
      <w:r>
        <w:rPr>
          <w:rFonts w:eastAsia="Calibri" w:cs="Times New Roman"/>
          <w:lang w:eastAsia="en-US"/>
        </w:rPr>
        <w:t xml:space="preserve">przez </w:t>
      </w:r>
      <w:r w:rsidRPr="00923F3D">
        <w:rPr>
          <w:rFonts w:eastAsia="Calibri" w:cs="Times New Roman"/>
          <w:lang w:eastAsia="en-US"/>
        </w:rPr>
        <w:t>co najmniej przez 2 osoby.</w:t>
      </w:r>
    </w:p>
    <w:p w14:paraId="6C76FC0E" w14:textId="77777777" w:rsidR="00BC599F" w:rsidRPr="00923F3D" w:rsidRDefault="00BC599F" w:rsidP="00BC599F">
      <w:pPr>
        <w:pStyle w:val="Akapitzlist"/>
        <w:numPr>
          <w:ilvl w:val="0"/>
          <w:numId w:val="214"/>
        </w:numPr>
        <w:autoSpaceDE w:val="0"/>
        <w:autoSpaceDN w:val="0"/>
        <w:adjustRightInd w:val="0"/>
        <w:rPr>
          <w:rFonts w:eastAsia="Calibri" w:cs="Times New Roman"/>
          <w:lang w:eastAsia="en-US"/>
        </w:rPr>
      </w:pPr>
      <w:r w:rsidRPr="00923F3D">
        <w:rPr>
          <w:rFonts w:eastAsia="Calibri" w:cs="Times New Roman"/>
          <w:lang w:eastAsia="en-US"/>
        </w:rPr>
        <w:t>Rozporz</w:t>
      </w:r>
      <w:r w:rsidRPr="0065151D">
        <w:rPr>
          <w:rFonts w:eastAsia="Calibri" w:cs="Times New Roman"/>
          <w:lang w:eastAsia="en-US"/>
        </w:rPr>
        <w:t>ą</w:t>
      </w:r>
      <w:r w:rsidRPr="00923F3D">
        <w:rPr>
          <w:rFonts w:eastAsia="Calibri" w:cs="Times New Roman"/>
          <w:lang w:eastAsia="en-US"/>
        </w:rPr>
        <w:t>dzenie w sprawie wymaga</w:t>
      </w:r>
      <w:r w:rsidRPr="0065151D">
        <w:rPr>
          <w:rFonts w:eastAsia="Calibri" w:cs="Times New Roman"/>
          <w:lang w:eastAsia="en-US"/>
        </w:rPr>
        <w:t xml:space="preserve">ń </w:t>
      </w:r>
      <w:r w:rsidRPr="00923F3D">
        <w:rPr>
          <w:rFonts w:eastAsia="Calibri" w:cs="Times New Roman"/>
          <w:lang w:eastAsia="en-US"/>
        </w:rPr>
        <w:t xml:space="preserve">zasadniczych w sprawie </w:t>
      </w:r>
      <w:r w:rsidRPr="0065151D">
        <w:rPr>
          <w:rFonts w:eastAsia="Calibri" w:cs="Times New Roman"/>
          <w:lang w:eastAsia="en-US"/>
        </w:rPr>
        <w:t>ś</w:t>
      </w:r>
      <w:r w:rsidRPr="00923F3D">
        <w:rPr>
          <w:rFonts w:eastAsia="Calibri" w:cs="Times New Roman"/>
          <w:lang w:eastAsia="en-US"/>
        </w:rPr>
        <w:t>rodków ochrony</w:t>
      </w:r>
      <w:r>
        <w:rPr>
          <w:rFonts w:eastAsia="Calibri" w:cs="Times New Roman"/>
          <w:lang w:eastAsia="en-US"/>
        </w:rPr>
        <w:t xml:space="preserve"> i</w:t>
      </w:r>
      <w:r w:rsidRPr="00923F3D">
        <w:rPr>
          <w:rFonts w:eastAsia="Calibri" w:cs="Times New Roman"/>
          <w:lang w:eastAsia="en-US"/>
        </w:rPr>
        <w:t>ndywidualnej.</w:t>
      </w:r>
    </w:p>
    <w:p w14:paraId="2BB08AFD" w14:textId="77777777" w:rsidR="00BC599F" w:rsidRPr="00923F3D" w:rsidRDefault="00BC599F" w:rsidP="00BC599F">
      <w:pPr>
        <w:pStyle w:val="Akapitzlist"/>
        <w:numPr>
          <w:ilvl w:val="0"/>
          <w:numId w:val="214"/>
        </w:numPr>
        <w:autoSpaceDE w:val="0"/>
        <w:autoSpaceDN w:val="0"/>
        <w:adjustRightInd w:val="0"/>
        <w:rPr>
          <w:rFonts w:eastAsia="Calibri" w:cs="Times New Roman"/>
          <w:lang w:eastAsia="en-US"/>
        </w:rPr>
      </w:pPr>
      <w:r w:rsidRPr="00923F3D">
        <w:rPr>
          <w:rFonts w:eastAsia="Calibri" w:cs="Times New Roman"/>
          <w:lang w:eastAsia="en-US"/>
        </w:rPr>
        <w:t>Warunki techniczne wykonania i odbioru robót – dz.5 – Rusztowania-Instrukcja Instytutu</w:t>
      </w:r>
    </w:p>
    <w:p w14:paraId="2ED0E6F3" w14:textId="77777777" w:rsidR="00BC599F" w:rsidRPr="00923F3D" w:rsidRDefault="00BC599F" w:rsidP="00BC599F">
      <w:pPr>
        <w:pStyle w:val="Akapitzlist"/>
        <w:numPr>
          <w:ilvl w:val="0"/>
          <w:numId w:val="214"/>
        </w:numPr>
        <w:autoSpaceDE w:val="0"/>
        <w:autoSpaceDN w:val="0"/>
        <w:adjustRightInd w:val="0"/>
        <w:rPr>
          <w:rFonts w:eastAsia="Calibri" w:cs="Times New Roman"/>
          <w:lang w:eastAsia="en-US"/>
        </w:rPr>
      </w:pPr>
      <w:r w:rsidRPr="00923F3D">
        <w:rPr>
          <w:rFonts w:eastAsia="Calibri" w:cs="Times New Roman"/>
          <w:lang w:eastAsia="en-US"/>
        </w:rPr>
        <w:t>Techniki Budowlanej.</w:t>
      </w:r>
    </w:p>
    <w:p w14:paraId="1F38C65B" w14:textId="77777777" w:rsidR="00BC599F" w:rsidRPr="00923F3D" w:rsidRDefault="00BC599F" w:rsidP="00BC599F">
      <w:pPr>
        <w:pStyle w:val="Akapitzlist"/>
        <w:numPr>
          <w:ilvl w:val="0"/>
          <w:numId w:val="214"/>
        </w:numPr>
        <w:autoSpaceDE w:val="0"/>
        <w:autoSpaceDN w:val="0"/>
        <w:adjustRightInd w:val="0"/>
        <w:rPr>
          <w:rFonts w:eastAsia="Calibri" w:cs="Times New Roman"/>
          <w:lang w:eastAsia="en-US"/>
        </w:rPr>
      </w:pPr>
      <w:r w:rsidRPr="00923F3D">
        <w:rPr>
          <w:rFonts w:eastAsia="Calibri" w:cs="Times New Roman"/>
          <w:lang w:eastAsia="en-US"/>
        </w:rPr>
        <w:t>Rozporz</w:t>
      </w:r>
      <w:r w:rsidRPr="0065151D">
        <w:rPr>
          <w:rFonts w:eastAsia="Calibri" w:cs="Times New Roman"/>
          <w:lang w:eastAsia="en-US"/>
        </w:rPr>
        <w:t>ą</w:t>
      </w:r>
      <w:r w:rsidRPr="00923F3D">
        <w:rPr>
          <w:rFonts w:eastAsia="Calibri" w:cs="Times New Roman"/>
          <w:lang w:eastAsia="en-US"/>
        </w:rPr>
        <w:t>dzenie w sprawie planu bezpiecze</w:t>
      </w:r>
      <w:r w:rsidRPr="0065151D">
        <w:rPr>
          <w:rFonts w:eastAsia="Calibri" w:cs="Times New Roman"/>
          <w:lang w:eastAsia="en-US"/>
        </w:rPr>
        <w:t>ń</w:t>
      </w:r>
      <w:r w:rsidRPr="00923F3D">
        <w:rPr>
          <w:rFonts w:eastAsia="Calibri" w:cs="Times New Roman"/>
          <w:lang w:eastAsia="en-US"/>
        </w:rPr>
        <w:t>stwa i ochrony zdrowia.</w:t>
      </w:r>
    </w:p>
    <w:p w14:paraId="601E4EDF" w14:textId="77777777" w:rsidR="00BC599F" w:rsidRPr="00923F3D" w:rsidRDefault="00BC599F" w:rsidP="00BC599F">
      <w:pPr>
        <w:pStyle w:val="Akapitzlist"/>
        <w:numPr>
          <w:ilvl w:val="0"/>
          <w:numId w:val="214"/>
        </w:numPr>
        <w:autoSpaceDE w:val="0"/>
        <w:autoSpaceDN w:val="0"/>
        <w:adjustRightInd w:val="0"/>
        <w:rPr>
          <w:rFonts w:eastAsia="Calibri" w:cs="Times New Roman"/>
          <w:lang w:eastAsia="en-US"/>
        </w:rPr>
      </w:pPr>
      <w:r w:rsidRPr="00923F3D">
        <w:rPr>
          <w:rFonts w:eastAsia="Calibri" w:cs="Times New Roman"/>
          <w:lang w:eastAsia="en-US"/>
        </w:rPr>
        <w:t>PN-M-47900-Rusztowania stoj</w:t>
      </w:r>
      <w:r w:rsidRPr="0065151D">
        <w:rPr>
          <w:rFonts w:eastAsia="Calibri" w:cs="Times New Roman"/>
          <w:lang w:eastAsia="en-US"/>
        </w:rPr>
        <w:t>ą</w:t>
      </w:r>
      <w:r w:rsidRPr="00923F3D">
        <w:rPr>
          <w:rFonts w:eastAsia="Calibri" w:cs="Times New Roman"/>
          <w:lang w:eastAsia="en-US"/>
        </w:rPr>
        <w:t>ce metalowe robocze. Ogólne wymagania i badania</w:t>
      </w:r>
    </w:p>
    <w:p w14:paraId="05C4BB99" w14:textId="77777777" w:rsidR="00BC599F" w:rsidRPr="00923F3D" w:rsidRDefault="00BC599F" w:rsidP="00BC599F">
      <w:pPr>
        <w:pStyle w:val="Akapitzlist"/>
        <w:autoSpaceDE w:val="0"/>
        <w:autoSpaceDN w:val="0"/>
        <w:adjustRightInd w:val="0"/>
        <w:ind w:firstLine="0"/>
        <w:rPr>
          <w:rFonts w:eastAsia="Calibri" w:cs="Times New Roman"/>
          <w:lang w:eastAsia="en-US"/>
        </w:rPr>
      </w:pPr>
      <w:r w:rsidRPr="00923F3D">
        <w:rPr>
          <w:rFonts w:eastAsia="Calibri" w:cs="Times New Roman"/>
          <w:lang w:eastAsia="en-US"/>
        </w:rPr>
        <w:t>i eksploatacja.</w:t>
      </w:r>
    </w:p>
    <w:p w14:paraId="675D965A" w14:textId="77777777" w:rsidR="00BC599F" w:rsidRPr="00923F3D" w:rsidRDefault="00BC599F" w:rsidP="00BC599F">
      <w:pPr>
        <w:pStyle w:val="Akapitzlist"/>
        <w:numPr>
          <w:ilvl w:val="0"/>
          <w:numId w:val="214"/>
        </w:numPr>
        <w:autoSpaceDE w:val="0"/>
        <w:autoSpaceDN w:val="0"/>
        <w:adjustRightInd w:val="0"/>
        <w:rPr>
          <w:rFonts w:eastAsia="Calibri" w:cs="Times New Roman"/>
          <w:lang w:eastAsia="en-US"/>
        </w:rPr>
      </w:pPr>
      <w:r w:rsidRPr="00923F3D">
        <w:rPr>
          <w:rFonts w:eastAsia="Calibri" w:cs="Times New Roman"/>
          <w:lang w:eastAsia="en-US"/>
        </w:rPr>
        <w:t>PN-EN 39 – Rury stalowe do budowy rusztowa</w:t>
      </w:r>
      <w:r w:rsidRPr="0065151D">
        <w:rPr>
          <w:rFonts w:eastAsia="Calibri" w:cs="Times New Roman"/>
          <w:lang w:eastAsia="en-US"/>
        </w:rPr>
        <w:t>ń</w:t>
      </w:r>
      <w:r w:rsidRPr="00923F3D">
        <w:rPr>
          <w:rFonts w:eastAsia="Calibri" w:cs="Times New Roman"/>
          <w:lang w:eastAsia="en-US"/>
        </w:rPr>
        <w:t>.</w:t>
      </w:r>
    </w:p>
    <w:p w14:paraId="0C5DD643" w14:textId="77777777" w:rsidR="00BC599F" w:rsidRPr="00923F3D" w:rsidRDefault="00BC599F" w:rsidP="00BC599F">
      <w:pPr>
        <w:pStyle w:val="Akapitzlist"/>
        <w:numPr>
          <w:ilvl w:val="0"/>
          <w:numId w:val="214"/>
        </w:numPr>
        <w:autoSpaceDE w:val="0"/>
        <w:autoSpaceDN w:val="0"/>
        <w:adjustRightInd w:val="0"/>
        <w:rPr>
          <w:rFonts w:eastAsia="Calibri" w:cs="Times New Roman"/>
          <w:lang w:eastAsia="en-US"/>
        </w:rPr>
      </w:pPr>
      <w:r w:rsidRPr="00923F3D">
        <w:rPr>
          <w:rFonts w:eastAsia="Calibri" w:cs="Times New Roman"/>
          <w:lang w:eastAsia="en-US"/>
        </w:rPr>
        <w:t>PN-EN 74 – Zł</w:t>
      </w:r>
      <w:r w:rsidRPr="0065151D">
        <w:rPr>
          <w:rFonts w:eastAsia="Calibri" w:cs="Times New Roman"/>
          <w:lang w:eastAsia="en-US"/>
        </w:rPr>
        <w:t>ą</w:t>
      </w:r>
      <w:r w:rsidRPr="00923F3D">
        <w:rPr>
          <w:rFonts w:eastAsia="Calibri" w:cs="Times New Roman"/>
          <w:lang w:eastAsia="en-US"/>
        </w:rPr>
        <w:t xml:space="preserve">cza , </w:t>
      </w:r>
      <w:r w:rsidRPr="0065151D">
        <w:rPr>
          <w:rFonts w:eastAsia="Calibri" w:cs="Times New Roman"/>
          <w:lang w:eastAsia="en-US"/>
        </w:rPr>
        <w:t>ś</w:t>
      </w:r>
      <w:r w:rsidRPr="00923F3D">
        <w:rPr>
          <w:rFonts w:eastAsia="Calibri" w:cs="Times New Roman"/>
          <w:lang w:eastAsia="en-US"/>
        </w:rPr>
        <w:t>ruby centruj</w:t>
      </w:r>
      <w:r w:rsidRPr="0065151D">
        <w:rPr>
          <w:rFonts w:eastAsia="Calibri" w:cs="Times New Roman"/>
          <w:lang w:eastAsia="en-US"/>
        </w:rPr>
        <w:t>ą</w:t>
      </w:r>
      <w:r w:rsidRPr="00923F3D">
        <w:rPr>
          <w:rFonts w:eastAsia="Calibri" w:cs="Times New Roman"/>
          <w:lang w:eastAsia="en-US"/>
        </w:rPr>
        <w:t>ce i stopy stosowane w rusztowaniach roboczych</w:t>
      </w:r>
    </w:p>
    <w:p w14:paraId="06F17A78" w14:textId="77777777" w:rsidR="00BC599F" w:rsidRPr="00923F3D" w:rsidRDefault="00BC599F" w:rsidP="00BC599F">
      <w:pPr>
        <w:pStyle w:val="Akapitzlist"/>
        <w:autoSpaceDE w:val="0"/>
        <w:autoSpaceDN w:val="0"/>
        <w:adjustRightInd w:val="0"/>
        <w:ind w:firstLine="0"/>
        <w:rPr>
          <w:rFonts w:eastAsia="Calibri" w:cs="Times New Roman"/>
          <w:lang w:eastAsia="en-US"/>
        </w:rPr>
      </w:pPr>
      <w:r w:rsidRPr="00923F3D">
        <w:rPr>
          <w:rFonts w:eastAsia="Calibri" w:cs="Times New Roman"/>
          <w:lang w:eastAsia="en-US"/>
        </w:rPr>
        <w:t>no</w:t>
      </w:r>
      <w:r w:rsidRPr="0065151D">
        <w:rPr>
          <w:rFonts w:eastAsia="Calibri" w:cs="Times New Roman"/>
          <w:lang w:eastAsia="en-US"/>
        </w:rPr>
        <w:t>ś</w:t>
      </w:r>
      <w:r w:rsidRPr="00923F3D">
        <w:rPr>
          <w:rFonts w:eastAsia="Calibri" w:cs="Times New Roman"/>
          <w:lang w:eastAsia="en-US"/>
        </w:rPr>
        <w:t>nych wykonywanych z rur stalowych.</w:t>
      </w:r>
    </w:p>
    <w:p w14:paraId="78F414EC" w14:textId="77777777" w:rsidR="00BC599F" w:rsidRPr="00923F3D" w:rsidRDefault="00BC599F" w:rsidP="00BC599F">
      <w:pPr>
        <w:pStyle w:val="Akapitzlist"/>
        <w:numPr>
          <w:ilvl w:val="0"/>
          <w:numId w:val="214"/>
        </w:numPr>
        <w:autoSpaceDE w:val="0"/>
        <w:autoSpaceDN w:val="0"/>
        <w:adjustRightInd w:val="0"/>
        <w:rPr>
          <w:rFonts w:eastAsia="Calibri" w:cs="Times New Roman"/>
          <w:lang w:eastAsia="en-US"/>
        </w:rPr>
      </w:pPr>
      <w:r w:rsidRPr="00923F3D">
        <w:rPr>
          <w:rFonts w:eastAsia="Calibri" w:cs="Times New Roman"/>
          <w:lang w:eastAsia="en-US"/>
        </w:rPr>
        <w:t>PN-EN 12811–Tymczasowe urz</w:t>
      </w:r>
      <w:r w:rsidRPr="0065151D">
        <w:rPr>
          <w:rFonts w:eastAsia="Calibri" w:cs="Times New Roman"/>
          <w:lang w:eastAsia="en-US"/>
        </w:rPr>
        <w:t>ą</w:t>
      </w:r>
      <w:r w:rsidRPr="00923F3D">
        <w:rPr>
          <w:rFonts w:eastAsia="Calibri" w:cs="Times New Roman"/>
          <w:lang w:eastAsia="en-US"/>
        </w:rPr>
        <w:t xml:space="preserve">dzenia budowlane. Tymczasowe konstrukcje </w:t>
      </w:r>
    </w:p>
    <w:p w14:paraId="46D39EF1" w14:textId="77777777" w:rsidR="00BC599F" w:rsidRPr="00923F3D" w:rsidRDefault="00BC599F" w:rsidP="00BC599F">
      <w:pPr>
        <w:pStyle w:val="Akapitzlist"/>
        <w:autoSpaceDE w:val="0"/>
        <w:autoSpaceDN w:val="0"/>
        <w:adjustRightInd w:val="0"/>
        <w:ind w:firstLine="0"/>
        <w:rPr>
          <w:rFonts w:eastAsia="Calibri" w:cs="Times New Roman"/>
          <w:lang w:eastAsia="en-US"/>
        </w:rPr>
      </w:pPr>
      <w:r w:rsidRPr="00923F3D">
        <w:rPr>
          <w:rFonts w:eastAsia="Calibri" w:cs="Times New Roman"/>
          <w:lang w:eastAsia="en-US"/>
        </w:rPr>
        <w:t>stosowane na placu budowy.</w:t>
      </w:r>
    </w:p>
    <w:p w14:paraId="3F854B1C" w14:textId="77777777" w:rsidR="00BC599F" w:rsidRPr="00CE3765" w:rsidRDefault="00BC599F" w:rsidP="00BC599F">
      <w:pPr>
        <w:pStyle w:val="Akapitzlist"/>
        <w:numPr>
          <w:ilvl w:val="0"/>
          <w:numId w:val="214"/>
        </w:numPr>
        <w:autoSpaceDE w:val="0"/>
        <w:autoSpaceDN w:val="0"/>
        <w:adjustRightInd w:val="0"/>
        <w:rPr>
          <w:rFonts w:eastAsia="Calibri" w:cs="Times New Roman"/>
          <w:lang w:eastAsia="en-US"/>
        </w:rPr>
      </w:pPr>
      <w:r w:rsidRPr="00923F3D">
        <w:rPr>
          <w:rFonts w:eastAsia="Calibri" w:cs="Times New Roman"/>
          <w:lang w:eastAsia="en-US"/>
        </w:rPr>
        <w:t>PN-EN 12810- Rusztowania elewacyjne z elementów prefabrykowanych.</w:t>
      </w:r>
    </w:p>
    <w:p w14:paraId="779F368D" w14:textId="77777777" w:rsidR="00BC599F" w:rsidRPr="000D11CF" w:rsidRDefault="00BC599F" w:rsidP="00BC599F">
      <w:pPr>
        <w:pStyle w:val="Nagwek1"/>
        <w:rPr>
          <w:rFonts w:eastAsiaTheme="minorEastAsia"/>
          <w:color w:val="auto"/>
          <w:szCs w:val="24"/>
        </w:rPr>
      </w:pPr>
    </w:p>
    <w:p w14:paraId="0959AC0D" w14:textId="77777777" w:rsidR="00BC599F" w:rsidRDefault="00BC599F" w:rsidP="0083395D">
      <w:pPr>
        <w:autoSpaceDE w:val="0"/>
        <w:autoSpaceDN w:val="0"/>
        <w:adjustRightInd w:val="0"/>
        <w:spacing w:after="0" w:line="240" w:lineRule="auto"/>
        <w:rPr>
          <w:rFonts w:cs="Times New Roman"/>
          <w:szCs w:val="24"/>
        </w:rPr>
      </w:pPr>
    </w:p>
    <w:p w14:paraId="6146EC8D" w14:textId="77777777" w:rsidR="0083395D" w:rsidRDefault="0083395D" w:rsidP="0083395D">
      <w:pPr>
        <w:autoSpaceDE w:val="0"/>
        <w:autoSpaceDN w:val="0"/>
        <w:adjustRightInd w:val="0"/>
        <w:spacing w:after="0" w:line="240" w:lineRule="auto"/>
        <w:rPr>
          <w:rFonts w:cs="Times New Roman"/>
          <w:szCs w:val="24"/>
        </w:rPr>
      </w:pPr>
    </w:p>
    <w:p w14:paraId="78EDBA81" w14:textId="77777777" w:rsidR="0083395D" w:rsidRDefault="0083395D" w:rsidP="0083395D">
      <w:pPr>
        <w:autoSpaceDE w:val="0"/>
        <w:autoSpaceDN w:val="0"/>
        <w:adjustRightInd w:val="0"/>
        <w:spacing w:after="0" w:line="240" w:lineRule="auto"/>
        <w:rPr>
          <w:rFonts w:cs="Times New Roman"/>
          <w:szCs w:val="24"/>
        </w:rPr>
      </w:pPr>
    </w:p>
    <w:p w14:paraId="5318EC89" w14:textId="77777777" w:rsidR="00E63D38" w:rsidRDefault="00E63D38" w:rsidP="0083395D">
      <w:pPr>
        <w:autoSpaceDE w:val="0"/>
        <w:autoSpaceDN w:val="0"/>
        <w:adjustRightInd w:val="0"/>
        <w:spacing w:after="0" w:line="240" w:lineRule="auto"/>
        <w:rPr>
          <w:rFonts w:cs="Times New Roman"/>
          <w:szCs w:val="24"/>
        </w:rPr>
      </w:pPr>
    </w:p>
    <w:p w14:paraId="7E371F67" w14:textId="77777777" w:rsidR="00E63D38" w:rsidRDefault="00E63D38" w:rsidP="0083395D">
      <w:pPr>
        <w:autoSpaceDE w:val="0"/>
        <w:autoSpaceDN w:val="0"/>
        <w:adjustRightInd w:val="0"/>
        <w:spacing w:after="0" w:line="240" w:lineRule="auto"/>
        <w:rPr>
          <w:rFonts w:cs="Times New Roman"/>
          <w:szCs w:val="24"/>
        </w:rPr>
      </w:pPr>
    </w:p>
    <w:p w14:paraId="23BCB83E" w14:textId="77777777" w:rsidR="00BB429E" w:rsidRDefault="00BB429E" w:rsidP="00EB1433">
      <w:pPr>
        <w:pStyle w:val="Nagwek1"/>
      </w:pPr>
    </w:p>
    <w:sectPr w:rsidR="00BB429E" w:rsidSect="008261FD">
      <w:headerReference w:type="default" r:id="rId9"/>
      <w:pgSz w:w="11906" w:h="16838" w:code="9"/>
      <w:pgMar w:top="1304" w:right="1077" w:bottom="851" w:left="1985" w:header="39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09E6E" w14:textId="77777777" w:rsidR="00C5592A" w:rsidRDefault="00C5592A" w:rsidP="00195F5A">
      <w:pPr>
        <w:spacing w:after="0" w:line="240" w:lineRule="auto"/>
      </w:pPr>
      <w:r>
        <w:separator/>
      </w:r>
    </w:p>
  </w:endnote>
  <w:endnote w:type="continuationSeparator" w:id="0">
    <w:p w14:paraId="67A84020" w14:textId="77777777" w:rsidR="00C5592A" w:rsidRDefault="00C5592A" w:rsidP="00195F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altName w:val="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Gothic-Identity-H">
    <w:altName w:val="Times New Roman"/>
    <w:panose1 w:val="00000000000000000000"/>
    <w:charset w:val="00"/>
    <w:family w:val="roman"/>
    <w:notTrueType/>
    <w:pitch w:val="default"/>
  </w:font>
  <w:font w:name="CIDFont+F4">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HelveticaNeueLT Pro 55 Roman">
    <w:altName w:val="Times New Roman"/>
    <w:panose1 w:val="00000000000000000000"/>
    <w:charset w:val="00"/>
    <w:family w:val="roman"/>
    <w:notTrueType/>
    <w:pitch w:val="default"/>
    <w:sig w:usb0="00000001"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01D44" w14:textId="77777777" w:rsidR="00C5592A" w:rsidRDefault="00C5592A" w:rsidP="00195F5A">
      <w:pPr>
        <w:spacing w:after="0" w:line="240" w:lineRule="auto"/>
      </w:pPr>
      <w:r>
        <w:separator/>
      </w:r>
    </w:p>
  </w:footnote>
  <w:footnote w:type="continuationSeparator" w:id="0">
    <w:p w14:paraId="3BF15088" w14:textId="77777777" w:rsidR="00C5592A" w:rsidRDefault="00C5592A" w:rsidP="00195F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5C00C" w14:textId="1C4B1651" w:rsidR="0091276C" w:rsidRPr="00BC599F" w:rsidRDefault="00BC599F" w:rsidP="00BC599F">
    <w:pPr>
      <w:pStyle w:val="Nagwek"/>
      <w:jc w:val="center"/>
    </w:pPr>
    <w:r w:rsidRPr="00BC599F">
      <w:rPr>
        <w:b/>
        <w:bCs/>
      </w:rPr>
      <w:t>Remont Wieży Zamkowej w Golczewie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4"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5"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6"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7"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8"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9"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10" w15:restartNumberingAfterBreak="0">
    <w:nsid w:val="000E5045"/>
    <w:multiLevelType w:val="hybridMultilevel"/>
    <w:tmpl w:val="C8AE5344"/>
    <w:lvl w:ilvl="0" w:tplc="AA064558">
      <w:start w:val="1"/>
      <w:numFmt w:val="bullet"/>
      <w:lvlText w:val=""/>
      <w:lvlJc w:val="left"/>
      <w:pPr>
        <w:ind w:left="724" w:hanging="360"/>
      </w:pPr>
      <w:rPr>
        <w:rFonts w:ascii="Symbol" w:hAnsi="Symbol" w:hint="default"/>
      </w:rPr>
    </w:lvl>
    <w:lvl w:ilvl="1" w:tplc="04150003" w:tentative="1">
      <w:start w:val="1"/>
      <w:numFmt w:val="bullet"/>
      <w:lvlText w:val="o"/>
      <w:lvlJc w:val="left"/>
      <w:pPr>
        <w:ind w:left="1442" w:hanging="360"/>
      </w:pPr>
      <w:rPr>
        <w:rFonts w:ascii="Courier New" w:hAnsi="Courier New" w:cs="Courier New" w:hint="default"/>
      </w:rPr>
    </w:lvl>
    <w:lvl w:ilvl="2" w:tplc="04150005" w:tentative="1">
      <w:start w:val="1"/>
      <w:numFmt w:val="bullet"/>
      <w:lvlText w:val=""/>
      <w:lvlJc w:val="left"/>
      <w:pPr>
        <w:ind w:left="2162" w:hanging="360"/>
      </w:pPr>
      <w:rPr>
        <w:rFonts w:ascii="Wingdings" w:hAnsi="Wingdings" w:hint="default"/>
      </w:rPr>
    </w:lvl>
    <w:lvl w:ilvl="3" w:tplc="04150001" w:tentative="1">
      <w:start w:val="1"/>
      <w:numFmt w:val="bullet"/>
      <w:lvlText w:val=""/>
      <w:lvlJc w:val="left"/>
      <w:pPr>
        <w:ind w:left="2882" w:hanging="360"/>
      </w:pPr>
      <w:rPr>
        <w:rFonts w:ascii="Symbol" w:hAnsi="Symbol" w:hint="default"/>
      </w:rPr>
    </w:lvl>
    <w:lvl w:ilvl="4" w:tplc="04150003" w:tentative="1">
      <w:start w:val="1"/>
      <w:numFmt w:val="bullet"/>
      <w:lvlText w:val="o"/>
      <w:lvlJc w:val="left"/>
      <w:pPr>
        <w:ind w:left="3602" w:hanging="360"/>
      </w:pPr>
      <w:rPr>
        <w:rFonts w:ascii="Courier New" w:hAnsi="Courier New" w:cs="Courier New" w:hint="default"/>
      </w:rPr>
    </w:lvl>
    <w:lvl w:ilvl="5" w:tplc="04150005" w:tentative="1">
      <w:start w:val="1"/>
      <w:numFmt w:val="bullet"/>
      <w:lvlText w:val=""/>
      <w:lvlJc w:val="left"/>
      <w:pPr>
        <w:ind w:left="4322" w:hanging="360"/>
      </w:pPr>
      <w:rPr>
        <w:rFonts w:ascii="Wingdings" w:hAnsi="Wingdings" w:hint="default"/>
      </w:rPr>
    </w:lvl>
    <w:lvl w:ilvl="6" w:tplc="04150001" w:tentative="1">
      <w:start w:val="1"/>
      <w:numFmt w:val="bullet"/>
      <w:lvlText w:val=""/>
      <w:lvlJc w:val="left"/>
      <w:pPr>
        <w:ind w:left="5042" w:hanging="360"/>
      </w:pPr>
      <w:rPr>
        <w:rFonts w:ascii="Symbol" w:hAnsi="Symbol" w:hint="default"/>
      </w:rPr>
    </w:lvl>
    <w:lvl w:ilvl="7" w:tplc="04150003" w:tentative="1">
      <w:start w:val="1"/>
      <w:numFmt w:val="bullet"/>
      <w:lvlText w:val="o"/>
      <w:lvlJc w:val="left"/>
      <w:pPr>
        <w:ind w:left="5762" w:hanging="360"/>
      </w:pPr>
      <w:rPr>
        <w:rFonts w:ascii="Courier New" w:hAnsi="Courier New" w:cs="Courier New" w:hint="default"/>
      </w:rPr>
    </w:lvl>
    <w:lvl w:ilvl="8" w:tplc="04150005" w:tentative="1">
      <w:start w:val="1"/>
      <w:numFmt w:val="bullet"/>
      <w:lvlText w:val=""/>
      <w:lvlJc w:val="left"/>
      <w:pPr>
        <w:ind w:left="6482" w:hanging="360"/>
      </w:pPr>
      <w:rPr>
        <w:rFonts w:ascii="Wingdings" w:hAnsi="Wingdings" w:hint="default"/>
      </w:rPr>
    </w:lvl>
  </w:abstractNum>
  <w:abstractNum w:abstractNumId="11" w15:restartNumberingAfterBreak="0">
    <w:nsid w:val="004D4924"/>
    <w:multiLevelType w:val="hybridMultilevel"/>
    <w:tmpl w:val="3BC44352"/>
    <w:lvl w:ilvl="0" w:tplc="04150001">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12" w15:restartNumberingAfterBreak="0">
    <w:nsid w:val="017D35A7"/>
    <w:multiLevelType w:val="hybridMultilevel"/>
    <w:tmpl w:val="FCBC5E70"/>
    <w:lvl w:ilvl="0" w:tplc="04150011">
      <w:start w:val="1"/>
      <w:numFmt w:val="decimal"/>
      <w:lvlText w:val="%1)"/>
      <w:lvlJc w:val="left"/>
      <w:pPr>
        <w:ind w:left="720" w:hanging="360"/>
      </w:pPr>
      <w:rPr>
        <w:rFonts w:hint="default"/>
        <w:b w:val="0"/>
        <w:i w:val="0"/>
        <w:strike w:val="0"/>
        <w:dstrike w:val="0"/>
        <w:color w:val="000000"/>
        <w:sz w:val="22"/>
        <w:szCs w:val="22"/>
        <w:u w:val="none" w:color="000000"/>
        <w:bdr w:val="none" w:sz="0" w:space="0" w:color="auto"/>
        <w:shd w:val="clear" w:color="auto" w:fill="auto"/>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24968E0"/>
    <w:multiLevelType w:val="hybridMultilevel"/>
    <w:tmpl w:val="8DD83A9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02924834"/>
    <w:multiLevelType w:val="hybridMultilevel"/>
    <w:tmpl w:val="85102132"/>
    <w:lvl w:ilvl="0" w:tplc="F7C4DEC6">
      <w:start w:val="1"/>
      <w:numFmt w:val="lowerLetter"/>
      <w:lvlText w:val="%1)"/>
      <w:lvlJc w:val="left"/>
      <w:pPr>
        <w:tabs>
          <w:tab w:val="num" w:pos="720"/>
        </w:tabs>
        <w:ind w:left="720" w:hanging="36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9">
      <w:start w:val="1"/>
      <w:numFmt w:val="bullet"/>
      <w:lvlText w:val="-"/>
      <w:lvlJc w:val="left"/>
      <w:pPr>
        <w:tabs>
          <w:tab w:val="num" w:pos="1364"/>
        </w:tabs>
        <w:ind w:left="1364" w:hanging="284"/>
      </w:pPr>
      <w:rPr>
        <w:rFonts w:ascii="Tahoma" w:hAnsi="Tahoma"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29C51BA"/>
    <w:multiLevelType w:val="hybridMultilevel"/>
    <w:tmpl w:val="0696280A"/>
    <w:lvl w:ilvl="0" w:tplc="AA064558">
      <w:start w:val="1"/>
      <w:numFmt w:val="bullet"/>
      <w:lvlText w:val=""/>
      <w:lvlJc w:val="left"/>
      <w:pPr>
        <w:ind w:left="1082"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046A7E55"/>
    <w:multiLevelType w:val="multilevel"/>
    <w:tmpl w:val="819809C6"/>
    <w:lvl w:ilvl="0">
      <w:start w:val="1"/>
      <w:numFmt w:val="decimal"/>
      <w:lvlText w:val="%1."/>
      <w:lvlJc w:val="left"/>
      <w:pPr>
        <w:ind w:left="360" w:hanging="360"/>
      </w:pPr>
      <w:rPr>
        <w:rFonts w:ascii="Times New Roman" w:hAnsi="Times New Roman" w:hint="default"/>
        <w:b/>
        <w:i w:val="0"/>
        <w:sz w:val="28"/>
      </w:rPr>
    </w:lvl>
    <w:lvl w:ilvl="1">
      <w:start w:val="1"/>
      <w:numFmt w:val="decimal"/>
      <w:isLgl/>
      <w:lvlText w:val="%1.%2."/>
      <w:lvlJc w:val="left"/>
      <w:pPr>
        <w:ind w:left="360"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17" w15:restartNumberingAfterBreak="0">
    <w:nsid w:val="049D237E"/>
    <w:multiLevelType w:val="hybridMultilevel"/>
    <w:tmpl w:val="BE3EC3E8"/>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18" w15:restartNumberingAfterBreak="0">
    <w:nsid w:val="04B547AE"/>
    <w:multiLevelType w:val="hybridMultilevel"/>
    <w:tmpl w:val="43383102"/>
    <w:lvl w:ilvl="0" w:tplc="7382D73E">
      <w:start w:val="1"/>
      <w:numFmt w:val="lowerLetter"/>
      <w:lvlText w:val="%1)"/>
      <w:lvlJc w:val="left"/>
      <w:pPr>
        <w:ind w:left="720" w:hanging="36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50250A2"/>
    <w:multiLevelType w:val="hybridMultilevel"/>
    <w:tmpl w:val="74F42C5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0508397F"/>
    <w:multiLevelType w:val="multilevel"/>
    <w:tmpl w:val="B67AF22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051E037C"/>
    <w:multiLevelType w:val="hybridMultilevel"/>
    <w:tmpl w:val="13EC8416"/>
    <w:lvl w:ilvl="0" w:tplc="80B406A2">
      <w:start w:val="1"/>
      <w:numFmt w:val="decimal"/>
      <w:lvlText w:val="6.1.%1."/>
      <w:lvlJc w:val="left"/>
      <w:pPr>
        <w:ind w:left="722" w:hanging="360"/>
      </w:pPr>
      <w:rPr>
        <w:rFonts w:ascii="Times New Roman" w:hAnsi="Times New Roman" w:hint="default"/>
        <w:b/>
        <w:i w:val="0"/>
        <w:sz w:val="24"/>
      </w:rPr>
    </w:lvl>
    <w:lvl w:ilvl="1" w:tplc="04150019">
      <w:start w:val="1"/>
      <w:numFmt w:val="lowerLetter"/>
      <w:lvlText w:val="%2."/>
      <w:lvlJc w:val="left"/>
      <w:pPr>
        <w:ind w:left="1442" w:hanging="360"/>
      </w:pPr>
    </w:lvl>
    <w:lvl w:ilvl="2" w:tplc="516E7070">
      <w:start w:val="1"/>
      <w:numFmt w:val="decimal"/>
      <w:lvlText w:val="6.2.%3."/>
      <w:lvlJc w:val="left"/>
      <w:pPr>
        <w:ind w:left="2162" w:hanging="180"/>
      </w:pPr>
      <w:rPr>
        <w:rFonts w:ascii="Times New Roman" w:hAnsi="Times New Roman" w:hint="default"/>
        <w:b/>
        <w:i w:val="0"/>
        <w:sz w:val="24"/>
      </w:rPr>
    </w:lvl>
    <w:lvl w:ilvl="3" w:tplc="0415000F" w:tentative="1">
      <w:start w:val="1"/>
      <w:numFmt w:val="decimal"/>
      <w:lvlText w:val="%4."/>
      <w:lvlJc w:val="left"/>
      <w:pPr>
        <w:ind w:left="2882" w:hanging="360"/>
      </w:pPr>
    </w:lvl>
    <w:lvl w:ilvl="4" w:tplc="04150019" w:tentative="1">
      <w:start w:val="1"/>
      <w:numFmt w:val="lowerLetter"/>
      <w:lvlText w:val="%5."/>
      <w:lvlJc w:val="left"/>
      <w:pPr>
        <w:ind w:left="3602" w:hanging="360"/>
      </w:pPr>
    </w:lvl>
    <w:lvl w:ilvl="5" w:tplc="0415001B" w:tentative="1">
      <w:start w:val="1"/>
      <w:numFmt w:val="lowerRoman"/>
      <w:lvlText w:val="%6."/>
      <w:lvlJc w:val="right"/>
      <w:pPr>
        <w:ind w:left="4322" w:hanging="180"/>
      </w:pPr>
    </w:lvl>
    <w:lvl w:ilvl="6" w:tplc="0415000F" w:tentative="1">
      <w:start w:val="1"/>
      <w:numFmt w:val="decimal"/>
      <w:lvlText w:val="%7."/>
      <w:lvlJc w:val="left"/>
      <w:pPr>
        <w:ind w:left="5042" w:hanging="360"/>
      </w:pPr>
    </w:lvl>
    <w:lvl w:ilvl="7" w:tplc="04150019" w:tentative="1">
      <w:start w:val="1"/>
      <w:numFmt w:val="lowerLetter"/>
      <w:lvlText w:val="%8."/>
      <w:lvlJc w:val="left"/>
      <w:pPr>
        <w:ind w:left="5762" w:hanging="360"/>
      </w:pPr>
    </w:lvl>
    <w:lvl w:ilvl="8" w:tplc="0415001B" w:tentative="1">
      <w:start w:val="1"/>
      <w:numFmt w:val="lowerRoman"/>
      <w:lvlText w:val="%9."/>
      <w:lvlJc w:val="right"/>
      <w:pPr>
        <w:ind w:left="6482" w:hanging="180"/>
      </w:pPr>
    </w:lvl>
  </w:abstractNum>
  <w:abstractNum w:abstractNumId="22" w15:restartNumberingAfterBreak="0">
    <w:nsid w:val="05FC3E11"/>
    <w:multiLevelType w:val="hybridMultilevel"/>
    <w:tmpl w:val="BE52C24C"/>
    <w:lvl w:ilvl="0" w:tplc="A4AA9A1E">
      <w:start w:val="1"/>
      <w:numFmt w:val="decimal"/>
      <w:lvlText w:val="7.%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5FE187D"/>
    <w:multiLevelType w:val="hybridMultilevel"/>
    <w:tmpl w:val="F4BA2E3E"/>
    <w:lvl w:ilvl="0" w:tplc="A8F65D26">
      <w:start w:val="1"/>
      <w:numFmt w:val="lowerLetter"/>
      <w:lvlText w:val="%1)"/>
      <w:lvlJc w:val="left"/>
      <w:pPr>
        <w:ind w:left="362" w:hanging="360"/>
      </w:pPr>
      <w:rPr>
        <w:rFonts w:hint="default"/>
      </w:rPr>
    </w:lvl>
    <w:lvl w:ilvl="1" w:tplc="04150019" w:tentative="1">
      <w:start w:val="1"/>
      <w:numFmt w:val="lowerLetter"/>
      <w:lvlText w:val="%2."/>
      <w:lvlJc w:val="left"/>
      <w:pPr>
        <w:ind w:left="1082" w:hanging="360"/>
      </w:pPr>
    </w:lvl>
    <w:lvl w:ilvl="2" w:tplc="0415001B" w:tentative="1">
      <w:start w:val="1"/>
      <w:numFmt w:val="lowerRoman"/>
      <w:lvlText w:val="%3."/>
      <w:lvlJc w:val="right"/>
      <w:pPr>
        <w:ind w:left="1802" w:hanging="180"/>
      </w:pPr>
    </w:lvl>
    <w:lvl w:ilvl="3" w:tplc="0415000F" w:tentative="1">
      <w:start w:val="1"/>
      <w:numFmt w:val="decimal"/>
      <w:lvlText w:val="%4."/>
      <w:lvlJc w:val="left"/>
      <w:pPr>
        <w:ind w:left="2522" w:hanging="360"/>
      </w:pPr>
    </w:lvl>
    <w:lvl w:ilvl="4" w:tplc="04150019" w:tentative="1">
      <w:start w:val="1"/>
      <w:numFmt w:val="lowerLetter"/>
      <w:lvlText w:val="%5."/>
      <w:lvlJc w:val="left"/>
      <w:pPr>
        <w:ind w:left="3242" w:hanging="360"/>
      </w:pPr>
    </w:lvl>
    <w:lvl w:ilvl="5" w:tplc="0415001B" w:tentative="1">
      <w:start w:val="1"/>
      <w:numFmt w:val="lowerRoman"/>
      <w:lvlText w:val="%6."/>
      <w:lvlJc w:val="right"/>
      <w:pPr>
        <w:ind w:left="3962" w:hanging="180"/>
      </w:pPr>
    </w:lvl>
    <w:lvl w:ilvl="6" w:tplc="0415000F" w:tentative="1">
      <w:start w:val="1"/>
      <w:numFmt w:val="decimal"/>
      <w:lvlText w:val="%7."/>
      <w:lvlJc w:val="left"/>
      <w:pPr>
        <w:ind w:left="4682" w:hanging="360"/>
      </w:pPr>
    </w:lvl>
    <w:lvl w:ilvl="7" w:tplc="04150019" w:tentative="1">
      <w:start w:val="1"/>
      <w:numFmt w:val="lowerLetter"/>
      <w:lvlText w:val="%8."/>
      <w:lvlJc w:val="left"/>
      <w:pPr>
        <w:ind w:left="5402" w:hanging="360"/>
      </w:pPr>
    </w:lvl>
    <w:lvl w:ilvl="8" w:tplc="0415001B" w:tentative="1">
      <w:start w:val="1"/>
      <w:numFmt w:val="lowerRoman"/>
      <w:lvlText w:val="%9."/>
      <w:lvlJc w:val="right"/>
      <w:pPr>
        <w:ind w:left="6122" w:hanging="180"/>
      </w:pPr>
    </w:lvl>
  </w:abstractNum>
  <w:abstractNum w:abstractNumId="24" w15:restartNumberingAfterBreak="0">
    <w:nsid w:val="0655225E"/>
    <w:multiLevelType w:val="hybridMultilevel"/>
    <w:tmpl w:val="63BCAFDE"/>
    <w:lvl w:ilvl="0" w:tplc="04150001">
      <w:start w:val="1"/>
      <w:numFmt w:val="bullet"/>
      <w:lvlText w:val=""/>
      <w:lvlJc w:val="left"/>
      <w:pPr>
        <w:ind w:left="722" w:hanging="360"/>
      </w:pPr>
      <w:rPr>
        <w:rFonts w:ascii="Symbol" w:hAnsi="Symbol" w:hint="default"/>
      </w:rPr>
    </w:lvl>
    <w:lvl w:ilvl="1" w:tplc="04150003" w:tentative="1">
      <w:start w:val="1"/>
      <w:numFmt w:val="bullet"/>
      <w:lvlText w:val="o"/>
      <w:lvlJc w:val="left"/>
      <w:pPr>
        <w:ind w:left="1442" w:hanging="360"/>
      </w:pPr>
      <w:rPr>
        <w:rFonts w:ascii="Courier New" w:hAnsi="Courier New" w:cs="Courier New" w:hint="default"/>
      </w:rPr>
    </w:lvl>
    <w:lvl w:ilvl="2" w:tplc="04150005" w:tentative="1">
      <w:start w:val="1"/>
      <w:numFmt w:val="bullet"/>
      <w:lvlText w:val=""/>
      <w:lvlJc w:val="left"/>
      <w:pPr>
        <w:ind w:left="2162" w:hanging="360"/>
      </w:pPr>
      <w:rPr>
        <w:rFonts w:ascii="Wingdings" w:hAnsi="Wingdings" w:hint="default"/>
      </w:rPr>
    </w:lvl>
    <w:lvl w:ilvl="3" w:tplc="04150001" w:tentative="1">
      <w:start w:val="1"/>
      <w:numFmt w:val="bullet"/>
      <w:lvlText w:val=""/>
      <w:lvlJc w:val="left"/>
      <w:pPr>
        <w:ind w:left="2882" w:hanging="360"/>
      </w:pPr>
      <w:rPr>
        <w:rFonts w:ascii="Symbol" w:hAnsi="Symbol" w:hint="default"/>
      </w:rPr>
    </w:lvl>
    <w:lvl w:ilvl="4" w:tplc="04150003" w:tentative="1">
      <w:start w:val="1"/>
      <w:numFmt w:val="bullet"/>
      <w:lvlText w:val="o"/>
      <w:lvlJc w:val="left"/>
      <w:pPr>
        <w:ind w:left="3602" w:hanging="360"/>
      </w:pPr>
      <w:rPr>
        <w:rFonts w:ascii="Courier New" w:hAnsi="Courier New" w:cs="Courier New" w:hint="default"/>
      </w:rPr>
    </w:lvl>
    <w:lvl w:ilvl="5" w:tplc="04150005" w:tentative="1">
      <w:start w:val="1"/>
      <w:numFmt w:val="bullet"/>
      <w:lvlText w:val=""/>
      <w:lvlJc w:val="left"/>
      <w:pPr>
        <w:ind w:left="4322" w:hanging="360"/>
      </w:pPr>
      <w:rPr>
        <w:rFonts w:ascii="Wingdings" w:hAnsi="Wingdings" w:hint="default"/>
      </w:rPr>
    </w:lvl>
    <w:lvl w:ilvl="6" w:tplc="04150001" w:tentative="1">
      <w:start w:val="1"/>
      <w:numFmt w:val="bullet"/>
      <w:lvlText w:val=""/>
      <w:lvlJc w:val="left"/>
      <w:pPr>
        <w:ind w:left="5042" w:hanging="360"/>
      </w:pPr>
      <w:rPr>
        <w:rFonts w:ascii="Symbol" w:hAnsi="Symbol" w:hint="default"/>
      </w:rPr>
    </w:lvl>
    <w:lvl w:ilvl="7" w:tplc="04150003" w:tentative="1">
      <w:start w:val="1"/>
      <w:numFmt w:val="bullet"/>
      <w:lvlText w:val="o"/>
      <w:lvlJc w:val="left"/>
      <w:pPr>
        <w:ind w:left="5762" w:hanging="360"/>
      </w:pPr>
      <w:rPr>
        <w:rFonts w:ascii="Courier New" w:hAnsi="Courier New" w:cs="Courier New" w:hint="default"/>
      </w:rPr>
    </w:lvl>
    <w:lvl w:ilvl="8" w:tplc="04150005" w:tentative="1">
      <w:start w:val="1"/>
      <w:numFmt w:val="bullet"/>
      <w:lvlText w:val=""/>
      <w:lvlJc w:val="left"/>
      <w:pPr>
        <w:ind w:left="6482" w:hanging="360"/>
      </w:pPr>
      <w:rPr>
        <w:rFonts w:ascii="Wingdings" w:hAnsi="Wingdings" w:hint="default"/>
      </w:rPr>
    </w:lvl>
  </w:abstractNum>
  <w:abstractNum w:abstractNumId="25" w15:restartNumberingAfterBreak="0">
    <w:nsid w:val="06A351F0"/>
    <w:multiLevelType w:val="hybridMultilevel"/>
    <w:tmpl w:val="E3D28FB6"/>
    <w:lvl w:ilvl="0" w:tplc="D42AFB42">
      <w:start w:val="1"/>
      <w:numFmt w:val="decimal"/>
      <w:lvlText w:val="4.%1"/>
      <w:lvlJc w:val="left"/>
      <w:pPr>
        <w:ind w:left="931"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7F85EBE"/>
    <w:multiLevelType w:val="hybridMultilevel"/>
    <w:tmpl w:val="E1BC6A6E"/>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27" w15:restartNumberingAfterBreak="0">
    <w:nsid w:val="089D2095"/>
    <w:multiLevelType w:val="hybridMultilevel"/>
    <w:tmpl w:val="52365FC8"/>
    <w:lvl w:ilvl="0" w:tplc="04150001">
      <w:start w:val="1"/>
      <w:numFmt w:val="bullet"/>
      <w:lvlText w:val=""/>
      <w:lvlJc w:val="left"/>
      <w:pPr>
        <w:ind w:left="722" w:hanging="360"/>
      </w:pPr>
      <w:rPr>
        <w:rFonts w:ascii="Symbol" w:hAnsi="Symbol" w:hint="default"/>
      </w:rPr>
    </w:lvl>
    <w:lvl w:ilvl="1" w:tplc="04150003" w:tentative="1">
      <w:start w:val="1"/>
      <w:numFmt w:val="bullet"/>
      <w:lvlText w:val="o"/>
      <w:lvlJc w:val="left"/>
      <w:pPr>
        <w:ind w:left="1442" w:hanging="360"/>
      </w:pPr>
      <w:rPr>
        <w:rFonts w:ascii="Courier New" w:hAnsi="Courier New" w:cs="Courier New" w:hint="default"/>
      </w:rPr>
    </w:lvl>
    <w:lvl w:ilvl="2" w:tplc="04150005" w:tentative="1">
      <w:start w:val="1"/>
      <w:numFmt w:val="bullet"/>
      <w:lvlText w:val=""/>
      <w:lvlJc w:val="left"/>
      <w:pPr>
        <w:ind w:left="2162" w:hanging="360"/>
      </w:pPr>
      <w:rPr>
        <w:rFonts w:ascii="Wingdings" w:hAnsi="Wingdings" w:hint="default"/>
      </w:rPr>
    </w:lvl>
    <w:lvl w:ilvl="3" w:tplc="04150001" w:tentative="1">
      <w:start w:val="1"/>
      <w:numFmt w:val="bullet"/>
      <w:lvlText w:val=""/>
      <w:lvlJc w:val="left"/>
      <w:pPr>
        <w:ind w:left="2882" w:hanging="360"/>
      </w:pPr>
      <w:rPr>
        <w:rFonts w:ascii="Symbol" w:hAnsi="Symbol" w:hint="default"/>
      </w:rPr>
    </w:lvl>
    <w:lvl w:ilvl="4" w:tplc="04150003" w:tentative="1">
      <w:start w:val="1"/>
      <w:numFmt w:val="bullet"/>
      <w:lvlText w:val="o"/>
      <w:lvlJc w:val="left"/>
      <w:pPr>
        <w:ind w:left="3602" w:hanging="360"/>
      </w:pPr>
      <w:rPr>
        <w:rFonts w:ascii="Courier New" w:hAnsi="Courier New" w:cs="Courier New" w:hint="default"/>
      </w:rPr>
    </w:lvl>
    <w:lvl w:ilvl="5" w:tplc="04150005" w:tentative="1">
      <w:start w:val="1"/>
      <w:numFmt w:val="bullet"/>
      <w:lvlText w:val=""/>
      <w:lvlJc w:val="left"/>
      <w:pPr>
        <w:ind w:left="4322" w:hanging="360"/>
      </w:pPr>
      <w:rPr>
        <w:rFonts w:ascii="Wingdings" w:hAnsi="Wingdings" w:hint="default"/>
      </w:rPr>
    </w:lvl>
    <w:lvl w:ilvl="6" w:tplc="04150001" w:tentative="1">
      <w:start w:val="1"/>
      <w:numFmt w:val="bullet"/>
      <w:lvlText w:val=""/>
      <w:lvlJc w:val="left"/>
      <w:pPr>
        <w:ind w:left="5042" w:hanging="360"/>
      </w:pPr>
      <w:rPr>
        <w:rFonts w:ascii="Symbol" w:hAnsi="Symbol" w:hint="default"/>
      </w:rPr>
    </w:lvl>
    <w:lvl w:ilvl="7" w:tplc="04150003" w:tentative="1">
      <w:start w:val="1"/>
      <w:numFmt w:val="bullet"/>
      <w:lvlText w:val="o"/>
      <w:lvlJc w:val="left"/>
      <w:pPr>
        <w:ind w:left="5762" w:hanging="360"/>
      </w:pPr>
      <w:rPr>
        <w:rFonts w:ascii="Courier New" w:hAnsi="Courier New" w:cs="Courier New" w:hint="default"/>
      </w:rPr>
    </w:lvl>
    <w:lvl w:ilvl="8" w:tplc="04150005" w:tentative="1">
      <w:start w:val="1"/>
      <w:numFmt w:val="bullet"/>
      <w:lvlText w:val=""/>
      <w:lvlJc w:val="left"/>
      <w:pPr>
        <w:ind w:left="6482" w:hanging="360"/>
      </w:pPr>
      <w:rPr>
        <w:rFonts w:ascii="Wingdings" w:hAnsi="Wingdings" w:hint="default"/>
      </w:rPr>
    </w:lvl>
  </w:abstractNum>
  <w:abstractNum w:abstractNumId="28" w15:restartNumberingAfterBreak="0">
    <w:nsid w:val="08A84128"/>
    <w:multiLevelType w:val="hybridMultilevel"/>
    <w:tmpl w:val="AF028D34"/>
    <w:lvl w:ilvl="0" w:tplc="716CC34E">
      <w:start w:val="61"/>
      <w:numFmt w:val="bullet"/>
      <w:lvlText w:val="-"/>
      <w:lvlJc w:val="left"/>
      <w:pPr>
        <w:ind w:left="1428" w:hanging="360"/>
      </w:pPr>
      <w:rPr>
        <w:rFonts w:ascii="Times New Roman" w:hAnsi="Times New Roman"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9" w15:restartNumberingAfterBreak="0">
    <w:nsid w:val="09011B33"/>
    <w:multiLevelType w:val="hybridMultilevel"/>
    <w:tmpl w:val="4CC45940"/>
    <w:lvl w:ilvl="0" w:tplc="788E81D2">
      <w:start w:val="1"/>
      <w:numFmt w:val="bullet"/>
      <w:lvlText w:val="-"/>
      <w:lvlJc w:val="left"/>
      <w:pPr>
        <w:ind w:left="6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2324C6C">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3D8C826">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076B2E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6743B6E">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BD83530">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B024F9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14BDB4">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A8E877C">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0ABE4DC6"/>
    <w:multiLevelType w:val="multilevel"/>
    <w:tmpl w:val="734A5FAA"/>
    <w:lvl w:ilvl="0">
      <w:start w:val="1"/>
      <w:numFmt w:val="decimal"/>
      <w:lvlText w:val="%1."/>
      <w:lvlJc w:val="left"/>
      <w:pPr>
        <w:ind w:left="360" w:hanging="360"/>
      </w:pPr>
      <w:rPr>
        <w:rFonts w:ascii="Times New Roman" w:hAnsi="Times New Roman" w:hint="default"/>
        <w:b/>
        <w:i w:val="0"/>
        <w:sz w:val="28"/>
      </w:rPr>
    </w:lvl>
    <w:lvl w:ilvl="1">
      <w:start w:val="1"/>
      <w:numFmt w:val="decimal"/>
      <w:isLgl/>
      <w:lvlText w:val="%1.%2."/>
      <w:lvlJc w:val="left"/>
      <w:pPr>
        <w:ind w:left="1070" w:hanging="360"/>
      </w:pPr>
      <w:rPr>
        <w:rFonts w:hint="default"/>
        <w:b/>
        <w:bCs/>
      </w:rPr>
    </w:lvl>
    <w:lvl w:ilvl="2">
      <w:start w:val="1"/>
      <w:numFmt w:val="decimal"/>
      <w:isLgl/>
      <w:lvlText w:val="%1.%2.%3."/>
      <w:lvlJc w:val="left"/>
      <w:pPr>
        <w:ind w:left="2422" w:hanging="720"/>
      </w:pPr>
      <w:rPr>
        <w:rFonts w:hint="default"/>
        <w:b/>
        <w:bCs/>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31" w15:restartNumberingAfterBreak="0">
    <w:nsid w:val="0CB65EF3"/>
    <w:multiLevelType w:val="hybridMultilevel"/>
    <w:tmpl w:val="B970786E"/>
    <w:lvl w:ilvl="0" w:tplc="AA064558">
      <w:start w:val="1"/>
      <w:numFmt w:val="bullet"/>
      <w:lvlText w:val=""/>
      <w:lvlJc w:val="left"/>
      <w:pPr>
        <w:ind w:left="724" w:hanging="360"/>
      </w:pPr>
      <w:rPr>
        <w:rFonts w:ascii="Symbol" w:hAnsi="Symbol" w:hint="default"/>
      </w:rPr>
    </w:lvl>
    <w:lvl w:ilvl="1" w:tplc="04150003" w:tentative="1">
      <w:start w:val="1"/>
      <w:numFmt w:val="bullet"/>
      <w:lvlText w:val="o"/>
      <w:lvlJc w:val="left"/>
      <w:pPr>
        <w:ind w:left="1442" w:hanging="360"/>
      </w:pPr>
      <w:rPr>
        <w:rFonts w:ascii="Courier New" w:hAnsi="Courier New" w:cs="Courier New" w:hint="default"/>
      </w:rPr>
    </w:lvl>
    <w:lvl w:ilvl="2" w:tplc="04150005" w:tentative="1">
      <w:start w:val="1"/>
      <w:numFmt w:val="bullet"/>
      <w:lvlText w:val=""/>
      <w:lvlJc w:val="left"/>
      <w:pPr>
        <w:ind w:left="2162" w:hanging="360"/>
      </w:pPr>
      <w:rPr>
        <w:rFonts w:ascii="Wingdings" w:hAnsi="Wingdings" w:hint="default"/>
      </w:rPr>
    </w:lvl>
    <w:lvl w:ilvl="3" w:tplc="04150001" w:tentative="1">
      <w:start w:val="1"/>
      <w:numFmt w:val="bullet"/>
      <w:lvlText w:val=""/>
      <w:lvlJc w:val="left"/>
      <w:pPr>
        <w:ind w:left="2882" w:hanging="360"/>
      </w:pPr>
      <w:rPr>
        <w:rFonts w:ascii="Symbol" w:hAnsi="Symbol" w:hint="default"/>
      </w:rPr>
    </w:lvl>
    <w:lvl w:ilvl="4" w:tplc="04150003" w:tentative="1">
      <w:start w:val="1"/>
      <w:numFmt w:val="bullet"/>
      <w:lvlText w:val="o"/>
      <w:lvlJc w:val="left"/>
      <w:pPr>
        <w:ind w:left="3602" w:hanging="360"/>
      </w:pPr>
      <w:rPr>
        <w:rFonts w:ascii="Courier New" w:hAnsi="Courier New" w:cs="Courier New" w:hint="default"/>
      </w:rPr>
    </w:lvl>
    <w:lvl w:ilvl="5" w:tplc="04150005" w:tentative="1">
      <w:start w:val="1"/>
      <w:numFmt w:val="bullet"/>
      <w:lvlText w:val=""/>
      <w:lvlJc w:val="left"/>
      <w:pPr>
        <w:ind w:left="4322" w:hanging="360"/>
      </w:pPr>
      <w:rPr>
        <w:rFonts w:ascii="Wingdings" w:hAnsi="Wingdings" w:hint="default"/>
      </w:rPr>
    </w:lvl>
    <w:lvl w:ilvl="6" w:tplc="04150001" w:tentative="1">
      <w:start w:val="1"/>
      <w:numFmt w:val="bullet"/>
      <w:lvlText w:val=""/>
      <w:lvlJc w:val="left"/>
      <w:pPr>
        <w:ind w:left="5042" w:hanging="360"/>
      </w:pPr>
      <w:rPr>
        <w:rFonts w:ascii="Symbol" w:hAnsi="Symbol" w:hint="default"/>
      </w:rPr>
    </w:lvl>
    <w:lvl w:ilvl="7" w:tplc="04150003" w:tentative="1">
      <w:start w:val="1"/>
      <w:numFmt w:val="bullet"/>
      <w:lvlText w:val="o"/>
      <w:lvlJc w:val="left"/>
      <w:pPr>
        <w:ind w:left="5762" w:hanging="360"/>
      </w:pPr>
      <w:rPr>
        <w:rFonts w:ascii="Courier New" w:hAnsi="Courier New" w:cs="Courier New" w:hint="default"/>
      </w:rPr>
    </w:lvl>
    <w:lvl w:ilvl="8" w:tplc="04150005" w:tentative="1">
      <w:start w:val="1"/>
      <w:numFmt w:val="bullet"/>
      <w:lvlText w:val=""/>
      <w:lvlJc w:val="left"/>
      <w:pPr>
        <w:ind w:left="6482" w:hanging="360"/>
      </w:pPr>
      <w:rPr>
        <w:rFonts w:ascii="Wingdings" w:hAnsi="Wingdings" w:hint="default"/>
      </w:rPr>
    </w:lvl>
  </w:abstractNum>
  <w:abstractNum w:abstractNumId="32" w15:restartNumberingAfterBreak="0">
    <w:nsid w:val="0CB77A82"/>
    <w:multiLevelType w:val="hybridMultilevel"/>
    <w:tmpl w:val="AE9C3010"/>
    <w:lvl w:ilvl="0" w:tplc="7382D73E">
      <w:start w:val="1"/>
      <w:numFmt w:val="lowerLetter"/>
      <w:lvlText w:val="%1)"/>
      <w:lvlJc w:val="left"/>
      <w:pPr>
        <w:ind w:left="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C8CE5D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DBCFFE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3E0F81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326B79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EE8C39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2E6ABF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C02CF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EEC2B1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0D5C3FB3"/>
    <w:multiLevelType w:val="hybridMultilevel"/>
    <w:tmpl w:val="E528BE2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0D8B44DD"/>
    <w:multiLevelType w:val="multilevel"/>
    <w:tmpl w:val="49D605A6"/>
    <w:lvl w:ilvl="0">
      <w:start w:val="7"/>
      <w:numFmt w:val="decimal"/>
      <w:lvlText w:val="%1."/>
      <w:lvlJc w:val="left"/>
      <w:pPr>
        <w:ind w:left="360" w:hanging="360"/>
      </w:pPr>
      <w:rPr>
        <w:rFonts w:ascii="Times New Roman" w:hAnsi="Times New Roman" w:hint="default"/>
        <w:b/>
        <w:i w:val="0"/>
        <w:sz w:val="28"/>
      </w:r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b/>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35" w15:restartNumberingAfterBreak="0">
    <w:nsid w:val="0DDC6E34"/>
    <w:multiLevelType w:val="hybridMultilevel"/>
    <w:tmpl w:val="2EF032E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6" w15:restartNumberingAfterBreak="0">
    <w:nsid w:val="0E6561C2"/>
    <w:multiLevelType w:val="singleLevel"/>
    <w:tmpl w:val="BCCC6EDE"/>
    <w:lvl w:ilvl="0">
      <w:start w:val="1"/>
      <w:numFmt w:val="bullet"/>
      <w:lvlText w:val=""/>
      <w:lvlJc w:val="left"/>
      <w:pPr>
        <w:tabs>
          <w:tab w:val="num" w:pos="870"/>
        </w:tabs>
        <w:ind w:left="340" w:firstLine="170"/>
      </w:pPr>
      <w:rPr>
        <w:rFonts w:ascii="Wingdings" w:hAnsi="Wingdings" w:cs="Times New Roman" w:hint="default"/>
      </w:rPr>
    </w:lvl>
  </w:abstractNum>
  <w:abstractNum w:abstractNumId="37" w15:restartNumberingAfterBreak="0">
    <w:nsid w:val="10431195"/>
    <w:multiLevelType w:val="hybridMultilevel"/>
    <w:tmpl w:val="8794C124"/>
    <w:lvl w:ilvl="0" w:tplc="8FE2364A">
      <w:start w:val="1"/>
      <w:numFmt w:val="decimal"/>
      <w:lvlText w:val="1.4.%1."/>
      <w:lvlJc w:val="left"/>
      <w:pPr>
        <w:ind w:left="722" w:hanging="360"/>
      </w:pPr>
      <w:rPr>
        <w:rFonts w:ascii="Times New Roman" w:hAnsi="Times New Roman" w:hint="default"/>
        <w:b/>
        <w:i w:val="0"/>
        <w:sz w:val="24"/>
        <w:u w:val="none"/>
      </w:rPr>
    </w:lvl>
    <w:lvl w:ilvl="1" w:tplc="04150019" w:tentative="1">
      <w:start w:val="1"/>
      <w:numFmt w:val="lowerLetter"/>
      <w:lvlText w:val="%2."/>
      <w:lvlJc w:val="left"/>
      <w:pPr>
        <w:ind w:left="1442" w:hanging="360"/>
      </w:pPr>
    </w:lvl>
    <w:lvl w:ilvl="2" w:tplc="0415001B" w:tentative="1">
      <w:start w:val="1"/>
      <w:numFmt w:val="lowerRoman"/>
      <w:lvlText w:val="%3."/>
      <w:lvlJc w:val="right"/>
      <w:pPr>
        <w:ind w:left="2162" w:hanging="180"/>
      </w:pPr>
    </w:lvl>
    <w:lvl w:ilvl="3" w:tplc="0415000F" w:tentative="1">
      <w:start w:val="1"/>
      <w:numFmt w:val="decimal"/>
      <w:lvlText w:val="%4."/>
      <w:lvlJc w:val="left"/>
      <w:pPr>
        <w:ind w:left="2882" w:hanging="360"/>
      </w:pPr>
    </w:lvl>
    <w:lvl w:ilvl="4" w:tplc="04150019" w:tentative="1">
      <w:start w:val="1"/>
      <w:numFmt w:val="lowerLetter"/>
      <w:lvlText w:val="%5."/>
      <w:lvlJc w:val="left"/>
      <w:pPr>
        <w:ind w:left="3602" w:hanging="360"/>
      </w:pPr>
    </w:lvl>
    <w:lvl w:ilvl="5" w:tplc="0415001B" w:tentative="1">
      <w:start w:val="1"/>
      <w:numFmt w:val="lowerRoman"/>
      <w:lvlText w:val="%6."/>
      <w:lvlJc w:val="right"/>
      <w:pPr>
        <w:ind w:left="4322" w:hanging="180"/>
      </w:pPr>
    </w:lvl>
    <w:lvl w:ilvl="6" w:tplc="0415000F" w:tentative="1">
      <w:start w:val="1"/>
      <w:numFmt w:val="decimal"/>
      <w:lvlText w:val="%7."/>
      <w:lvlJc w:val="left"/>
      <w:pPr>
        <w:ind w:left="5042" w:hanging="360"/>
      </w:pPr>
    </w:lvl>
    <w:lvl w:ilvl="7" w:tplc="04150019" w:tentative="1">
      <w:start w:val="1"/>
      <w:numFmt w:val="lowerLetter"/>
      <w:lvlText w:val="%8."/>
      <w:lvlJc w:val="left"/>
      <w:pPr>
        <w:ind w:left="5762" w:hanging="360"/>
      </w:pPr>
    </w:lvl>
    <w:lvl w:ilvl="8" w:tplc="0415001B" w:tentative="1">
      <w:start w:val="1"/>
      <w:numFmt w:val="lowerRoman"/>
      <w:lvlText w:val="%9."/>
      <w:lvlJc w:val="right"/>
      <w:pPr>
        <w:ind w:left="6482" w:hanging="180"/>
      </w:pPr>
    </w:lvl>
  </w:abstractNum>
  <w:abstractNum w:abstractNumId="38" w15:restartNumberingAfterBreak="0">
    <w:nsid w:val="10E7339C"/>
    <w:multiLevelType w:val="multilevel"/>
    <w:tmpl w:val="611E1558"/>
    <w:lvl w:ilvl="0">
      <w:start w:val="1"/>
      <w:numFmt w:val="decimal"/>
      <w:lvlText w:val="%1"/>
      <w:lvlJc w:val="left"/>
      <w:pPr>
        <w:ind w:left="375" w:hanging="375"/>
      </w:pPr>
      <w:rPr>
        <w:rFonts w:hint="default"/>
      </w:rPr>
    </w:lvl>
    <w:lvl w:ilvl="1">
      <w:start w:val="1"/>
      <w:numFmt w:val="decimal"/>
      <w:lvlText w:val="%1.%2"/>
      <w:lvlJc w:val="left"/>
      <w:pPr>
        <w:ind w:left="516"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10F12D3F"/>
    <w:multiLevelType w:val="hybridMultilevel"/>
    <w:tmpl w:val="97E6EB72"/>
    <w:lvl w:ilvl="0" w:tplc="133C44D0">
      <w:start w:val="1"/>
      <w:numFmt w:val="decimal"/>
      <w:pStyle w:val="Tytu"/>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9920DAAC">
      <w:start w:val="1"/>
      <w:numFmt w:val="lowerLetter"/>
      <w:pStyle w:val="Podtytu"/>
      <w:lvlText w:val="%2)"/>
      <w:lvlJc w:val="left"/>
      <w:pPr>
        <w:ind w:left="720"/>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4C829E10">
      <w:start w:val="1"/>
      <w:numFmt w:val="lowerRoman"/>
      <w:lvlText w:val="%3"/>
      <w:lvlJc w:val="left"/>
      <w:pPr>
        <w:ind w:left="14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154E538">
      <w:start w:val="1"/>
      <w:numFmt w:val="decimal"/>
      <w:lvlText w:val="%4"/>
      <w:lvlJc w:val="left"/>
      <w:pPr>
        <w:ind w:left="21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91A9E26">
      <w:start w:val="1"/>
      <w:numFmt w:val="lowerLetter"/>
      <w:lvlText w:val="%5"/>
      <w:lvlJc w:val="left"/>
      <w:pPr>
        <w:ind w:left="28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7E41DC8">
      <w:start w:val="1"/>
      <w:numFmt w:val="lowerRoman"/>
      <w:lvlText w:val="%6"/>
      <w:lvlJc w:val="left"/>
      <w:pPr>
        <w:ind w:left="36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9D8FB78">
      <w:start w:val="1"/>
      <w:numFmt w:val="decimal"/>
      <w:lvlText w:val="%7"/>
      <w:lvlJc w:val="left"/>
      <w:pPr>
        <w:ind w:left="43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8BECFF0">
      <w:start w:val="1"/>
      <w:numFmt w:val="lowerLetter"/>
      <w:lvlText w:val="%8"/>
      <w:lvlJc w:val="left"/>
      <w:pPr>
        <w:ind w:left="50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0A049DE">
      <w:start w:val="1"/>
      <w:numFmt w:val="lowerRoman"/>
      <w:lvlText w:val="%9"/>
      <w:lvlJc w:val="left"/>
      <w:pPr>
        <w:ind w:left="57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110F11E6"/>
    <w:multiLevelType w:val="hybridMultilevel"/>
    <w:tmpl w:val="A434D2D4"/>
    <w:lvl w:ilvl="0" w:tplc="ED440B8A">
      <w:start w:val="1"/>
      <w:numFmt w:val="decimal"/>
      <w:lvlText w:val="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1A77611"/>
    <w:multiLevelType w:val="hybridMultilevel"/>
    <w:tmpl w:val="54EC59F2"/>
    <w:lvl w:ilvl="0" w:tplc="1F02F714">
      <w:start w:val="1"/>
      <w:numFmt w:val="bullet"/>
      <w:lvlText w:val="-"/>
      <w:lvlJc w:val="left"/>
      <w:pPr>
        <w:ind w:left="722" w:hanging="360"/>
      </w:pPr>
      <w:rPr>
        <w:rFonts w:ascii="Arial" w:hAnsi="Arial" w:hint="default"/>
      </w:rPr>
    </w:lvl>
    <w:lvl w:ilvl="1" w:tplc="04150003" w:tentative="1">
      <w:start w:val="1"/>
      <w:numFmt w:val="bullet"/>
      <w:lvlText w:val="o"/>
      <w:lvlJc w:val="left"/>
      <w:pPr>
        <w:ind w:left="1442" w:hanging="360"/>
      </w:pPr>
      <w:rPr>
        <w:rFonts w:ascii="Courier New" w:hAnsi="Courier New" w:cs="Courier New" w:hint="default"/>
      </w:rPr>
    </w:lvl>
    <w:lvl w:ilvl="2" w:tplc="04150005" w:tentative="1">
      <w:start w:val="1"/>
      <w:numFmt w:val="bullet"/>
      <w:lvlText w:val=""/>
      <w:lvlJc w:val="left"/>
      <w:pPr>
        <w:ind w:left="2162" w:hanging="360"/>
      </w:pPr>
      <w:rPr>
        <w:rFonts w:ascii="Wingdings" w:hAnsi="Wingdings" w:hint="default"/>
      </w:rPr>
    </w:lvl>
    <w:lvl w:ilvl="3" w:tplc="04150001" w:tentative="1">
      <w:start w:val="1"/>
      <w:numFmt w:val="bullet"/>
      <w:lvlText w:val=""/>
      <w:lvlJc w:val="left"/>
      <w:pPr>
        <w:ind w:left="2882" w:hanging="360"/>
      </w:pPr>
      <w:rPr>
        <w:rFonts w:ascii="Symbol" w:hAnsi="Symbol" w:hint="default"/>
      </w:rPr>
    </w:lvl>
    <w:lvl w:ilvl="4" w:tplc="04150003" w:tentative="1">
      <w:start w:val="1"/>
      <w:numFmt w:val="bullet"/>
      <w:lvlText w:val="o"/>
      <w:lvlJc w:val="left"/>
      <w:pPr>
        <w:ind w:left="3602" w:hanging="360"/>
      </w:pPr>
      <w:rPr>
        <w:rFonts w:ascii="Courier New" w:hAnsi="Courier New" w:cs="Courier New" w:hint="default"/>
      </w:rPr>
    </w:lvl>
    <w:lvl w:ilvl="5" w:tplc="04150005" w:tentative="1">
      <w:start w:val="1"/>
      <w:numFmt w:val="bullet"/>
      <w:lvlText w:val=""/>
      <w:lvlJc w:val="left"/>
      <w:pPr>
        <w:ind w:left="4322" w:hanging="360"/>
      </w:pPr>
      <w:rPr>
        <w:rFonts w:ascii="Wingdings" w:hAnsi="Wingdings" w:hint="default"/>
      </w:rPr>
    </w:lvl>
    <w:lvl w:ilvl="6" w:tplc="04150001" w:tentative="1">
      <w:start w:val="1"/>
      <w:numFmt w:val="bullet"/>
      <w:lvlText w:val=""/>
      <w:lvlJc w:val="left"/>
      <w:pPr>
        <w:ind w:left="5042" w:hanging="360"/>
      </w:pPr>
      <w:rPr>
        <w:rFonts w:ascii="Symbol" w:hAnsi="Symbol" w:hint="default"/>
      </w:rPr>
    </w:lvl>
    <w:lvl w:ilvl="7" w:tplc="04150003" w:tentative="1">
      <w:start w:val="1"/>
      <w:numFmt w:val="bullet"/>
      <w:lvlText w:val="o"/>
      <w:lvlJc w:val="left"/>
      <w:pPr>
        <w:ind w:left="5762" w:hanging="360"/>
      </w:pPr>
      <w:rPr>
        <w:rFonts w:ascii="Courier New" w:hAnsi="Courier New" w:cs="Courier New" w:hint="default"/>
      </w:rPr>
    </w:lvl>
    <w:lvl w:ilvl="8" w:tplc="04150005" w:tentative="1">
      <w:start w:val="1"/>
      <w:numFmt w:val="bullet"/>
      <w:lvlText w:val=""/>
      <w:lvlJc w:val="left"/>
      <w:pPr>
        <w:ind w:left="6482" w:hanging="360"/>
      </w:pPr>
      <w:rPr>
        <w:rFonts w:ascii="Wingdings" w:hAnsi="Wingdings" w:hint="default"/>
      </w:rPr>
    </w:lvl>
  </w:abstractNum>
  <w:abstractNum w:abstractNumId="42" w15:restartNumberingAfterBreak="0">
    <w:nsid w:val="11DD78D4"/>
    <w:multiLevelType w:val="hybridMultilevel"/>
    <w:tmpl w:val="94CA8DA2"/>
    <w:lvl w:ilvl="0" w:tplc="6090E9DC">
      <w:start w:val="1"/>
      <w:numFmt w:val="bullet"/>
      <w:lvlText w:val=""/>
      <w:lvlJc w:val="left"/>
      <w:pPr>
        <w:ind w:left="1068" w:hanging="360"/>
      </w:pPr>
      <w:rPr>
        <w:rFonts w:ascii="Symbol" w:hAnsi="Symbol" w:hint="default"/>
      </w:rPr>
    </w:lvl>
    <w:lvl w:ilvl="1" w:tplc="074C5F18" w:tentative="1">
      <w:start w:val="1"/>
      <w:numFmt w:val="bullet"/>
      <w:lvlText w:val="o"/>
      <w:lvlJc w:val="left"/>
      <w:pPr>
        <w:ind w:left="1788" w:hanging="360"/>
      </w:pPr>
      <w:rPr>
        <w:rFonts w:ascii="Courier New" w:hAnsi="Courier New" w:cs="Courier New" w:hint="default"/>
      </w:rPr>
    </w:lvl>
    <w:lvl w:ilvl="2" w:tplc="948AEB46" w:tentative="1">
      <w:start w:val="1"/>
      <w:numFmt w:val="bullet"/>
      <w:lvlText w:val=""/>
      <w:lvlJc w:val="left"/>
      <w:pPr>
        <w:ind w:left="2508" w:hanging="360"/>
      </w:pPr>
      <w:rPr>
        <w:rFonts w:ascii="Wingdings" w:hAnsi="Wingdings" w:hint="default"/>
      </w:rPr>
    </w:lvl>
    <w:lvl w:ilvl="3" w:tplc="7A74546E" w:tentative="1">
      <w:start w:val="1"/>
      <w:numFmt w:val="bullet"/>
      <w:lvlText w:val=""/>
      <w:lvlJc w:val="left"/>
      <w:pPr>
        <w:ind w:left="3228" w:hanging="360"/>
      </w:pPr>
      <w:rPr>
        <w:rFonts w:ascii="Symbol" w:hAnsi="Symbol" w:hint="default"/>
      </w:rPr>
    </w:lvl>
    <w:lvl w:ilvl="4" w:tplc="85707DBC" w:tentative="1">
      <w:start w:val="1"/>
      <w:numFmt w:val="bullet"/>
      <w:lvlText w:val="o"/>
      <w:lvlJc w:val="left"/>
      <w:pPr>
        <w:ind w:left="3948" w:hanging="360"/>
      </w:pPr>
      <w:rPr>
        <w:rFonts w:ascii="Courier New" w:hAnsi="Courier New" w:cs="Courier New" w:hint="default"/>
      </w:rPr>
    </w:lvl>
    <w:lvl w:ilvl="5" w:tplc="F8CC411C" w:tentative="1">
      <w:start w:val="1"/>
      <w:numFmt w:val="bullet"/>
      <w:lvlText w:val=""/>
      <w:lvlJc w:val="left"/>
      <w:pPr>
        <w:ind w:left="4668" w:hanging="360"/>
      </w:pPr>
      <w:rPr>
        <w:rFonts w:ascii="Wingdings" w:hAnsi="Wingdings" w:hint="default"/>
      </w:rPr>
    </w:lvl>
    <w:lvl w:ilvl="6" w:tplc="2F6836C0" w:tentative="1">
      <w:start w:val="1"/>
      <w:numFmt w:val="bullet"/>
      <w:lvlText w:val=""/>
      <w:lvlJc w:val="left"/>
      <w:pPr>
        <w:ind w:left="5388" w:hanging="360"/>
      </w:pPr>
      <w:rPr>
        <w:rFonts w:ascii="Symbol" w:hAnsi="Symbol" w:hint="default"/>
      </w:rPr>
    </w:lvl>
    <w:lvl w:ilvl="7" w:tplc="DA8EFD64" w:tentative="1">
      <w:start w:val="1"/>
      <w:numFmt w:val="bullet"/>
      <w:lvlText w:val="o"/>
      <w:lvlJc w:val="left"/>
      <w:pPr>
        <w:ind w:left="6108" w:hanging="360"/>
      </w:pPr>
      <w:rPr>
        <w:rFonts w:ascii="Courier New" w:hAnsi="Courier New" w:cs="Courier New" w:hint="default"/>
      </w:rPr>
    </w:lvl>
    <w:lvl w:ilvl="8" w:tplc="887C95BC" w:tentative="1">
      <w:start w:val="1"/>
      <w:numFmt w:val="bullet"/>
      <w:lvlText w:val=""/>
      <w:lvlJc w:val="left"/>
      <w:pPr>
        <w:ind w:left="6828" w:hanging="360"/>
      </w:pPr>
      <w:rPr>
        <w:rFonts w:ascii="Wingdings" w:hAnsi="Wingdings" w:hint="default"/>
      </w:rPr>
    </w:lvl>
  </w:abstractNum>
  <w:abstractNum w:abstractNumId="43" w15:restartNumberingAfterBreak="0">
    <w:nsid w:val="1225400F"/>
    <w:multiLevelType w:val="hybridMultilevel"/>
    <w:tmpl w:val="8B1EA3F0"/>
    <w:lvl w:ilvl="0" w:tplc="04150001">
      <w:start w:val="61"/>
      <w:numFmt w:val="bullet"/>
      <w:lvlText w:val="-"/>
      <w:lvlJc w:val="left"/>
      <w:pPr>
        <w:ind w:left="720" w:hanging="360"/>
      </w:pPr>
      <w:rPr>
        <w:rFonts w:ascii="Times New Roman" w:hAnsi="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123D5A4D"/>
    <w:multiLevelType w:val="hybridMultilevel"/>
    <w:tmpl w:val="212036E4"/>
    <w:lvl w:ilvl="0" w:tplc="01682EBA">
      <w:start w:val="1"/>
      <w:numFmt w:val="decimal"/>
      <w:lvlText w:val="5.%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2B96C86"/>
    <w:multiLevelType w:val="hybridMultilevel"/>
    <w:tmpl w:val="1DCC736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131C3C0C"/>
    <w:multiLevelType w:val="hybridMultilevel"/>
    <w:tmpl w:val="17AA2BD0"/>
    <w:lvl w:ilvl="0" w:tplc="1FEE2ECE">
      <w:start w:val="1"/>
      <w:numFmt w:val="decimal"/>
      <w:lvlText w:val="2.1.%1"/>
      <w:lvlJc w:val="left"/>
      <w:pPr>
        <w:ind w:left="7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401182D"/>
    <w:multiLevelType w:val="hybridMultilevel"/>
    <w:tmpl w:val="3E8CEF2E"/>
    <w:lvl w:ilvl="0" w:tplc="3B4A1064">
      <w:start w:val="1"/>
      <w:numFmt w:val="bullet"/>
      <w:pStyle w:val="Wypunktowanie"/>
      <w:lvlText w:val=""/>
      <w:lvlJc w:val="left"/>
      <w:pPr>
        <w:tabs>
          <w:tab w:val="num" w:pos="1211"/>
        </w:tabs>
        <w:ind w:left="1211" w:hanging="360"/>
      </w:pPr>
      <w:rPr>
        <w:rFonts w:ascii="Symbol" w:hAnsi="Symbol" w:hint="default"/>
      </w:rPr>
    </w:lvl>
    <w:lvl w:ilvl="1" w:tplc="449EBF9A">
      <w:start w:val="1"/>
      <w:numFmt w:val="bullet"/>
      <w:pStyle w:val="Listapunktowana4"/>
      <w:lvlText w:val=""/>
      <w:lvlJc w:val="left"/>
      <w:pPr>
        <w:tabs>
          <w:tab w:val="num" w:pos="2291"/>
        </w:tabs>
        <w:ind w:left="2291" w:hanging="360"/>
      </w:pPr>
      <w:rPr>
        <w:rFonts w:ascii="Symbol" w:hAnsi="Symbol" w:hint="default"/>
      </w:rPr>
    </w:lvl>
    <w:lvl w:ilvl="2" w:tplc="04150005" w:tentative="1">
      <w:start w:val="1"/>
      <w:numFmt w:val="bullet"/>
      <w:lvlText w:val=""/>
      <w:lvlJc w:val="left"/>
      <w:pPr>
        <w:tabs>
          <w:tab w:val="num" w:pos="3011"/>
        </w:tabs>
        <w:ind w:left="3011" w:hanging="360"/>
      </w:pPr>
      <w:rPr>
        <w:rFonts w:ascii="Wingdings" w:hAnsi="Wingdings" w:hint="default"/>
      </w:rPr>
    </w:lvl>
    <w:lvl w:ilvl="3" w:tplc="04150001" w:tentative="1">
      <w:start w:val="1"/>
      <w:numFmt w:val="bullet"/>
      <w:lvlText w:val=""/>
      <w:lvlJc w:val="left"/>
      <w:pPr>
        <w:tabs>
          <w:tab w:val="num" w:pos="3731"/>
        </w:tabs>
        <w:ind w:left="3731" w:hanging="360"/>
      </w:pPr>
      <w:rPr>
        <w:rFonts w:ascii="Symbol" w:hAnsi="Symbol" w:hint="default"/>
      </w:rPr>
    </w:lvl>
    <w:lvl w:ilvl="4" w:tplc="04150003" w:tentative="1">
      <w:start w:val="1"/>
      <w:numFmt w:val="bullet"/>
      <w:lvlText w:val="o"/>
      <w:lvlJc w:val="left"/>
      <w:pPr>
        <w:tabs>
          <w:tab w:val="num" w:pos="4451"/>
        </w:tabs>
        <w:ind w:left="4451" w:hanging="360"/>
      </w:pPr>
      <w:rPr>
        <w:rFonts w:ascii="Courier New" w:hAnsi="Courier New" w:hint="default"/>
      </w:rPr>
    </w:lvl>
    <w:lvl w:ilvl="5" w:tplc="04150005" w:tentative="1">
      <w:start w:val="1"/>
      <w:numFmt w:val="bullet"/>
      <w:lvlText w:val=""/>
      <w:lvlJc w:val="left"/>
      <w:pPr>
        <w:tabs>
          <w:tab w:val="num" w:pos="5171"/>
        </w:tabs>
        <w:ind w:left="5171" w:hanging="360"/>
      </w:pPr>
      <w:rPr>
        <w:rFonts w:ascii="Wingdings" w:hAnsi="Wingdings" w:hint="default"/>
      </w:rPr>
    </w:lvl>
    <w:lvl w:ilvl="6" w:tplc="04150001" w:tentative="1">
      <w:start w:val="1"/>
      <w:numFmt w:val="bullet"/>
      <w:lvlText w:val=""/>
      <w:lvlJc w:val="left"/>
      <w:pPr>
        <w:tabs>
          <w:tab w:val="num" w:pos="5891"/>
        </w:tabs>
        <w:ind w:left="5891" w:hanging="360"/>
      </w:pPr>
      <w:rPr>
        <w:rFonts w:ascii="Symbol" w:hAnsi="Symbol" w:hint="default"/>
      </w:rPr>
    </w:lvl>
    <w:lvl w:ilvl="7" w:tplc="04150003" w:tentative="1">
      <w:start w:val="1"/>
      <w:numFmt w:val="bullet"/>
      <w:lvlText w:val="o"/>
      <w:lvlJc w:val="left"/>
      <w:pPr>
        <w:tabs>
          <w:tab w:val="num" w:pos="6611"/>
        </w:tabs>
        <w:ind w:left="6611" w:hanging="360"/>
      </w:pPr>
      <w:rPr>
        <w:rFonts w:ascii="Courier New" w:hAnsi="Courier New" w:hint="default"/>
      </w:rPr>
    </w:lvl>
    <w:lvl w:ilvl="8" w:tplc="04150005" w:tentative="1">
      <w:start w:val="1"/>
      <w:numFmt w:val="bullet"/>
      <w:lvlText w:val=""/>
      <w:lvlJc w:val="left"/>
      <w:pPr>
        <w:tabs>
          <w:tab w:val="num" w:pos="7331"/>
        </w:tabs>
        <w:ind w:left="7331" w:hanging="360"/>
      </w:pPr>
      <w:rPr>
        <w:rFonts w:ascii="Wingdings" w:hAnsi="Wingdings" w:hint="default"/>
      </w:rPr>
    </w:lvl>
  </w:abstractNum>
  <w:abstractNum w:abstractNumId="48" w15:restartNumberingAfterBreak="0">
    <w:nsid w:val="158950BE"/>
    <w:multiLevelType w:val="hybridMultilevel"/>
    <w:tmpl w:val="8092D0C0"/>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49" w15:restartNumberingAfterBreak="0">
    <w:nsid w:val="170A181F"/>
    <w:multiLevelType w:val="hybridMultilevel"/>
    <w:tmpl w:val="413E3E32"/>
    <w:lvl w:ilvl="0" w:tplc="155CEC70">
      <w:start w:val="1"/>
      <w:numFmt w:val="decimal"/>
      <w:lvlText w:val="8.4.%1."/>
      <w:lvlJc w:val="left"/>
      <w:pPr>
        <w:ind w:left="2162" w:hanging="180"/>
      </w:pPr>
      <w:rPr>
        <w:rFonts w:ascii="Times New Roman" w:hAnsi="Times New Roman" w:hint="default"/>
        <w:b/>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7914B9B"/>
    <w:multiLevelType w:val="hybridMultilevel"/>
    <w:tmpl w:val="A1D61680"/>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51" w15:restartNumberingAfterBreak="0">
    <w:nsid w:val="181A634C"/>
    <w:multiLevelType w:val="hybridMultilevel"/>
    <w:tmpl w:val="38B83EF2"/>
    <w:lvl w:ilvl="0" w:tplc="27CAD8A0">
      <w:numFmt w:val="bullet"/>
      <w:lvlText w:val="•"/>
      <w:lvlJc w:val="left"/>
      <w:pPr>
        <w:ind w:left="1152" w:hanging="360"/>
      </w:pPr>
      <w:rPr>
        <w:rFonts w:ascii="Century Gothic" w:eastAsia="Calibri" w:hAnsi="Century Gothic" w:cs="Times New Roman"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52" w15:restartNumberingAfterBreak="0">
    <w:nsid w:val="184F46C1"/>
    <w:multiLevelType w:val="hybridMultilevel"/>
    <w:tmpl w:val="43383102"/>
    <w:lvl w:ilvl="0" w:tplc="7382D73E">
      <w:start w:val="1"/>
      <w:numFmt w:val="lowerLetter"/>
      <w:lvlText w:val="%1)"/>
      <w:lvlJc w:val="left"/>
      <w:pPr>
        <w:ind w:left="720" w:hanging="36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19C00F4D"/>
    <w:multiLevelType w:val="multilevel"/>
    <w:tmpl w:val="4062481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1A0B3D61"/>
    <w:multiLevelType w:val="hybridMultilevel"/>
    <w:tmpl w:val="CF96299E"/>
    <w:lvl w:ilvl="0" w:tplc="1F02F714">
      <w:start w:val="1"/>
      <w:numFmt w:val="bullet"/>
      <w:lvlText w:val="-"/>
      <w:lvlJc w:val="left"/>
      <w:pPr>
        <w:ind w:left="1287" w:hanging="360"/>
      </w:pPr>
      <w:rPr>
        <w:rFonts w:ascii="Arial" w:hAnsi="Aria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5" w15:restartNumberingAfterBreak="0">
    <w:nsid w:val="1B7053BC"/>
    <w:multiLevelType w:val="multilevel"/>
    <w:tmpl w:val="52D66A2A"/>
    <w:lvl w:ilvl="0">
      <w:start w:val="1"/>
      <w:numFmt w:val="decimal"/>
      <w:lvlText w:val="%1."/>
      <w:lvlJc w:val="left"/>
      <w:pPr>
        <w:ind w:left="360" w:hanging="360"/>
      </w:pPr>
      <w:rPr>
        <w:rFonts w:ascii="Times New Roman" w:hAnsi="Times New Roman" w:hint="default"/>
        <w:b/>
        <w:i w:val="0"/>
        <w:sz w:val="28"/>
      </w:rPr>
    </w:lvl>
    <w:lvl w:ilvl="1">
      <w:start w:val="1"/>
      <w:numFmt w:val="decimal"/>
      <w:isLgl/>
      <w:lvlText w:val="%1.%2."/>
      <w:lvlJc w:val="left"/>
      <w:pPr>
        <w:ind w:left="927" w:hanging="360"/>
      </w:pPr>
      <w:rPr>
        <w:rFonts w:hint="default"/>
      </w:rPr>
    </w:lvl>
    <w:lvl w:ilvl="2">
      <w:start w:val="1"/>
      <w:numFmt w:val="decimal"/>
      <w:isLgl/>
      <w:lvlText w:val="%1.%2.%3."/>
      <w:lvlJc w:val="left"/>
      <w:pPr>
        <w:ind w:left="862" w:hanging="720"/>
      </w:pPr>
      <w:rPr>
        <w:rFonts w:hint="default"/>
        <w:b/>
        <w:bCs/>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56" w15:restartNumberingAfterBreak="0">
    <w:nsid w:val="1C163994"/>
    <w:multiLevelType w:val="multilevel"/>
    <w:tmpl w:val="C43CC482"/>
    <w:lvl w:ilvl="0">
      <w:start w:val="1"/>
      <w:numFmt w:val="decimal"/>
      <w:lvlText w:val="%1."/>
      <w:lvlJc w:val="left"/>
      <w:pPr>
        <w:ind w:left="360" w:hanging="360"/>
      </w:pPr>
      <w:rPr>
        <w:rFonts w:ascii="Times New Roman" w:hAnsi="Times New Roman" w:hint="default"/>
        <w:b/>
        <w:i w:val="0"/>
        <w:sz w:val="28"/>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2421" w:hanging="720"/>
      </w:pPr>
      <w:rPr>
        <w:rFonts w:hint="default"/>
        <w:b/>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57" w15:restartNumberingAfterBreak="0">
    <w:nsid w:val="1ED22297"/>
    <w:multiLevelType w:val="hybridMultilevel"/>
    <w:tmpl w:val="46E4FE58"/>
    <w:lvl w:ilvl="0" w:tplc="AA064558">
      <w:start w:val="1"/>
      <w:numFmt w:val="bullet"/>
      <w:lvlText w:val=""/>
      <w:lvlJc w:val="left"/>
      <w:pPr>
        <w:ind w:left="1082"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8" w15:restartNumberingAfterBreak="0">
    <w:nsid w:val="1F1404ED"/>
    <w:multiLevelType w:val="hybridMultilevel"/>
    <w:tmpl w:val="4496B82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9" w15:restartNumberingAfterBreak="0">
    <w:nsid w:val="20DA7C72"/>
    <w:multiLevelType w:val="hybridMultilevel"/>
    <w:tmpl w:val="16701956"/>
    <w:lvl w:ilvl="0" w:tplc="2E04D176">
      <w:start w:val="1"/>
      <w:numFmt w:val="decimal"/>
      <w:lvlText w:val="6.%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12B1E5A"/>
    <w:multiLevelType w:val="multilevel"/>
    <w:tmpl w:val="17E299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21B3791C"/>
    <w:multiLevelType w:val="multilevel"/>
    <w:tmpl w:val="DEF05D86"/>
    <w:lvl w:ilvl="0">
      <w:start w:val="7"/>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2" w15:restartNumberingAfterBreak="0">
    <w:nsid w:val="280D3A52"/>
    <w:multiLevelType w:val="hybridMultilevel"/>
    <w:tmpl w:val="9C8C287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3" w15:restartNumberingAfterBreak="0">
    <w:nsid w:val="2899328D"/>
    <w:multiLevelType w:val="hybridMultilevel"/>
    <w:tmpl w:val="F52E85C8"/>
    <w:lvl w:ilvl="0" w:tplc="1F02F714">
      <w:start w:val="1"/>
      <w:numFmt w:val="bullet"/>
      <w:lvlText w:val="-"/>
      <w:lvlJc w:val="left"/>
      <w:pPr>
        <w:ind w:left="1287" w:hanging="360"/>
      </w:pPr>
      <w:rPr>
        <w:rFonts w:ascii="Arial" w:hAnsi="Aria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4" w15:restartNumberingAfterBreak="0">
    <w:nsid w:val="295C774F"/>
    <w:multiLevelType w:val="hybridMultilevel"/>
    <w:tmpl w:val="AF54A10E"/>
    <w:lvl w:ilvl="0" w:tplc="1F02F714">
      <w:start w:val="1"/>
      <w:numFmt w:val="bullet"/>
      <w:lvlText w:val="-"/>
      <w:lvlJc w:val="left"/>
      <w:pPr>
        <w:ind w:left="1287" w:hanging="360"/>
      </w:pPr>
      <w:rPr>
        <w:rFonts w:ascii="Arial" w:hAnsi="Aria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5" w15:restartNumberingAfterBreak="0">
    <w:nsid w:val="2A007143"/>
    <w:multiLevelType w:val="hybridMultilevel"/>
    <w:tmpl w:val="DC9CFEDA"/>
    <w:lvl w:ilvl="0" w:tplc="1F02F714">
      <w:start w:val="1"/>
      <w:numFmt w:val="bullet"/>
      <w:lvlText w:val="-"/>
      <w:lvlJc w:val="left"/>
      <w:pPr>
        <w:ind w:left="722" w:hanging="360"/>
      </w:pPr>
      <w:rPr>
        <w:rFonts w:ascii="Arial" w:hAnsi="Arial" w:hint="default"/>
      </w:rPr>
    </w:lvl>
    <w:lvl w:ilvl="1" w:tplc="04150003" w:tentative="1">
      <w:start w:val="1"/>
      <w:numFmt w:val="bullet"/>
      <w:lvlText w:val="o"/>
      <w:lvlJc w:val="left"/>
      <w:pPr>
        <w:ind w:left="1442" w:hanging="360"/>
      </w:pPr>
      <w:rPr>
        <w:rFonts w:ascii="Courier New" w:hAnsi="Courier New" w:cs="Courier New" w:hint="default"/>
      </w:rPr>
    </w:lvl>
    <w:lvl w:ilvl="2" w:tplc="04150005">
      <w:start w:val="1"/>
      <w:numFmt w:val="bullet"/>
      <w:lvlText w:val=""/>
      <w:lvlJc w:val="left"/>
      <w:pPr>
        <w:ind w:left="2162" w:hanging="360"/>
      </w:pPr>
      <w:rPr>
        <w:rFonts w:ascii="Wingdings" w:hAnsi="Wingdings" w:hint="default"/>
      </w:rPr>
    </w:lvl>
    <w:lvl w:ilvl="3" w:tplc="04150001" w:tentative="1">
      <w:start w:val="1"/>
      <w:numFmt w:val="bullet"/>
      <w:lvlText w:val=""/>
      <w:lvlJc w:val="left"/>
      <w:pPr>
        <w:ind w:left="2882" w:hanging="360"/>
      </w:pPr>
      <w:rPr>
        <w:rFonts w:ascii="Symbol" w:hAnsi="Symbol" w:hint="default"/>
      </w:rPr>
    </w:lvl>
    <w:lvl w:ilvl="4" w:tplc="04150003" w:tentative="1">
      <w:start w:val="1"/>
      <w:numFmt w:val="bullet"/>
      <w:lvlText w:val="o"/>
      <w:lvlJc w:val="left"/>
      <w:pPr>
        <w:ind w:left="3602" w:hanging="360"/>
      </w:pPr>
      <w:rPr>
        <w:rFonts w:ascii="Courier New" w:hAnsi="Courier New" w:cs="Courier New" w:hint="default"/>
      </w:rPr>
    </w:lvl>
    <w:lvl w:ilvl="5" w:tplc="04150005" w:tentative="1">
      <w:start w:val="1"/>
      <w:numFmt w:val="bullet"/>
      <w:lvlText w:val=""/>
      <w:lvlJc w:val="left"/>
      <w:pPr>
        <w:ind w:left="4322" w:hanging="360"/>
      </w:pPr>
      <w:rPr>
        <w:rFonts w:ascii="Wingdings" w:hAnsi="Wingdings" w:hint="default"/>
      </w:rPr>
    </w:lvl>
    <w:lvl w:ilvl="6" w:tplc="04150001" w:tentative="1">
      <w:start w:val="1"/>
      <w:numFmt w:val="bullet"/>
      <w:lvlText w:val=""/>
      <w:lvlJc w:val="left"/>
      <w:pPr>
        <w:ind w:left="5042" w:hanging="360"/>
      </w:pPr>
      <w:rPr>
        <w:rFonts w:ascii="Symbol" w:hAnsi="Symbol" w:hint="default"/>
      </w:rPr>
    </w:lvl>
    <w:lvl w:ilvl="7" w:tplc="04150003" w:tentative="1">
      <w:start w:val="1"/>
      <w:numFmt w:val="bullet"/>
      <w:lvlText w:val="o"/>
      <w:lvlJc w:val="left"/>
      <w:pPr>
        <w:ind w:left="5762" w:hanging="360"/>
      </w:pPr>
      <w:rPr>
        <w:rFonts w:ascii="Courier New" w:hAnsi="Courier New" w:cs="Courier New" w:hint="default"/>
      </w:rPr>
    </w:lvl>
    <w:lvl w:ilvl="8" w:tplc="04150005" w:tentative="1">
      <w:start w:val="1"/>
      <w:numFmt w:val="bullet"/>
      <w:lvlText w:val=""/>
      <w:lvlJc w:val="left"/>
      <w:pPr>
        <w:ind w:left="6482" w:hanging="360"/>
      </w:pPr>
      <w:rPr>
        <w:rFonts w:ascii="Wingdings" w:hAnsi="Wingdings" w:hint="default"/>
      </w:rPr>
    </w:lvl>
  </w:abstractNum>
  <w:abstractNum w:abstractNumId="66" w15:restartNumberingAfterBreak="0">
    <w:nsid w:val="2A843C53"/>
    <w:multiLevelType w:val="hybridMultilevel"/>
    <w:tmpl w:val="7E20036E"/>
    <w:lvl w:ilvl="0" w:tplc="017E77BA">
      <w:start w:val="1"/>
      <w:numFmt w:val="decimal"/>
      <w:lvlText w:val="%1."/>
      <w:lvlJc w:val="left"/>
      <w:pPr>
        <w:ind w:left="720" w:hanging="36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B173C37"/>
    <w:multiLevelType w:val="hybridMultilevel"/>
    <w:tmpl w:val="81DC6B44"/>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68" w15:restartNumberingAfterBreak="0">
    <w:nsid w:val="2B1C1F0F"/>
    <w:multiLevelType w:val="hybridMultilevel"/>
    <w:tmpl w:val="A934E17C"/>
    <w:lvl w:ilvl="0" w:tplc="695664C0">
      <w:start w:val="1"/>
      <w:numFmt w:val="decimal"/>
      <w:lvlText w:val="%1."/>
      <w:lvlJc w:val="left"/>
      <w:pPr>
        <w:ind w:left="362" w:hanging="360"/>
      </w:pPr>
      <w:rPr>
        <w:rFonts w:hint="default"/>
      </w:rPr>
    </w:lvl>
    <w:lvl w:ilvl="1" w:tplc="04150019">
      <w:start w:val="1"/>
      <w:numFmt w:val="lowerLetter"/>
      <w:lvlText w:val="%2."/>
      <w:lvlJc w:val="left"/>
      <w:pPr>
        <w:ind w:left="1082" w:hanging="360"/>
      </w:pPr>
    </w:lvl>
    <w:lvl w:ilvl="2" w:tplc="0415001B">
      <w:start w:val="1"/>
      <w:numFmt w:val="lowerRoman"/>
      <w:lvlText w:val="%3."/>
      <w:lvlJc w:val="right"/>
      <w:pPr>
        <w:ind w:left="1802" w:hanging="180"/>
      </w:pPr>
    </w:lvl>
    <w:lvl w:ilvl="3" w:tplc="0415000F" w:tentative="1">
      <w:start w:val="1"/>
      <w:numFmt w:val="decimal"/>
      <w:lvlText w:val="%4."/>
      <w:lvlJc w:val="left"/>
      <w:pPr>
        <w:ind w:left="2522" w:hanging="360"/>
      </w:pPr>
    </w:lvl>
    <w:lvl w:ilvl="4" w:tplc="04150019" w:tentative="1">
      <w:start w:val="1"/>
      <w:numFmt w:val="lowerLetter"/>
      <w:lvlText w:val="%5."/>
      <w:lvlJc w:val="left"/>
      <w:pPr>
        <w:ind w:left="3242" w:hanging="360"/>
      </w:pPr>
    </w:lvl>
    <w:lvl w:ilvl="5" w:tplc="0415001B" w:tentative="1">
      <w:start w:val="1"/>
      <w:numFmt w:val="lowerRoman"/>
      <w:lvlText w:val="%6."/>
      <w:lvlJc w:val="right"/>
      <w:pPr>
        <w:ind w:left="3962" w:hanging="180"/>
      </w:pPr>
    </w:lvl>
    <w:lvl w:ilvl="6" w:tplc="0415000F" w:tentative="1">
      <w:start w:val="1"/>
      <w:numFmt w:val="decimal"/>
      <w:lvlText w:val="%7."/>
      <w:lvlJc w:val="left"/>
      <w:pPr>
        <w:ind w:left="4682" w:hanging="360"/>
      </w:pPr>
    </w:lvl>
    <w:lvl w:ilvl="7" w:tplc="04150019" w:tentative="1">
      <w:start w:val="1"/>
      <w:numFmt w:val="lowerLetter"/>
      <w:lvlText w:val="%8."/>
      <w:lvlJc w:val="left"/>
      <w:pPr>
        <w:ind w:left="5402" w:hanging="360"/>
      </w:pPr>
    </w:lvl>
    <w:lvl w:ilvl="8" w:tplc="0415001B" w:tentative="1">
      <w:start w:val="1"/>
      <w:numFmt w:val="lowerRoman"/>
      <w:lvlText w:val="%9."/>
      <w:lvlJc w:val="right"/>
      <w:pPr>
        <w:ind w:left="6122" w:hanging="180"/>
      </w:pPr>
    </w:lvl>
  </w:abstractNum>
  <w:abstractNum w:abstractNumId="69" w15:restartNumberingAfterBreak="0">
    <w:nsid w:val="2B397604"/>
    <w:multiLevelType w:val="multilevel"/>
    <w:tmpl w:val="DDD25C10"/>
    <w:lvl w:ilvl="0">
      <w:start w:val="1"/>
      <w:numFmt w:val="decimal"/>
      <w:lvlText w:val="%1."/>
      <w:lvlJc w:val="left"/>
      <w:pPr>
        <w:ind w:left="360" w:hanging="360"/>
      </w:pPr>
      <w:rPr>
        <w:rFonts w:ascii="Times New Roman" w:hAnsi="Times New Roman" w:hint="default"/>
        <w:b/>
        <w:i w:val="0"/>
        <w:sz w:val="28"/>
      </w:rPr>
    </w:lvl>
    <w:lvl w:ilvl="1">
      <w:start w:val="1"/>
      <w:numFmt w:val="decimal"/>
      <w:lvlText w:val="6.%2"/>
      <w:lvlJc w:val="left"/>
      <w:pPr>
        <w:ind w:left="360"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70" w15:restartNumberingAfterBreak="0">
    <w:nsid w:val="2B644A7F"/>
    <w:multiLevelType w:val="hybridMultilevel"/>
    <w:tmpl w:val="83969EAE"/>
    <w:lvl w:ilvl="0" w:tplc="04150009">
      <w:start w:val="1"/>
      <w:numFmt w:val="bullet"/>
      <w:lvlText w:val=""/>
      <w:lvlJc w:val="left"/>
      <w:pPr>
        <w:ind w:left="722" w:hanging="360"/>
      </w:pPr>
      <w:rPr>
        <w:rFonts w:ascii="Wingdings" w:hAnsi="Wingdings" w:hint="default"/>
      </w:rPr>
    </w:lvl>
    <w:lvl w:ilvl="1" w:tplc="04150003" w:tentative="1">
      <w:start w:val="1"/>
      <w:numFmt w:val="bullet"/>
      <w:lvlText w:val="o"/>
      <w:lvlJc w:val="left"/>
      <w:pPr>
        <w:ind w:left="1442" w:hanging="360"/>
      </w:pPr>
      <w:rPr>
        <w:rFonts w:ascii="Courier New" w:hAnsi="Courier New" w:cs="Courier New" w:hint="default"/>
      </w:rPr>
    </w:lvl>
    <w:lvl w:ilvl="2" w:tplc="04150005" w:tentative="1">
      <w:start w:val="1"/>
      <w:numFmt w:val="bullet"/>
      <w:lvlText w:val=""/>
      <w:lvlJc w:val="left"/>
      <w:pPr>
        <w:ind w:left="2162" w:hanging="360"/>
      </w:pPr>
      <w:rPr>
        <w:rFonts w:ascii="Wingdings" w:hAnsi="Wingdings" w:hint="default"/>
      </w:rPr>
    </w:lvl>
    <w:lvl w:ilvl="3" w:tplc="04150001" w:tentative="1">
      <w:start w:val="1"/>
      <w:numFmt w:val="bullet"/>
      <w:lvlText w:val=""/>
      <w:lvlJc w:val="left"/>
      <w:pPr>
        <w:ind w:left="2882" w:hanging="360"/>
      </w:pPr>
      <w:rPr>
        <w:rFonts w:ascii="Symbol" w:hAnsi="Symbol" w:hint="default"/>
      </w:rPr>
    </w:lvl>
    <w:lvl w:ilvl="4" w:tplc="04150003" w:tentative="1">
      <w:start w:val="1"/>
      <w:numFmt w:val="bullet"/>
      <w:lvlText w:val="o"/>
      <w:lvlJc w:val="left"/>
      <w:pPr>
        <w:ind w:left="3602" w:hanging="360"/>
      </w:pPr>
      <w:rPr>
        <w:rFonts w:ascii="Courier New" w:hAnsi="Courier New" w:cs="Courier New" w:hint="default"/>
      </w:rPr>
    </w:lvl>
    <w:lvl w:ilvl="5" w:tplc="04150005" w:tentative="1">
      <w:start w:val="1"/>
      <w:numFmt w:val="bullet"/>
      <w:lvlText w:val=""/>
      <w:lvlJc w:val="left"/>
      <w:pPr>
        <w:ind w:left="4322" w:hanging="360"/>
      </w:pPr>
      <w:rPr>
        <w:rFonts w:ascii="Wingdings" w:hAnsi="Wingdings" w:hint="default"/>
      </w:rPr>
    </w:lvl>
    <w:lvl w:ilvl="6" w:tplc="04150001" w:tentative="1">
      <w:start w:val="1"/>
      <w:numFmt w:val="bullet"/>
      <w:lvlText w:val=""/>
      <w:lvlJc w:val="left"/>
      <w:pPr>
        <w:ind w:left="5042" w:hanging="360"/>
      </w:pPr>
      <w:rPr>
        <w:rFonts w:ascii="Symbol" w:hAnsi="Symbol" w:hint="default"/>
      </w:rPr>
    </w:lvl>
    <w:lvl w:ilvl="7" w:tplc="04150003" w:tentative="1">
      <w:start w:val="1"/>
      <w:numFmt w:val="bullet"/>
      <w:lvlText w:val="o"/>
      <w:lvlJc w:val="left"/>
      <w:pPr>
        <w:ind w:left="5762" w:hanging="360"/>
      </w:pPr>
      <w:rPr>
        <w:rFonts w:ascii="Courier New" w:hAnsi="Courier New" w:cs="Courier New" w:hint="default"/>
      </w:rPr>
    </w:lvl>
    <w:lvl w:ilvl="8" w:tplc="04150005" w:tentative="1">
      <w:start w:val="1"/>
      <w:numFmt w:val="bullet"/>
      <w:lvlText w:val=""/>
      <w:lvlJc w:val="left"/>
      <w:pPr>
        <w:ind w:left="6482" w:hanging="360"/>
      </w:pPr>
      <w:rPr>
        <w:rFonts w:ascii="Wingdings" w:hAnsi="Wingdings" w:hint="default"/>
      </w:rPr>
    </w:lvl>
  </w:abstractNum>
  <w:abstractNum w:abstractNumId="71" w15:restartNumberingAfterBreak="0">
    <w:nsid w:val="2C377786"/>
    <w:multiLevelType w:val="hybridMultilevel"/>
    <w:tmpl w:val="42FE6F30"/>
    <w:lvl w:ilvl="0" w:tplc="1F02F714">
      <w:start w:val="1"/>
      <w:numFmt w:val="bullet"/>
      <w:lvlText w:val="-"/>
      <w:lvlJc w:val="left"/>
      <w:pPr>
        <w:ind w:left="1287" w:hanging="360"/>
      </w:pPr>
      <w:rPr>
        <w:rFonts w:ascii="Arial" w:hAnsi="Aria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2" w15:restartNumberingAfterBreak="0">
    <w:nsid w:val="2CBA04C4"/>
    <w:multiLevelType w:val="hybridMultilevel"/>
    <w:tmpl w:val="29E81C32"/>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73" w15:restartNumberingAfterBreak="0">
    <w:nsid w:val="2CD4083E"/>
    <w:multiLevelType w:val="hybridMultilevel"/>
    <w:tmpl w:val="AF967CE6"/>
    <w:lvl w:ilvl="0" w:tplc="1F02F714">
      <w:start w:val="1"/>
      <w:numFmt w:val="bullet"/>
      <w:lvlText w:val="-"/>
      <w:lvlJc w:val="left"/>
      <w:pPr>
        <w:ind w:left="1287" w:hanging="360"/>
      </w:pPr>
      <w:rPr>
        <w:rFonts w:ascii="Arial" w:hAnsi="Aria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4" w15:restartNumberingAfterBreak="0">
    <w:nsid w:val="2D974440"/>
    <w:multiLevelType w:val="hybridMultilevel"/>
    <w:tmpl w:val="41DAA9CA"/>
    <w:lvl w:ilvl="0" w:tplc="716CC34E">
      <w:start w:val="61"/>
      <w:numFmt w:val="bullet"/>
      <w:lvlText w:val="-"/>
      <w:lvlJc w:val="left"/>
      <w:pPr>
        <w:ind w:left="347" w:hanging="360"/>
      </w:pPr>
      <w:rPr>
        <w:rFonts w:ascii="Times New Roman" w:hAnsi="Times New Roman" w:hint="default"/>
        <w:b w:val="0"/>
        <w:i w:val="0"/>
        <w:strike w:val="0"/>
        <w:dstrike w:val="0"/>
        <w:color w:val="000000"/>
        <w:sz w:val="24"/>
        <w:szCs w:val="24"/>
        <w:u w:val="none" w:color="000000"/>
        <w:bdr w:val="none" w:sz="0" w:space="0" w:color="auto"/>
        <w:shd w:val="clear" w:color="auto" w:fill="auto"/>
        <w:vertAlign w:val="baseline"/>
      </w:rPr>
    </w:lvl>
    <w:lvl w:ilvl="1" w:tplc="BAE6B9A6">
      <w:start w:val="1"/>
      <w:numFmt w:val="lowerLetter"/>
      <w:lvlText w:val="%2)"/>
      <w:lvlJc w:val="left"/>
      <w:pPr>
        <w:ind w:left="1067" w:hanging="360"/>
      </w:pPr>
      <w:rPr>
        <w:rFonts w:hint="default"/>
      </w:rPr>
    </w:lvl>
    <w:lvl w:ilvl="2" w:tplc="0415001B" w:tentative="1">
      <w:start w:val="1"/>
      <w:numFmt w:val="lowerRoman"/>
      <w:lvlText w:val="%3."/>
      <w:lvlJc w:val="right"/>
      <w:pPr>
        <w:ind w:left="1787" w:hanging="180"/>
      </w:pPr>
    </w:lvl>
    <w:lvl w:ilvl="3" w:tplc="0415000F" w:tentative="1">
      <w:start w:val="1"/>
      <w:numFmt w:val="decimal"/>
      <w:lvlText w:val="%4."/>
      <w:lvlJc w:val="left"/>
      <w:pPr>
        <w:ind w:left="2507" w:hanging="360"/>
      </w:pPr>
    </w:lvl>
    <w:lvl w:ilvl="4" w:tplc="04150019" w:tentative="1">
      <w:start w:val="1"/>
      <w:numFmt w:val="lowerLetter"/>
      <w:lvlText w:val="%5."/>
      <w:lvlJc w:val="left"/>
      <w:pPr>
        <w:ind w:left="3227" w:hanging="360"/>
      </w:pPr>
    </w:lvl>
    <w:lvl w:ilvl="5" w:tplc="0415001B" w:tentative="1">
      <w:start w:val="1"/>
      <w:numFmt w:val="lowerRoman"/>
      <w:lvlText w:val="%6."/>
      <w:lvlJc w:val="right"/>
      <w:pPr>
        <w:ind w:left="3947" w:hanging="180"/>
      </w:pPr>
    </w:lvl>
    <w:lvl w:ilvl="6" w:tplc="0415000F" w:tentative="1">
      <w:start w:val="1"/>
      <w:numFmt w:val="decimal"/>
      <w:lvlText w:val="%7."/>
      <w:lvlJc w:val="left"/>
      <w:pPr>
        <w:ind w:left="4667" w:hanging="360"/>
      </w:pPr>
    </w:lvl>
    <w:lvl w:ilvl="7" w:tplc="04150019" w:tentative="1">
      <w:start w:val="1"/>
      <w:numFmt w:val="lowerLetter"/>
      <w:lvlText w:val="%8."/>
      <w:lvlJc w:val="left"/>
      <w:pPr>
        <w:ind w:left="5387" w:hanging="360"/>
      </w:pPr>
    </w:lvl>
    <w:lvl w:ilvl="8" w:tplc="0415001B" w:tentative="1">
      <w:start w:val="1"/>
      <w:numFmt w:val="lowerRoman"/>
      <w:lvlText w:val="%9."/>
      <w:lvlJc w:val="right"/>
      <w:pPr>
        <w:ind w:left="6107" w:hanging="180"/>
      </w:pPr>
    </w:lvl>
  </w:abstractNum>
  <w:abstractNum w:abstractNumId="75" w15:restartNumberingAfterBreak="0">
    <w:nsid w:val="2DFC525B"/>
    <w:multiLevelType w:val="hybridMultilevel"/>
    <w:tmpl w:val="76DEADF6"/>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76" w15:restartNumberingAfterBreak="0">
    <w:nsid w:val="2EA403B4"/>
    <w:multiLevelType w:val="multilevel"/>
    <w:tmpl w:val="9D1826E8"/>
    <w:lvl w:ilvl="0">
      <w:start w:val="1"/>
      <w:numFmt w:val="decimal"/>
      <w:lvlText w:val="%1."/>
      <w:lvlJc w:val="left"/>
      <w:pPr>
        <w:ind w:left="360" w:hanging="360"/>
      </w:pPr>
      <w:rPr>
        <w:rFonts w:ascii="Times New Roman" w:hAnsi="Times New Roman" w:hint="default"/>
        <w:b/>
        <w:i w:val="0"/>
        <w:sz w:val="28"/>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7" w15:restartNumberingAfterBreak="0">
    <w:nsid w:val="2F1B63B6"/>
    <w:multiLevelType w:val="hybridMultilevel"/>
    <w:tmpl w:val="35B23A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2FB27BF7"/>
    <w:multiLevelType w:val="hybridMultilevel"/>
    <w:tmpl w:val="1C5C5ECC"/>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79" w15:restartNumberingAfterBreak="0">
    <w:nsid w:val="3048746A"/>
    <w:multiLevelType w:val="multilevel"/>
    <w:tmpl w:val="D20E0FC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315E1D35"/>
    <w:multiLevelType w:val="hybridMultilevel"/>
    <w:tmpl w:val="4002F70A"/>
    <w:lvl w:ilvl="0" w:tplc="1F02F71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31B53AD9"/>
    <w:multiLevelType w:val="hybridMultilevel"/>
    <w:tmpl w:val="B900D3C8"/>
    <w:lvl w:ilvl="0" w:tplc="1F02F71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31E436FE"/>
    <w:multiLevelType w:val="hybridMultilevel"/>
    <w:tmpl w:val="CC6859F2"/>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83" w15:restartNumberingAfterBreak="0">
    <w:nsid w:val="3241247F"/>
    <w:multiLevelType w:val="hybridMultilevel"/>
    <w:tmpl w:val="9156FE68"/>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84" w15:restartNumberingAfterBreak="0">
    <w:nsid w:val="32BF033D"/>
    <w:multiLevelType w:val="multilevel"/>
    <w:tmpl w:val="52D66A2A"/>
    <w:lvl w:ilvl="0">
      <w:start w:val="1"/>
      <w:numFmt w:val="decimal"/>
      <w:lvlText w:val="%1."/>
      <w:lvlJc w:val="left"/>
      <w:pPr>
        <w:ind w:left="360" w:hanging="360"/>
      </w:pPr>
      <w:rPr>
        <w:rFonts w:ascii="Times New Roman" w:hAnsi="Times New Roman" w:hint="default"/>
        <w:b/>
        <w:i w:val="0"/>
        <w:sz w:val="28"/>
      </w:rPr>
    </w:lvl>
    <w:lvl w:ilvl="1">
      <w:start w:val="1"/>
      <w:numFmt w:val="decimal"/>
      <w:isLgl/>
      <w:lvlText w:val="%1.%2."/>
      <w:lvlJc w:val="left"/>
      <w:pPr>
        <w:ind w:left="927" w:hanging="360"/>
      </w:pPr>
      <w:rPr>
        <w:rFonts w:hint="default"/>
      </w:rPr>
    </w:lvl>
    <w:lvl w:ilvl="2">
      <w:start w:val="1"/>
      <w:numFmt w:val="decimal"/>
      <w:isLgl/>
      <w:lvlText w:val="%1.%2.%3."/>
      <w:lvlJc w:val="left"/>
      <w:pPr>
        <w:ind w:left="862" w:hanging="720"/>
      </w:pPr>
      <w:rPr>
        <w:rFonts w:hint="default"/>
        <w:b/>
        <w:bCs/>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85" w15:restartNumberingAfterBreak="0">
    <w:nsid w:val="33B305D9"/>
    <w:multiLevelType w:val="multilevel"/>
    <w:tmpl w:val="E6000A4C"/>
    <w:lvl w:ilvl="0">
      <w:start w:val="10"/>
      <w:numFmt w:val="decimal"/>
      <w:lvlText w:val="%1."/>
      <w:lvlJc w:val="left"/>
      <w:pPr>
        <w:ind w:left="360" w:hanging="360"/>
      </w:pPr>
      <w:rPr>
        <w:rFonts w:ascii="Times New Roman" w:hAnsi="Times New Roman" w:hint="default"/>
        <w:b/>
        <w:i w:val="0"/>
        <w:sz w:val="28"/>
      </w:r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b/>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86" w15:restartNumberingAfterBreak="0">
    <w:nsid w:val="351230B4"/>
    <w:multiLevelType w:val="multilevel"/>
    <w:tmpl w:val="5D1A4BF8"/>
    <w:lvl w:ilvl="0">
      <w:start w:val="1"/>
      <w:numFmt w:val="decimal"/>
      <w:lvlText w:val="%1."/>
      <w:lvlJc w:val="left"/>
      <w:pPr>
        <w:ind w:left="720" w:hanging="360"/>
      </w:p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2"/>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7" w15:restartNumberingAfterBreak="0">
    <w:nsid w:val="3547215F"/>
    <w:multiLevelType w:val="hybridMultilevel"/>
    <w:tmpl w:val="C46CE86C"/>
    <w:lvl w:ilvl="0" w:tplc="1F02F714">
      <w:start w:val="1"/>
      <w:numFmt w:val="bullet"/>
      <w:lvlText w:val="-"/>
      <w:lvlJc w:val="left"/>
      <w:pPr>
        <w:ind w:left="722" w:hanging="360"/>
      </w:pPr>
      <w:rPr>
        <w:rFonts w:ascii="Arial" w:hAnsi="Arial" w:hint="default"/>
      </w:rPr>
    </w:lvl>
    <w:lvl w:ilvl="1" w:tplc="04150003" w:tentative="1">
      <w:start w:val="1"/>
      <w:numFmt w:val="bullet"/>
      <w:lvlText w:val="o"/>
      <w:lvlJc w:val="left"/>
      <w:pPr>
        <w:ind w:left="1442" w:hanging="360"/>
      </w:pPr>
      <w:rPr>
        <w:rFonts w:ascii="Courier New" w:hAnsi="Courier New" w:cs="Courier New" w:hint="default"/>
      </w:rPr>
    </w:lvl>
    <w:lvl w:ilvl="2" w:tplc="04150005" w:tentative="1">
      <w:start w:val="1"/>
      <w:numFmt w:val="bullet"/>
      <w:lvlText w:val=""/>
      <w:lvlJc w:val="left"/>
      <w:pPr>
        <w:ind w:left="2162" w:hanging="360"/>
      </w:pPr>
      <w:rPr>
        <w:rFonts w:ascii="Wingdings" w:hAnsi="Wingdings" w:hint="default"/>
      </w:rPr>
    </w:lvl>
    <w:lvl w:ilvl="3" w:tplc="04150001" w:tentative="1">
      <w:start w:val="1"/>
      <w:numFmt w:val="bullet"/>
      <w:lvlText w:val=""/>
      <w:lvlJc w:val="left"/>
      <w:pPr>
        <w:ind w:left="2882" w:hanging="360"/>
      </w:pPr>
      <w:rPr>
        <w:rFonts w:ascii="Symbol" w:hAnsi="Symbol" w:hint="default"/>
      </w:rPr>
    </w:lvl>
    <w:lvl w:ilvl="4" w:tplc="04150003" w:tentative="1">
      <w:start w:val="1"/>
      <w:numFmt w:val="bullet"/>
      <w:lvlText w:val="o"/>
      <w:lvlJc w:val="left"/>
      <w:pPr>
        <w:ind w:left="3602" w:hanging="360"/>
      </w:pPr>
      <w:rPr>
        <w:rFonts w:ascii="Courier New" w:hAnsi="Courier New" w:cs="Courier New" w:hint="default"/>
      </w:rPr>
    </w:lvl>
    <w:lvl w:ilvl="5" w:tplc="04150005" w:tentative="1">
      <w:start w:val="1"/>
      <w:numFmt w:val="bullet"/>
      <w:lvlText w:val=""/>
      <w:lvlJc w:val="left"/>
      <w:pPr>
        <w:ind w:left="4322" w:hanging="360"/>
      </w:pPr>
      <w:rPr>
        <w:rFonts w:ascii="Wingdings" w:hAnsi="Wingdings" w:hint="default"/>
      </w:rPr>
    </w:lvl>
    <w:lvl w:ilvl="6" w:tplc="04150001" w:tentative="1">
      <w:start w:val="1"/>
      <w:numFmt w:val="bullet"/>
      <w:lvlText w:val=""/>
      <w:lvlJc w:val="left"/>
      <w:pPr>
        <w:ind w:left="5042" w:hanging="360"/>
      </w:pPr>
      <w:rPr>
        <w:rFonts w:ascii="Symbol" w:hAnsi="Symbol" w:hint="default"/>
      </w:rPr>
    </w:lvl>
    <w:lvl w:ilvl="7" w:tplc="04150003" w:tentative="1">
      <w:start w:val="1"/>
      <w:numFmt w:val="bullet"/>
      <w:lvlText w:val="o"/>
      <w:lvlJc w:val="left"/>
      <w:pPr>
        <w:ind w:left="5762" w:hanging="360"/>
      </w:pPr>
      <w:rPr>
        <w:rFonts w:ascii="Courier New" w:hAnsi="Courier New" w:cs="Courier New" w:hint="default"/>
      </w:rPr>
    </w:lvl>
    <w:lvl w:ilvl="8" w:tplc="04150005" w:tentative="1">
      <w:start w:val="1"/>
      <w:numFmt w:val="bullet"/>
      <w:lvlText w:val=""/>
      <w:lvlJc w:val="left"/>
      <w:pPr>
        <w:ind w:left="6482" w:hanging="360"/>
      </w:pPr>
      <w:rPr>
        <w:rFonts w:ascii="Wingdings" w:hAnsi="Wingdings" w:hint="default"/>
      </w:rPr>
    </w:lvl>
  </w:abstractNum>
  <w:abstractNum w:abstractNumId="88" w15:restartNumberingAfterBreak="0">
    <w:nsid w:val="3563560F"/>
    <w:multiLevelType w:val="hybridMultilevel"/>
    <w:tmpl w:val="756C4B34"/>
    <w:lvl w:ilvl="0" w:tplc="1F02F71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362D2AA7"/>
    <w:multiLevelType w:val="hybridMultilevel"/>
    <w:tmpl w:val="2D44DF74"/>
    <w:lvl w:ilvl="0" w:tplc="1F02F714">
      <w:start w:val="1"/>
      <w:numFmt w:val="bullet"/>
      <w:lvlText w:val="-"/>
      <w:lvlJc w:val="left"/>
      <w:pPr>
        <w:ind w:left="1082" w:hanging="360"/>
      </w:pPr>
      <w:rPr>
        <w:rFonts w:ascii="Arial" w:hAnsi="Arial" w:hint="default"/>
      </w:rPr>
    </w:lvl>
    <w:lvl w:ilvl="1" w:tplc="04150003" w:tentative="1">
      <w:start w:val="1"/>
      <w:numFmt w:val="bullet"/>
      <w:lvlText w:val="o"/>
      <w:lvlJc w:val="left"/>
      <w:pPr>
        <w:ind w:left="1802" w:hanging="360"/>
      </w:pPr>
      <w:rPr>
        <w:rFonts w:ascii="Courier New" w:hAnsi="Courier New" w:cs="Courier New" w:hint="default"/>
      </w:rPr>
    </w:lvl>
    <w:lvl w:ilvl="2" w:tplc="04150005" w:tentative="1">
      <w:start w:val="1"/>
      <w:numFmt w:val="bullet"/>
      <w:lvlText w:val=""/>
      <w:lvlJc w:val="left"/>
      <w:pPr>
        <w:ind w:left="2522" w:hanging="360"/>
      </w:pPr>
      <w:rPr>
        <w:rFonts w:ascii="Wingdings" w:hAnsi="Wingdings" w:hint="default"/>
      </w:rPr>
    </w:lvl>
    <w:lvl w:ilvl="3" w:tplc="04150001" w:tentative="1">
      <w:start w:val="1"/>
      <w:numFmt w:val="bullet"/>
      <w:lvlText w:val=""/>
      <w:lvlJc w:val="left"/>
      <w:pPr>
        <w:ind w:left="3242" w:hanging="360"/>
      </w:pPr>
      <w:rPr>
        <w:rFonts w:ascii="Symbol" w:hAnsi="Symbol" w:hint="default"/>
      </w:rPr>
    </w:lvl>
    <w:lvl w:ilvl="4" w:tplc="04150003" w:tentative="1">
      <w:start w:val="1"/>
      <w:numFmt w:val="bullet"/>
      <w:lvlText w:val="o"/>
      <w:lvlJc w:val="left"/>
      <w:pPr>
        <w:ind w:left="3962" w:hanging="360"/>
      </w:pPr>
      <w:rPr>
        <w:rFonts w:ascii="Courier New" w:hAnsi="Courier New" w:cs="Courier New" w:hint="default"/>
      </w:rPr>
    </w:lvl>
    <w:lvl w:ilvl="5" w:tplc="04150005" w:tentative="1">
      <w:start w:val="1"/>
      <w:numFmt w:val="bullet"/>
      <w:lvlText w:val=""/>
      <w:lvlJc w:val="left"/>
      <w:pPr>
        <w:ind w:left="4682" w:hanging="360"/>
      </w:pPr>
      <w:rPr>
        <w:rFonts w:ascii="Wingdings" w:hAnsi="Wingdings" w:hint="default"/>
      </w:rPr>
    </w:lvl>
    <w:lvl w:ilvl="6" w:tplc="04150001" w:tentative="1">
      <w:start w:val="1"/>
      <w:numFmt w:val="bullet"/>
      <w:lvlText w:val=""/>
      <w:lvlJc w:val="left"/>
      <w:pPr>
        <w:ind w:left="5402" w:hanging="360"/>
      </w:pPr>
      <w:rPr>
        <w:rFonts w:ascii="Symbol" w:hAnsi="Symbol" w:hint="default"/>
      </w:rPr>
    </w:lvl>
    <w:lvl w:ilvl="7" w:tplc="04150003" w:tentative="1">
      <w:start w:val="1"/>
      <w:numFmt w:val="bullet"/>
      <w:lvlText w:val="o"/>
      <w:lvlJc w:val="left"/>
      <w:pPr>
        <w:ind w:left="6122" w:hanging="360"/>
      </w:pPr>
      <w:rPr>
        <w:rFonts w:ascii="Courier New" w:hAnsi="Courier New" w:cs="Courier New" w:hint="default"/>
      </w:rPr>
    </w:lvl>
    <w:lvl w:ilvl="8" w:tplc="04150005" w:tentative="1">
      <w:start w:val="1"/>
      <w:numFmt w:val="bullet"/>
      <w:lvlText w:val=""/>
      <w:lvlJc w:val="left"/>
      <w:pPr>
        <w:ind w:left="6842" w:hanging="360"/>
      </w:pPr>
      <w:rPr>
        <w:rFonts w:ascii="Wingdings" w:hAnsi="Wingdings" w:hint="default"/>
      </w:rPr>
    </w:lvl>
  </w:abstractNum>
  <w:abstractNum w:abstractNumId="90" w15:restartNumberingAfterBreak="0">
    <w:nsid w:val="38FD73AC"/>
    <w:multiLevelType w:val="multilevel"/>
    <w:tmpl w:val="C08647A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38FF4B18"/>
    <w:multiLevelType w:val="multilevel"/>
    <w:tmpl w:val="5948A45C"/>
    <w:lvl w:ilvl="0">
      <w:start w:val="1"/>
      <w:numFmt w:val="decimal"/>
      <w:lvlText w:val="%1."/>
      <w:lvlJc w:val="left"/>
      <w:pPr>
        <w:ind w:left="360" w:hanging="360"/>
      </w:pPr>
      <w:rPr>
        <w:rFonts w:ascii="Times New Roman" w:hAnsi="Times New Roman" w:hint="default"/>
        <w:b/>
        <w:i w:val="0"/>
        <w:sz w:val="28"/>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2" w15:restartNumberingAfterBreak="0">
    <w:nsid w:val="3904093E"/>
    <w:multiLevelType w:val="hybridMultilevel"/>
    <w:tmpl w:val="703E8082"/>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93" w15:restartNumberingAfterBreak="0">
    <w:nsid w:val="390F44C7"/>
    <w:multiLevelType w:val="hybridMultilevel"/>
    <w:tmpl w:val="AF46B4EE"/>
    <w:lvl w:ilvl="0" w:tplc="CFE65CB2">
      <w:start w:val="1"/>
      <w:numFmt w:val="lowerLetter"/>
      <w:lvlText w:val="%1)"/>
      <w:lvlJc w:val="left"/>
      <w:pPr>
        <w:ind w:left="362" w:hanging="360"/>
      </w:pPr>
      <w:rPr>
        <w:rFonts w:hint="default"/>
      </w:rPr>
    </w:lvl>
    <w:lvl w:ilvl="1" w:tplc="04150019" w:tentative="1">
      <w:start w:val="1"/>
      <w:numFmt w:val="lowerLetter"/>
      <w:lvlText w:val="%2."/>
      <w:lvlJc w:val="left"/>
      <w:pPr>
        <w:ind w:left="1082" w:hanging="360"/>
      </w:pPr>
    </w:lvl>
    <w:lvl w:ilvl="2" w:tplc="0415001B" w:tentative="1">
      <w:start w:val="1"/>
      <w:numFmt w:val="lowerRoman"/>
      <w:lvlText w:val="%3."/>
      <w:lvlJc w:val="right"/>
      <w:pPr>
        <w:ind w:left="1802" w:hanging="180"/>
      </w:pPr>
    </w:lvl>
    <w:lvl w:ilvl="3" w:tplc="0415000F" w:tentative="1">
      <w:start w:val="1"/>
      <w:numFmt w:val="decimal"/>
      <w:lvlText w:val="%4."/>
      <w:lvlJc w:val="left"/>
      <w:pPr>
        <w:ind w:left="2522" w:hanging="360"/>
      </w:pPr>
    </w:lvl>
    <w:lvl w:ilvl="4" w:tplc="04150019" w:tentative="1">
      <w:start w:val="1"/>
      <w:numFmt w:val="lowerLetter"/>
      <w:lvlText w:val="%5."/>
      <w:lvlJc w:val="left"/>
      <w:pPr>
        <w:ind w:left="3242" w:hanging="360"/>
      </w:pPr>
    </w:lvl>
    <w:lvl w:ilvl="5" w:tplc="0415001B" w:tentative="1">
      <w:start w:val="1"/>
      <w:numFmt w:val="lowerRoman"/>
      <w:lvlText w:val="%6."/>
      <w:lvlJc w:val="right"/>
      <w:pPr>
        <w:ind w:left="3962" w:hanging="180"/>
      </w:pPr>
    </w:lvl>
    <w:lvl w:ilvl="6" w:tplc="0415000F" w:tentative="1">
      <w:start w:val="1"/>
      <w:numFmt w:val="decimal"/>
      <w:lvlText w:val="%7."/>
      <w:lvlJc w:val="left"/>
      <w:pPr>
        <w:ind w:left="4682" w:hanging="360"/>
      </w:pPr>
    </w:lvl>
    <w:lvl w:ilvl="7" w:tplc="04150019" w:tentative="1">
      <w:start w:val="1"/>
      <w:numFmt w:val="lowerLetter"/>
      <w:lvlText w:val="%8."/>
      <w:lvlJc w:val="left"/>
      <w:pPr>
        <w:ind w:left="5402" w:hanging="360"/>
      </w:pPr>
    </w:lvl>
    <w:lvl w:ilvl="8" w:tplc="0415001B" w:tentative="1">
      <w:start w:val="1"/>
      <w:numFmt w:val="lowerRoman"/>
      <w:lvlText w:val="%9."/>
      <w:lvlJc w:val="right"/>
      <w:pPr>
        <w:ind w:left="6122" w:hanging="180"/>
      </w:pPr>
    </w:lvl>
  </w:abstractNum>
  <w:abstractNum w:abstractNumId="94" w15:restartNumberingAfterBreak="0">
    <w:nsid w:val="39356271"/>
    <w:multiLevelType w:val="hybridMultilevel"/>
    <w:tmpl w:val="A94096F4"/>
    <w:lvl w:ilvl="0" w:tplc="04150011">
      <w:start w:val="1"/>
      <w:numFmt w:val="decimal"/>
      <w:lvlText w:val="%1)"/>
      <w:lvlJc w:val="left"/>
      <w:pPr>
        <w:ind w:left="0"/>
      </w:pPr>
      <w:rPr>
        <w:b w:val="0"/>
        <w:i w:val="0"/>
        <w:strike w:val="0"/>
        <w:dstrike w:val="0"/>
        <w:color w:val="000000"/>
        <w:sz w:val="24"/>
        <w:szCs w:val="22"/>
        <w:u w:val="none" w:color="000000"/>
        <w:bdr w:val="none" w:sz="0" w:space="0" w:color="auto"/>
        <w:shd w:val="clear" w:color="auto" w:fill="auto"/>
        <w:vertAlign w:val="baseline"/>
      </w:rPr>
    </w:lvl>
    <w:lvl w:ilvl="1" w:tplc="074C5F1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48AEB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A74546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5707DB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8CC411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F6836C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A8EFD6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87C95B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5" w15:restartNumberingAfterBreak="0">
    <w:nsid w:val="3947128B"/>
    <w:multiLevelType w:val="hybridMultilevel"/>
    <w:tmpl w:val="5DF041C8"/>
    <w:lvl w:ilvl="0" w:tplc="77C2DD60">
      <w:start w:val="1"/>
      <w:numFmt w:val="decimal"/>
      <w:lvlText w:val="%1)"/>
      <w:lvlJc w:val="left"/>
      <w:pPr>
        <w:ind w:left="362" w:hanging="360"/>
      </w:pPr>
      <w:rPr>
        <w:rFonts w:hint="default"/>
      </w:rPr>
    </w:lvl>
    <w:lvl w:ilvl="1" w:tplc="04150019" w:tentative="1">
      <w:start w:val="1"/>
      <w:numFmt w:val="lowerLetter"/>
      <w:lvlText w:val="%2."/>
      <w:lvlJc w:val="left"/>
      <w:pPr>
        <w:ind w:left="1082" w:hanging="360"/>
      </w:pPr>
    </w:lvl>
    <w:lvl w:ilvl="2" w:tplc="0415001B" w:tentative="1">
      <w:start w:val="1"/>
      <w:numFmt w:val="lowerRoman"/>
      <w:lvlText w:val="%3."/>
      <w:lvlJc w:val="right"/>
      <w:pPr>
        <w:ind w:left="1802" w:hanging="180"/>
      </w:pPr>
    </w:lvl>
    <w:lvl w:ilvl="3" w:tplc="0415000F" w:tentative="1">
      <w:start w:val="1"/>
      <w:numFmt w:val="decimal"/>
      <w:lvlText w:val="%4."/>
      <w:lvlJc w:val="left"/>
      <w:pPr>
        <w:ind w:left="2522" w:hanging="360"/>
      </w:pPr>
    </w:lvl>
    <w:lvl w:ilvl="4" w:tplc="04150019" w:tentative="1">
      <w:start w:val="1"/>
      <w:numFmt w:val="lowerLetter"/>
      <w:lvlText w:val="%5."/>
      <w:lvlJc w:val="left"/>
      <w:pPr>
        <w:ind w:left="3242" w:hanging="360"/>
      </w:pPr>
    </w:lvl>
    <w:lvl w:ilvl="5" w:tplc="0415001B" w:tentative="1">
      <w:start w:val="1"/>
      <w:numFmt w:val="lowerRoman"/>
      <w:lvlText w:val="%6."/>
      <w:lvlJc w:val="right"/>
      <w:pPr>
        <w:ind w:left="3962" w:hanging="180"/>
      </w:pPr>
    </w:lvl>
    <w:lvl w:ilvl="6" w:tplc="0415000F" w:tentative="1">
      <w:start w:val="1"/>
      <w:numFmt w:val="decimal"/>
      <w:lvlText w:val="%7."/>
      <w:lvlJc w:val="left"/>
      <w:pPr>
        <w:ind w:left="4682" w:hanging="360"/>
      </w:pPr>
    </w:lvl>
    <w:lvl w:ilvl="7" w:tplc="04150019" w:tentative="1">
      <w:start w:val="1"/>
      <w:numFmt w:val="lowerLetter"/>
      <w:lvlText w:val="%8."/>
      <w:lvlJc w:val="left"/>
      <w:pPr>
        <w:ind w:left="5402" w:hanging="360"/>
      </w:pPr>
    </w:lvl>
    <w:lvl w:ilvl="8" w:tplc="0415001B" w:tentative="1">
      <w:start w:val="1"/>
      <w:numFmt w:val="lowerRoman"/>
      <w:lvlText w:val="%9."/>
      <w:lvlJc w:val="right"/>
      <w:pPr>
        <w:ind w:left="6122" w:hanging="180"/>
      </w:pPr>
    </w:lvl>
  </w:abstractNum>
  <w:abstractNum w:abstractNumId="96" w15:restartNumberingAfterBreak="0">
    <w:nsid w:val="3A004A09"/>
    <w:multiLevelType w:val="hybridMultilevel"/>
    <w:tmpl w:val="E67CA036"/>
    <w:lvl w:ilvl="0" w:tplc="AA064558">
      <w:start w:val="1"/>
      <w:numFmt w:val="bullet"/>
      <w:lvlText w:val=""/>
      <w:lvlJc w:val="left"/>
      <w:pPr>
        <w:ind w:left="1082"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7" w15:restartNumberingAfterBreak="0">
    <w:nsid w:val="3A2442F7"/>
    <w:multiLevelType w:val="hybridMultilevel"/>
    <w:tmpl w:val="7EECA4F2"/>
    <w:lvl w:ilvl="0" w:tplc="1F02F714">
      <w:start w:val="1"/>
      <w:numFmt w:val="bullet"/>
      <w:lvlText w:val="-"/>
      <w:lvlJc w:val="left"/>
      <w:pPr>
        <w:ind w:left="722" w:hanging="360"/>
      </w:pPr>
      <w:rPr>
        <w:rFonts w:ascii="Arial" w:hAnsi="Arial" w:hint="default"/>
      </w:rPr>
    </w:lvl>
    <w:lvl w:ilvl="1" w:tplc="04150003" w:tentative="1">
      <w:start w:val="1"/>
      <w:numFmt w:val="bullet"/>
      <w:lvlText w:val="o"/>
      <w:lvlJc w:val="left"/>
      <w:pPr>
        <w:ind w:left="1442" w:hanging="360"/>
      </w:pPr>
      <w:rPr>
        <w:rFonts w:ascii="Courier New" w:hAnsi="Courier New" w:cs="Courier New" w:hint="default"/>
      </w:rPr>
    </w:lvl>
    <w:lvl w:ilvl="2" w:tplc="04150005" w:tentative="1">
      <w:start w:val="1"/>
      <w:numFmt w:val="bullet"/>
      <w:lvlText w:val=""/>
      <w:lvlJc w:val="left"/>
      <w:pPr>
        <w:ind w:left="2162" w:hanging="360"/>
      </w:pPr>
      <w:rPr>
        <w:rFonts w:ascii="Wingdings" w:hAnsi="Wingdings" w:hint="default"/>
      </w:rPr>
    </w:lvl>
    <w:lvl w:ilvl="3" w:tplc="04150001" w:tentative="1">
      <w:start w:val="1"/>
      <w:numFmt w:val="bullet"/>
      <w:lvlText w:val=""/>
      <w:lvlJc w:val="left"/>
      <w:pPr>
        <w:ind w:left="2882" w:hanging="360"/>
      </w:pPr>
      <w:rPr>
        <w:rFonts w:ascii="Symbol" w:hAnsi="Symbol" w:hint="default"/>
      </w:rPr>
    </w:lvl>
    <w:lvl w:ilvl="4" w:tplc="04150003" w:tentative="1">
      <w:start w:val="1"/>
      <w:numFmt w:val="bullet"/>
      <w:lvlText w:val="o"/>
      <w:lvlJc w:val="left"/>
      <w:pPr>
        <w:ind w:left="3602" w:hanging="360"/>
      </w:pPr>
      <w:rPr>
        <w:rFonts w:ascii="Courier New" w:hAnsi="Courier New" w:cs="Courier New" w:hint="default"/>
      </w:rPr>
    </w:lvl>
    <w:lvl w:ilvl="5" w:tplc="04150005" w:tentative="1">
      <w:start w:val="1"/>
      <w:numFmt w:val="bullet"/>
      <w:lvlText w:val=""/>
      <w:lvlJc w:val="left"/>
      <w:pPr>
        <w:ind w:left="4322" w:hanging="360"/>
      </w:pPr>
      <w:rPr>
        <w:rFonts w:ascii="Wingdings" w:hAnsi="Wingdings" w:hint="default"/>
      </w:rPr>
    </w:lvl>
    <w:lvl w:ilvl="6" w:tplc="04150001" w:tentative="1">
      <w:start w:val="1"/>
      <w:numFmt w:val="bullet"/>
      <w:lvlText w:val=""/>
      <w:lvlJc w:val="left"/>
      <w:pPr>
        <w:ind w:left="5042" w:hanging="360"/>
      </w:pPr>
      <w:rPr>
        <w:rFonts w:ascii="Symbol" w:hAnsi="Symbol" w:hint="default"/>
      </w:rPr>
    </w:lvl>
    <w:lvl w:ilvl="7" w:tplc="04150003" w:tentative="1">
      <w:start w:val="1"/>
      <w:numFmt w:val="bullet"/>
      <w:lvlText w:val="o"/>
      <w:lvlJc w:val="left"/>
      <w:pPr>
        <w:ind w:left="5762" w:hanging="360"/>
      </w:pPr>
      <w:rPr>
        <w:rFonts w:ascii="Courier New" w:hAnsi="Courier New" w:cs="Courier New" w:hint="default"/>
      </w:rPr>
    </w:lvl>
    <w:lvl w:ilvl="8" w:tplc="04150005" w:tentative="1">
      <w:start w:val="1"/>
      <w:numFmt w:val="bullet"/>
      <w:lvlText w:val=""/>
      <w:lvlJc w:val="left"/>
      <w:pPr>
        <w:ind w:left="6482" w:hanging="360"/>
      </w:pPr>
      <w:rPr>
        <w:rFonts w:ascii="Wingdings" w:hAnsi="Wingdings" w:hint="default"/>
      </w:rPr>
    </w:lvl>
  </w:abstractNum>
  <w:abstractNum w:abstractNumId="98" w15:restartNumberingAfterBreak="0">
    <w:nsid w:val="3A9948B9"/>
    <w:multiLevelType w:val="multilevel"/>
    <w:tmpl w:val="BC242E00"/>
    <w:lvl w:ilvl="0">
      <w:start w:val="1"/>
      <w:numFmt w:val="decimal"/>
      <w:lvlText w:val="%1."/>
      <w:lvlJc w:val="left"/>
      <w:pPr>
        <w:ind w:left="360" w:hanging="360"/>
      </w:pPr>
      <w:rPr>
        <w:rFonts w:ascii="Times New Roman" w:hAnsi="Times New Roman" w:hint="default"/>
        <w:b/>
        <w:i w:val="0"/>
        <w:sz w:val="28"/>
      </w:r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b/>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99" w15:restartNumberingAfterBreak="0">
    <w:nsid w:val="3B641CB7"/>
    <w:multiLevelType w:val="hybridMultilevel"/>
    <w:tmpl w:val="E2301032"/>
    <w:lvl w:ilvl="0" w:tplc="887ECBC4">
      <w:start w:val="1"/>
      <w:numFmt w:val="decimal"/>
      <w:lvlText w:val="2.2.%1"/>
      <w:lvlJc w:val="left"/>
      <w:pPr>
        <w:ind w:left="722" w:hanging="360"/>
      </w:pPr>
      <w:rPr>
        <w:rFonts w:hint="default"/>
      </w:rPr>
    </w:lvl>
    <w:lvl w:ilvl="1" w:tplc="04150019" w:tentative="1">
      <w:start w:val="1"/>
      <w:numFmt w:val="lowerLetter"/>
      <w:lvlText w:val="%2."/>
      <w:lvlJc w:val="left"/>
      <w:pPr>
        <w:ind w:left="1442" w:hanging="360"/>
      </w:pPr>
    </w:lvl>
    <w:lvl w:ilvl="2" w:tplc="0415001B" w:tentative="1">
      <w:start w:val="1"/>
      <w:numFmt w:val="lowerRoman"/>
      <w:lvlText w:val="%3."/>
      <w:lvlJc w:val="right"/>
      <w:pPr>
        <w:ind w:left="2162" w:hanging="180"/>
      </w:pPr>
    </w:lvl>
    <w:lvl w:ilvl="3" w:tplc="0415000F" w:tentative="1">
      <w:start w:val="1"/>
      <w:numFmt w:val="decimal"/>
      <w:lvlText w:val="%4."/>
      <w:lvlJc w:val="left"/>
      <w:pPr>
        <w:ind w:left="2882" w:hanging="360"/>
      </w:pPr>
    </w:lvl>
    <w:lvl w:ilvl="4" w:tplc="04150019" w:tentative="1">
      <w:start w:val="1"/>
      <w:numFmt w:val="lowerLetter"/>
      <w:lvlText w:val="%5."/>
      <w:lvlJc w:val="left"/>
      <w:pPr>
        <w:ind w:left="3602" w:hanging="360"/>
      </w:pPr>
    </w:lvl>
    <w:lvl w:ilvl="5" w:tplc="0415001B" w:tentative="1">
      <w:start w:val="1"/>
      <w:numFmt w:val="lowerRoman"/>
      <w:lvlText w:val="%6."/>
      <w:lvlJc w:val="right"/>
      <w:pPr>
        <w:ind w:left="4322" w:hanging="180"/>
      </w:pPr>
    </w:lvl>
    <w:lvl w:ilvl="6" w:tplc="0415000F" w:tentative="1">
      <w:start w:val="1"/>
      <w:numFmt w:val="decimal"/>
      <w:lvlText w:val="%7."/>
      <w:lvlJc w:val="left"/>
      <w:pPr>
        <w:ind w:left="5042" w:hanging="360"/>
      </w:pPr>
    </w:lvl>
    <w:lvl w:ilvl="7" w:tplc="04150019" w:tentative="1">
      <w:start w:val="1"/>
      <w:numFmt w:val="lowerLetter"/>
      <w:lvlText w:val="%8."/>
      <w:lvlJc w:val="left"/>
      <w:pPr>
        <w:ind w:left="5762" w:hanging="360"/>
      </w:pPr>
    </w:lvl>
    <w:lvl w:ilvl="8" w:tplc="0415001B" w:tentative="1">
      <w:start w:val="1"/>
      <w:numFmt w:val="lowerRoman"/>
      <w:lvlText w:val="%9."/>
      <w:lvlJc w:val="right"/>
      <w:pPr>
        <w:ind w:left="6482" w:hanging="180"/>
      </w:pPr>
    </w:lvl>
  </w:abstractNum>
  <w:abstractNum w:abstractNumId="100" w15:restartNumberingAfterBreak="0">
    <w:nsid w:val="3E4F2298"/>
    <w:multiLevelType w:val="hybridMultilevel"/>
    <w:tmpl w:val="9E046994"/>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101" w15:restartNumberingAfterBreak="0">
    <w:nsid w:val="3E7268A6"/>
    <w:multiLevelType w:val="multilevel"/>
    <w:tmpl w:val="6C5A2EC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3EFA4E00"/>
    <w:multiLevelType w:val="multilevel"/>
    <w:tmpl w:val="53F68368"/>
    <w:lvl w:ilvl="0">
      <w:start w:val="1"/>
      <w:numFmt w:val="decimal"/>
      <w:lvlText w:val="%1."/>
      <w:lvlJc w:val="left"/>
      <w:pPr>
        <w:ind w:left="360" w:hanging="360"/>
      </w:pPr>
      <w:rPr>
        <w:rFonts w:ascii="Times New Roman" w:eastAsia="Arial" w:hAnsi="Times New Roman" w:cs="Times New Roman"/>
        <w:b/>
        <w:i w:val="0"/>
        <w:sz w:val="28"/>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3" w15:restartNumberingAfterBreak="0">
    <w:nsid w:val="3F9E44F2"/>
    <w:multiLevelType w:val="hybridMultilevel"/>
    <w:tmpl w:val="74928990"/>
    <w:lvl w:ilvl="0" w:tplc="1F02F714">
      <w:start w:val="1"/>
      <w:numFmt w:val="bullet"/>
      <w:lvlText w:val="-"/>
      <w:lvlJc w:val="left"/>
      <w:pPr>
        <w:ind w:left="722" w:hanging="360"/>
      </w:pPr>
      <w:rPr>
        <w:rFonts w:ascii="Arial" w:hAnsi="Arial" w:hint="default"/>
      </w:rPr>
    </w:lvl>
    <w:lvl w:ilvl="1" w:tplc="04150003" w:tentative="1">
      <w:start w:val="1"/>
      <w:numFmt w:val="bullet"/>
      <w:lvlText w:val="o"/>
      <w:lvlJc w:val="left"/>
      <w:pPr>
        <w:ind w:left="1442" w:hanging="360"/>
      </w:pPr>
      <w:rPr>
        <w:rFonts w:ascii="Courier New" w:hAnsi="Courier New" w:cs="Courier New" w:hint="default"/>
      </w:rPr>
    </w:lvl>
    <w:lvl w:ilvl="2" w:tplc="04150005" w:tentative="1">
      <w:start w:val="1"/>
      <w:numFmt w:val="bullet"/>
      <w:lvlText w:val=""/>
      <w:lvlJc w:val="left"/>
      <w:pPr>
        <w:ind w:left="2162" w:hanging="360"/>
      </w:pPr>
      <w:rPr>
        <w:rFonts w:ascii="Wingdings" w:hAnsi="Wingdings" w:hint="default"/>
      </w:rPr>
    </w:lvl>
    <w:lvl w:ilvl="3" w:tplc="04150001" w:tentative="1">
      <w:start w:val="1"/>
      <w:numFmt w:val="bullet"/>
      <w:lvlText w:val=""/>
      <w:lvlJc w:val="left"/>
      <w:pPr>
        <w:ind w:left="2882" w:hanging="360"/>
      </w:pPr>
      <w:rPr>
        <w:rFonts w:ascii="Symbol" w:hAnsi="Symbol" w:hint="default"/>
      </w:rPr>
    </w:lvl>
    <w:lvl w:ilvl="4" w:tplc="04150003" w:tentative="1">
      <w:start w:val="1"/>
      <w:numFmt w:val="bullet"/>
      <w:lvlText w:val="o"/>
      <w:lvlJc w:val="left"/>
      <w:pPr>
        <w:ind w:left="3602" w:hanging="360"/>
      </w:pPr>
      <w:rPr>
        <w:rFonts w:ascii="Courier New" w:hAnsi="Courier New" w:cs="Courier New" w:hint="default"/>
      </w:rPr>
    </w:lvl>
    <w:lvl w:ilvl="5" w:tplc="04150005" w:tentative="1">
      <w:start w:val="1"/>
      <w:numFmt w:val="bullet"/>
      <w:lvlText w:val=""/>
      <w:lvlJc w:val="left"/>
      <w:pPr>
        <w:ind w:left="4322" w:hanging="360"/>
      </w:pPr>
      <w:rPr>
        <w:rFonts w:ascii="Wingdings" w:hAnsi="Wingdings" w:hint="default"/>
      </w:rPr>
    </w:lvl>
    <w:lvl w:ilvl="6" w:tplc="04150001" w:tentative="1">
      <w:start w:val="1"/>
      <w:numFmt w:val="bullet"/>
      <w:lvlText w:val=""/>
      <w:lvlJc w:val="left"/>
      <w:pPr>
        <w:ind w:left="5042" w:hanging="360"/>
      </w:pPr>
      <w:rPr>
        <w:rFonts w:ascii="Symbol" w:hAnsi="Symbol" w:hint="default"/>
      </w:rPr>
    </w:lvl>
    <w:lvl w:ilvl="7" w:tplc="04150003" w:tentative="1">
      <w:start w:val="1"/>
      <w:numFmt w:val="bullet"/>
      <w:lvlText w:val="o"/>
      <w:lvlJc w:val="left"/>
      <w:pPr>
        <w:ind w:left="5762" w:hanging="360"/>
      </w:pPr>
      <w:rPr>
        <w:rFonts w:ascii="Courier New" w:hAnsi="Courier New" w:cs="Courier New" w:hint="default"/>
      </w:rPr>
    </w:lvl>
    <w:lvl w:ilvl="8" w:tplc="04150005" w:tentative="1">
      <w:start w:val="1"/>
      <w:numFmt w:val="bullet"/>
      <w:lvlText w:val=""/>
      <w:lvlJc w:val="left"/>
      <w:pPr>
        <w:ind w:left="6482" w:hanging="360"/>
      </w:pPr>
      <w:rPr>
        <w:rFonts w:ascii="Wingdings" w:hAnsi="Wingdings" w:hint="default"/>
      </w:rPr>
    </w:lvl>
  </w:abstractNum>
  <w:abstractNum w:abstractNumId="104" w15:restartNumberingAfterBreak="0">
    <w:nsid w:val="3FA853C1"/>
    <w:multiLevelType w:val="hybridMultilevel"/>
    <w:tmpl w:val="B6928CF0"/>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105" w15:restartNumberingAfterBreak="0">
    <w:nsid w:val="40071E6A"/>
    <w:multiLevelType w:val="hybridMultilevel"/>
    <w:tmpl w:val="18FA9706"/>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106" w15:restartNumberingAfterBreak="0">
    <w:nsid w:val="40886C5F"/>
    <w:multiLevelType w:val="hybridMultilevel"/>
    <w:tmpl w:val="A20AFC38"/>
    <w:lvl w:ilvl="0" w:tplc="1F02F71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15:restartNumberingAfterBreak="0">
    <w:nsid w:val="42FC0702"/>
    <w:multiLevelType w:val="singleLevel"/>
    <w:tmpl w:val="06927AF6"/>
    <w:lvl w:ilvl="0">
      <w:start w:val="1"/>
      <w:numFmt w:val="bullet"/>
      <w:lvlText w:val=""/>
      <w:lvlJc w:val="left"/>
      <w:pPr>
        <w:tabs>
          <w:tab w:val="num" w:pos="757"/>
        </w:tabs>
        <w:ind w:left="340" w:firstLine="57"/>
      </w:pPr>
      <w:rPr>
        <w:rFonts w:ascii="Wingdings" w:hAnsi="Wingdings" w:cs="Times New Roman" w:hint="default"/>
      </w:rPr>
    </w:lvl>
  </w:abstractNum>
  <w:abstractNum w:abstractNumId="108" w15:restartNumberingAfterBreak="0">
    <w:nsid w:val="43C51DD9"/>
    <w:multiLevelType w:val="hybridMultilevel"/>
    <w:tmpl w:val="8176EFE4"/>
    <w:lvl w:ilvl="0" w:tplc="04150001">
      <w:start w:val="1"/>
      <w:numFmt w:val="bullet"/>
      <w:lvlText w:val=""/>
      <w:lvlJc w:val="left"/>
      <w:pPr>
        <w:ind w:left="722" w:hanging="360"/>
      </w:pPr>
      <w:rPr>
        <w:rFonts w:ascii="Symbol" w:hAnsi="Symbol" w:hint="default"/>
      </w:rPr>
    </w:lvl>
    <w:lvl w:ilvl="1" w:tplc="04150003" w:tentative="1">
      <w:start w:val="1"/>
      <w:numFmt w:val="bullet"/>
      <w:lvlText w:val="o"/>
      <w:lvlJc w:val="left"/>
      <w:pPr>
        <w:ind w:left="1442" w:hanging="360"/>
      </w:pPr>
      <w:rPr>
        <w:rFonts w:ascii="Courier New" w:hAnsi="Courier New" w:cs="Courier New" w:hint="default"/>
      </w:rPr>
    </w:lvl>
    <w:lvl w:ilvl="2" w:tplc="04150005" w:tentative="1">
      <w:start w:val="1"/>
      <w:numFmt w:val="bullet"/>
      <w:lvlText w:val=""/>
      <w:lvlJc w:val="left"/>
      <w:pPr>
        <w:ind w:left="2162" w:hanging="360"/>
      </w:pPr>
      <w:rPr>
        <w:rFonts w:ascii="Wingdings" w:hAnsi="Wingdings" w:hint="default"/>
      </w:rPr>
    </w:lvl>
    <w:lvl w:ilvl="3" w:tplc="04150001" w:tentative="1">
      <w:start w:val="1"/>
      <w:numFmt w:val="bullet"/>
      <w:lvlText w:val=""/>
      <w:lvlJc w:val="left"/>
      <w:pPr>
        <w:ind w:left="2882" w:hanging="360"/>
      </w:pPr>
      <w:rPr>
        <w:rFonts w:ascii="Symbol" w:hAnsi="Symbol" w:hint="default"/>
      </w:rPr>
    </w:lvl>
    <w:lvl w:ilvl="4" w:tplc="04150003" w:tentative="1">
      <w:start w:val="1"/>
      <w:numFmt w:val="bullet"/>
      <w:lvlText w:val="o"/>
      <w:lvlJc w:val="left"/>
      <w:pPr>
        <w:ind w:left="3602" w:hanging="360"/>
      </w:pPr>
      <w:rPr>
        <w:rFonts w:ascii="Courier New" w:hAnsi="Courier New" w:cs="Courier New" w:hint="default"/>
      </w:rPr>
    </w:lvl>
    <w:lvl w:ilvl="5" w:tplc="04150005" w:tentative="1">
      <w:start w:val="1"/>
      <w:numFmt w:val="bullet"/>
      <w:lvlText w:val=""/>
      <w:lvlJc w:val="left"/>
      <w:pPr>
        <w:ind w:left="4322" w:hanging="360"/>
      </w:pPr>
      <w:rPr>
        <w:rFonts w:ascii="Wingdings" w:hAnsi="Wingdings" w:hint="default"/>
      </w:rPr>
    </w:lvl>
    <w:lvl w:ilvl="6" w:tplc="04150001" w:tentative="1">
      <w:start w:val="1"/>
      <w:numFmt w:val="bullet"/>
      <w:lvlText w:val=""/>
      <w:lvlJc w:val="left"/>
      <w:pPr>
        <w:ind w:left="5042" w:hanging="360"/>
      </w:pPr>
      <w:rPr>
        <w:rFonts w:ascii="Symbol" w:hAnsi="Symbol" w:hint="default"/>
      </w:rPr>
    </w:lvl>
    <w:lvl w:ilvl="7" w:tplc="04150003" w:tentative="1">
      <w:start w:val="1"/>
      <w:numFmt w:val="bullet"/>
      <w:lvlText w:val="o"/>
      <w:lvlJc w:val="left"/>
      <w:pPr>
        <w:ind w:left="5762" w:hanging="360"/>
      </w:pPr>
      <w:rPr>
        <w:rFonts w:ascii="Courier New" w:hAnsi="Courier New" w:cs="Courier New" w:hint="default"/>
      </w:rPr>
    </w:lvl>
    <w:lvl w:ilvl="8" w:tplc="04150005" w:tentative="1">
      <w:start w:val="1"/>
      <w:numFmt w:val="bullet"/>
      <w:lvlText w:val=""/>
      <w:lvlJc w:val="left"/>
      <w:pPr>
        <w:ind w:left="6482" w:hanging="360"/>
      </w:pPr>
      <w:rPr>
        <w:rFonts w:ascii="Wingdings" w:hAnsi="Wingdings" w:hint="default"/>
      </w:rPr>
    </w:lvl>
  </w:abstractNum>
  <w:abstractNum w:abstractNumId="109" w15:restartNumberingAfterBreak="0">
    <w:nsid w:val="44007EE4"/>
    <w:multiLevelType w:val="hybridMultilevel"/>
    <w:tmpl w:val="B686B11A"/>
    <w:lvl w:ilvl="0" w:tplc="DF74F368">
      <w:start w:val="1"/>
      <w:numFmt w:val="bullet"/>
      <w:lvlText w:val="–"/>
      <w:lvlJc w:val="left"/>
      <w:pPr>
        <w:tabs>
          <w:tab w:val="num" w:pos="1381"/>
        </w:tabs>
        <w:ind w:left="1361" w:hanging="340"/>
      </w:pPr>
      <w:rPr>
        <w:rFonts w:ascii="Times New Roman" w:hAnsi="Times New Roman" w:cs="Times New Roman" w:hint="default"/>
        <w:color w:val="auto"/>
        <w:sz w:val="16"/>
      </w:rPr>
    </w:lvl>
    <w:lvl w:ilvl="1" w:tplc="89B8E79A">
      <w:start w:val="3"/>
      <w:numFmt w:val="bullet"/>
      <w:lvlText w:val="–"/>
      <w:lvlJc w:val="left"/>
      <w:pPr>
        <w:tabs>
          <w:tab w:val="num" w:pos="1440"/>
        </w:tabs>
        <w:ind w:left="1440" w:hanging="360"/>
      </w:pPr>
      <w:rPr>
        <w:rFonts w:ascii="Times New Roman" w:eastAsia="Times New Roman" w:hAnsi="Times New Roman" w:cs="Times New Roman" w:hint="default"/>
      </w:rPr>
    </w:lvl>
    <w:lvl w:ilvl="2" w:tplc="F6CCB72E">
      <w:start w:val="1"/>
      <w:numFmt w:val="lowerLetter"/>
      <w:lvlText w:val="%3)"/>
      <w:lvlJc w:val="left"/>
      <w:pPr>
        <w:tabs>
          <w:tab w:val="num" w:pos="2197"/>
        </w:tabs>
        <w:ind w:left="2197" w:hanging="397"/>
      </w:pPr>
      <w:rPr>
        <w:rFont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44496A02"/>
    <w:multiLevelType w:val="hybridMultilevel"/>
    <w:tmpl w:val="59B271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457F5A91"/>
    <w:multiLevelType w:val="hybridMultilevel"/>
    <w:tmpl w:val="8F8686E0"/>
    <w:lvl w:ilvl="0" w:tplc="AA064558">
      <w:start w:val="1"/>
      <w:numFmt w:val="bullet"/>
      <w:lvlText w:val=""/>
      <w:lvlJc w:val="left"/>
      <w:pPr>
        <w:ind w:left="1082"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2" w15:restartNumberingAfterBreak="0">
    <w:nsid w:val="47610A8A"/>
    <w:multiLevelType w:val="hybridMultilevel"/>
    <w:tmpl w:val="FDF673AA"/>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113" w15:restartNumberingAfterBreak="0">
    <w:nsid w:val="477352E3"/>
    <w:multiLevelType w:val="hybridMultilevel"/>
    <w:tmpl w:val="473C5CC4"/>
    <w:lvl w:ilvl="0" w:tplc="AA064558">
      <w:start w:val="1"/>
      <w:numFmt w:val="bullet"/>
      <w:lvlText w:val=""/>
      <w:lvlJc w:val="left"/>
      <w:pPr>
        <w:ind w:left="1082"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4" w15:restartNumberingAfterBreak="0">
    <w:nsid w:val="4855246E"/>
    <w:multiLevelType w:val="multilevel"/>
    <w:tmpl w:val="6F0EF6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48E955CD"/>
    <w:multiLevelType w:val="hybridMultilevel"/>
    <w:tmpl w:val="E56C0B06"/>
    <w:lvl w:ilvl="0" w:tplc="27CAD8A0">
      <w:numFmt w:val="bullet"/>
      <w:lvlText w:val="•"/>
      <w:lvlJc w:val="left"/>
      <w:pPr>
        <w:ind w:left="1152" w:hanging="360"/>
      </w:pPr>
      <w:rPr>
        <w:rFonts w:ascii="Century Gothic" w:eastAsia="Calibri" w:hAnsi="Century Gothic" w:cs="Times New Roman"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116" w15:restartNumberingAfterBreak="0">
    <w:nsid w:val="49590EA4"/>
    <w:multiLevelType w:val="hybridMultilevel"/>
    <w:tmpl w:val="C0DC6EFC"/>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117" w15:restartNumberingAfterBreak="0">
    <w:nsid w:val="497B41E8"/>
    <w:multiLevelType w:val="hybridMultilevel"/>
    <w:tmpl w:val="562666D2"/>
    <w:lvl w:ilvl="0" w:tplc="7382D73E">
      <w:start w:val="1"/>
      <w:numFmt w:val="lowerLetter"/>
      <w:lvlText w:val="%1)"/>
      <w:lvlJc w:val="left"/>
      <w:pPr>
        <w:ind w:left="720" w:hanging="36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4AC2342C"/>
    <w:multiLevelType w:val="multilevel"/>
    <w:tmpl w:val="53ECFA10"/>
    <w:lvl w:ilvl="0">
      <w:start w:val="3"/>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9" w15:restartNumberingAfterBreak="0">
    <w:nsid w:val="4AE16253"/>
    <w:multiLevelType w:val="hybridMultilevel"/>
    <w:tmpl w:val="9F8435BA"/>
    <w:lvl w:ilvl="0" w:tplc="208E3686">
      <w:start w:val="1"/>
      <w:numFmt w:val="bullet"/>
      <w:lvlText w:val=""/>
      <w:lvlJc w:val="left"/>
      <w:pPr>
        <w:ind w:left="1004" w:hanging="360"/>
      </w:pPr>
      <w:rPr>
        <w:rFonts w:ascii="Symbol" w:hAnsi="Symbol" w:cs="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0" w15:restartNumberingAfterBreak="0">
    <w:nsid w:val="4AED346B"/>
    <w:multiLevelType w:val="hybridMultilevel"/>
    <w:tmpl w:val="5902F6C6"/>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121" w15:restartNumberingAfterBreak="0">
    <w:nsid w:val="4B1C277E"/>
    <w:multiLevelType w:val="hybridMultilevel"/>
    <w:tmpl w:val="9FA6141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2" w15:restartNumberingAfterBreak="0">
    <w:nsid w:val="4B1C474C"/>
    <w:multiLevelType w:val="hybridMultilevel"/>
    <w:tmpl w:val="020004E2"/>
    <w:lvl w:ilvl="0" w:tplc="AA064558">
      <w:start w:val="1"/>
      <w:numFmt w:val="bullet"/>
      <w:lvlText w:val=""/>
      <w:lvlJc w:val="left"/>
      <w:pPr>
        <w:ind w:left="1082"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3" w15:restartNumberingAfterBreak="0">
    <w:nsid w:val="4C2D14EB"/>
    <w:multiLevelType w:val="hybridMultilevel"/>
    <w:tmpl w:val="D46A91A2"/>
    <w:lvl w:ilvl="0" w:tplc="04150001">
      <w:start w:val="1"/>
      <w:numFmt w:val="bullet"/>
      <w:lvlText w:val=""/>
      <w:lvlJc w:val="left"/>
      <w:pPr>
        <w:ind w:left="720" w:hanging="36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4CBD3FF9"/>
    <w:multiLevelType w:val="hybridMultilevel"/>
    <w:tmpl w:val="43383102"/>
    <w:lvl w:ilvl="0" w:tplc="7382D73E">
      <w:start w:val="1"/>
      <w:numFmt w:val="lowerLetter"/>
      <w:lvlText w:val="%1)"/>
      <w:lvlJc w:val="left"/>
      <w:pPr>
        <w:ind w:left="720" w:hanging="36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4DC65BC7"/>
    <w:multiLevelType w:val="hybridMultilevel"/>
    <w:tmpl w:val="76004564"/>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126" w15:restartNumberingAfterBreak="0">
    <w:nsid w:val="4E444F3F"/>
    <w:multiLevelType w:val="hybridMultilevel"/>
    <w:tmpl w:val="CD00369C"/>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127" w15:restartNumberingAfterBreak="0">
    <w:nsid w:val="4E7A5FA7"/>
    <w:multiLevelType w:val="hybridMultilevel"/>
    <w:tmpl w:val="BBA893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4EAD77A2"/>
    <w:multiLevelType w:val="hybridMultilevel"/>
    <w:tmpl w:val="C15C6F7A"/>
    <w:lvl w:ilvl="0" w:tplc="7382D73E">
      <w:start w:val="1"/>
      <w:numFmt w:val="lowerLetter"/>
      <w:lvlText w:val="%1)"/>
      <w:lvlJc w:val="left"/>
      <w:pPr>
        <w:ind w:left="720" w:hanging="36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4EE4586B"/>
    <w:multiLevelType w:val="hybridMultilevel"/>
    <w:tmpl w:val="90EEA446"/>
    <w:lvl w:ilvl="0" w:tplc="1F02F714">
      <w:start w:val="1"/>
      <w:numFmt w:val="bullet"/>
      <w:lvlText w:val="-"/>
      <w:lvlJc w:val="left"/>
      <w:pPr>
        <w:ind w:left="1287" w:hanging="360"/>
      </w:pPr>
      <w:rPr>
        <w:rFonts w:ascii="Arial" w:hAnsi="Aria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0" w15:restartNumberingAfterBreak="0">
    <w:nsid w:val="4FAF2C7A"/>
    <w:multiLevelType w:val="hybridMultilevel"/>
    <w:tmpl w:val="DC38DF6C"/>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131" w15:restartNumberingAfterBreak="0">
    <w:nsid w:val="500F1E7F"/>
    <w:multiLevelType w:val="hybridMultilevel"/>
    <w:tmpl w:val="6F8EFA58"/>
    <w:lvl w:ilvl="0" w:tplc="1F02F714">
      <w:start w:val="1"/>
      <w:numFmt w:val="bullet"/>
      <w:lvlText w:val="-"/>
      <w:lvlJc w:val="left"/>
      <w:pPr>
        <w:ind w:left="1287" w:hanging="360"/>
      </w:pPr>
      <w:rPr>
        <w:rFonts w:ascii="Arial" w:hAnsi="Aria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2" w15:restartNumberingAfterBreak="0">
    <w:nsid w:val="504D70FB"/>
    <w:multiLevelType w:val="hybridMultilevel"/>
    <w:tmpl w:val="3BCEC8AE"/>
    <w:lvl w:ilvl="0" w:tplc="AA064558">
      <w:start w:val="1"/>
      <w:numFmt w:val="bullet"/>
      <w:lvlText w:val=""/>
      <w:lvlJc w:val="left"/>
      <w:pPr>
        <w:ind w:left="722" w:hanging="360"/>
      </w:pPr>
      <w:rPr>
        <w:rFonts w:ascii="Symbol" w:hAnsi="Symbol" w:hint="default"/>
      </w:rPr>
    </w:lvl>
    <w:lvl w:ilvl="1" w:tplc="04150003" w:tentative="1">
      <w:start w:val="1"/>
      <w:numFmt w:val="bullet"/>
      <w:lvlText w:val="o"/>
      <w:lvlJc w:val="left"/>
      <w:pPr>
        <w:ind w:left="1442" w:hanging="360"/>
      </w:pPr>
      <w:rPr>
        <w:rFonts w:ascii="Courier New" w:hAnsi="Courier New" w:cs="Courier New" w:hint="default"/>
      </w:rPr>
    </w:lvl>
    <w:lvl w:ilvl="2" w:tplc="04150005" w:tentative="1">
      <w:start w:val="1"/>
      <w:numFmt w:val="bullet"/>
      <w:lvlText w:val=""/>
      <w:lvlJc w:val="left"/>
      <w:pPr>
        <w:ind w:left="2162" w:hanging="360"/>
      </w:pPr>
      <w:rPr>
        <w:rFonts w:ascii="Wingdings" w:hAnsi="Wingdings" w:hint="default"/>
      </w:rPr>
    </w:lvl>
    <w:lvl w:ilvl="3" w:tplc="04150001" w:tentative="1">
      <w:start w:val="1"/>
      <w:numFmt w:val="bullet"/>
      <w:lvlText w:val=""/>
      <w:lvlJc w:val="left"/>
      <w:pPr>
        <w:ind w:left="2882" w:hanging="360"/>
      </w:pPr>
      <w:rPr>
        <w:rFonts w:ascii="Symbol" w:hAnsi="Symbol" w:hint="default"/>
      </w:rPr>
    </w:lvl>
    <w:lvl w:ilvl="4" w:tplc="04150003" w:tentative="1">
      <w:start w:val="1"/>
      <w:numFmt w:val="bullet"/>
      <w:lvlText w:val="o"/>
      <w:lvlJc w:val="left"/>
      <w:pPr>
        <w:ind w:left="3602" w:hanging="360"/>
      </w:pPr>
      <w:rPr>
        <w:rFonts w:ascii="Courier New" w:hAnsi="Courier New" w:cs="Courier New" w:hint="default"/>
      </w:rPr>
    </w:lvl>
    <w:lvl w:ilvl="5" w:tplc="04150005" w:tentative="1">
      <w:start w:val="1"/>
      <w:numFmt w:val="bullet"/>
      <w:lvlText w:val=""/>
      <w:lvlJc w:val="left"/>
      <w:pPr>
        <w:ind w:left="4322" w:hanging="360"/>
      </w:pPr>
      <w:rPr>
        <w:rFonts w:ascii="Wingdings" w:hAnsi="Wingdings" w:hint="default"/>
      </w:rPr>
    </w:lvl>
    <w:lvl w:ilvl="6" w:tplc="04150001" w:tentative="1">
      <w:start w:val="1"/>
      <w:numFmt w:val="bullet"/>
      <w:lvlText w:val=""/>
      <w:lvlJc w:val="left"/>
      <w:pPr>
        <w:ind w:left="5042" w:hanging="360"/>
      </w:pPr>
      <w:rPr>
        <w:rFonts w:ascii="Symbol" w:hAnsi="Symbol" w:hint="default"/>
      </w:rPr>
    </w:lvl>
    <w:lvl w:ilvl="7" w:tplc="04150003" w:tentative="1">
      <w:start w:val="1"/>
      <w:numFmt w:val="bullet"/>
      <w:lvlText w:val="o"/>
      <w:lvlJc w:val="left"/>
      <w:pPr>
        <w:ind w:left="5762" w:hanging="360"/>
      </w:pPr>
      <w:rPr>
        <w:rFonts w:ascii="Courier New" w:hAnsi="Courier New" w:cs="Courier New" w:hint="default"/>
      </w:rPr>
    </w:lvl>
    <w:lvl w:ilvl="8" w:tplc="04150005" w:tentative="1">
      <w:start w:val="1"/>
      <w:numFmt w:val="bullet"/>
      <w:lvlText w:val=""/>
      <w:lvlJc w:val="left"/>
      <w:pPr>
        <w:ind w:left="6482" w:hanging="360"/>
      </w:pPr>
      <w:rPr>
        <w:rFonts w:ascii="Wingdings" w:hAnsi="Wingdings" w:hint="default"/>
      </w:rPr>
    </w:lvl>
  </w:abstractNum>
  <w:abstractNum w:abstractNumId="133" w15:restartNumberingAfterBreak="0">
    <w:nsid w:val="50AE70A4"/>
    <w:multiLevelType w:val="hybridMultilevel"/>
    <w:tmpl w:val="1ED4118C"/>
    <w:lvl w:ilvl="0" w:tplc="1F02F714">
      <w:start w:val="1"/>
      <w:numFmt w:val="bullet"/>
      <w:lvlText w:val="-"/>
      <w:lvlJc w:val="left"/>
      <w:pPr>
        <w:ind w:left="722" w:hanging="360"/>
      </w:pPr>
      <w:rPr>
        <w:rFonts w:ascii="Arial" w:hAnsi="Arial" w:hint="default"/>
      </w:rPr>
    </w:lvl>
    <w:lvl w:ilvl="1" w:tplc="04150003" w:tentative="1">
      <w:start w:val="1"/>
      <w:numFmt w:val="bullet"/>
      <w:lvlText w:val="o"/>
      <w:lvlJc w:val="left"/>
      <w:pPr>
        <w:ind w:left="1442" w:hanging="360"/>
      </w:pPr>
      <w:rPr>
        <w:rFonts w:ascii="Courier New" w:hAnsi="Courier New" w:cs="Courier New" w:hint="default"/>
      </w:rPr>
    </w:lvl>
    <w:lvl w:ilvl="2" w:tplc="04150005" w:tentative="1">
      <w:start w:val="1"/>
      <w:numFmt w:val="bullet"/>
      <w:lvlText w:val=""/>
      <w:lvlJc w:val="left"/>
      <w:pPr>
        <w:ind w:left="2162" w:hanging="360"/>
      </w:pPr>
      <w:rPr>
        <w:rFonts w:ascii="Wingdings" w:hAnsi="Wingdings" w:hint="default"/>
      </w:rPr>
    </w:lvl>
    <w:lvl w:ilvl="3" w:tplc="04150001" w:tentative="1">
      <w:start w:val="1"/>
      <w:numFmt w:val="bullet"/>
      <w:lvlText w:val=""/>
      <w:lvlJc w:val="left"/>
      <w:pPr>
        <w:ind w:left="2882" w:hanging="360"/>
      </w:pPr>
      <w:rPr>
        <w:rFonts w:ascii="Symbol" w:hAnsi="Symbol" w:hint="default"/>
      </w:rPr>
    </w:lvl>
    <w:lvl w:ilvl="4" w:tplc="04150003" w:tentative="1">
      <w:start w:val="1"/>
      <w:numFmt w:val="bullet"/>
      <w:lvlText w:val="o"/>
      <w:lvlJc w:val="left"/>
      <w:pPr>
        <w:ind w:left="3602" w:hanging="360"/>
      </w:pPr>
      <w:rPr>
        <w:rFonts w:ascii="Courier New" w:hAnsi="Courier New" w:cs="Courier New" w:hint="default"/>
      </w:rPr>
    </w:lvl>
    <w:lvl w:ilvl="5" w:tplc="04150005" w:tentative="1">
      <w:start w:val="1"/>
      <w:numFmt w:val="bullet"/>
      <w:lvlText w:val=""/>
      <w:lvlJc w:val="left"/>
      <w:pPr>
        <w:ind w:left="4322" w:hanging="360"/>
      </w:pPr>
      <w:rPr>
        <w:rFonts w:ascii="Wingdings" w:hAnsi="Wingdings" w:hint="default"/>
      </w:rPr>
    </w:lvl>
    <w:lvl w:ilvl="6" w:tplc="04150001" w:tentative="1">
      <w:start w:val="1"/>
      <w:numFmt w:val="bullet"/>
      <w:lvlText w:val=""/>
      <w:lvlJc w:val="left"/>
      <w:pPr>
        <w:ind w:left="5042" w:hanging="360"/>
      </w:pPr>
      <w:rPr>
        <w:rFonts w:ascii="Symbol" w:hAnsi="Symbol" w:hint="default"/>
      </w:rPr>
    </w:lvl>
    <w:lvl w:ilvl="7" w:tplc="04150003" w:tentative="1">
      <w:start w:val="1"/>
      <w:numFmt w:val="bullet"/>
      <w:lvlText w:val="o"/>
      <w:lvlJc w:val="left"/>
      <w:pPr>
        <w:ind w:left="5762" w:hanging="360"/>
      </w:pPr>
      <w:rPr>
        <w:rFonts w:ascii="Courier New" w:hAnsi="Courier New" w:cs="Courier New" w:hint="default"/>
      </w:rPr>
    </w:lvl>
    <w:lvl w:ilvl="8" w:tplc="04150005" w:tentative="1">
      <w:start w:val="1"/>
      <w:numFmt w:val="bullet"/>
      <w:lvlText w:val=""/>
      <w:lvlJc w:val="left"/>
      <w:pPr>
        <w:ind w:left="6482" w:hanging="360"/>
      </w:pPr>
      <w:rPr>
        <w:rFonts w:ascii="Wingdings" w:hAnsi="Wingdings" w:hint="default"/>
      </w:rPr>
    </w:lvl>
  </w:abstractNum>
  <w:abstractNum w:abstractNumId="134" w15:restartNumberingAfterBreak="0">
    <w:nsid w:val="50F930AC"/>
    <w:multiLevelType w:val="hybridMultilevel"/>
    <w:tmpl w:val="59AEEFD2"/>
    <w:lvl w:ilvl="0" w:tplc="716CC34E">
      <w:start w:val="6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5" w15:restartNumberingAfterBreak="0">
    <w:nsid w:val="53674A9B"/>
    <w:multiLevelType w:val="hybridMultilevel"/>
    <w:tmpl w:val="80DE2D6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6" w15:restartNumberingAfterBreak="0">
    <w:nsid w:val="53676EC9"/>
    <w:multiLevelType w:val="hybridMultilevel"/>
    <w:tmpl w:val="C4440720"/>
    <w:lvl w:ilvl="0" w:tplc="04150011">
      <w:start w:val="1"/>
      <w:numFmt w:val="decimal"/>
      <w:lvlText w:val="%1)"/>
      <w:lvlJc w:val="left"/>
      <w:pPr>
        <w:ind w:left="0"/>
      </w:pPr>
      <w:rPr>
        <w:b w:val="0"/>
        <w:i w:val="0"/>
        <w:strike w:val="0"/>
        <w:dstrike w:val="0"/>
        <w:color w:val="000000"/>
        <w:sz w:val="24"/>
        <w:szCs w:val="22"/>
        <w:u w:val="none" w:color="000000"/>
        <w:bdr w:val="none" w:sz="0" w:space="0" w:color="auto"/>
        <w:shd w:val="clear" w:color="auto" w:fill="auto"/>
        <w:vertAlign w:val="baseline"/>
      </w:rPr>
    </w:lvl>
    <w:lvl w:ilvl="1" w:tplc="074C5F1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48AEB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A74546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5707DB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8CC411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F6836C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A8EFD6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87C95B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7" w15:restartNumberingAfterBreak="0">
    <w:nsid w:val="5386064C"/>
    <w:multiLevelType w:val="multilevel"/>
    <w:tmpl w:val="83946B6C"/>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138" w15:restartNumberingAfterBreak="0">
    <w:nsid w:val="53C9104E"/>
    <w:multiLevelType w:val="multilevel"/>
    <w:tmpl w:val="42288818"/>
    <w:lvl w:ilvl="0">
      <w:start w:val="1"/>
      <w:numFmt w:val="decimal"/>
      <w:lvlText w:val="%1."/>
      <w:lvlJc w:val="left"/>
      <w:pPr>
        <w:ind w:left="720" w:hanging="360"/>
      </w:pPr>
      <w:rPr>
        <w:rFonts w:hint="default"/>
        <w:sz w:val="26"/>
        <w:u w:val="none"/>
      </w:rPr>
    </w:lvl>
    <w:lvl w:ilvl="1">
      <w:start w:val="1"/>
      <w:numFmt w:val="decimal"/>
      <w:isLgl/>
      <w:lvlText w:val="%1.%2."/>
      <w:lvlJc w:val="left"/>
      <w:pPr>
        <w:ind w:left="1287" w:hanging="720"/>
      </w:pPr>
      <w:rPr>
        <w:rFonts w:hint="default"/>
      </w:rPr>
    </w:lvl>
    <w:lvl w:ilvl="2">
      <w:start w:val="1"/>
      <w:numFmt w:val="decimal"/>
      <w:lvlText w:val="%3)"/>
      <w:lvlJc w:val="left"/>
      <w:pPr>
        <w:ind w:left="1494" w:hanging="720"/>
      </w:pPr>
      <w:rPr>
        <w:rFonts w:hint="default"/>
        <w:b w:val="0"/>
        <w:sz w:val="20"/>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39" w15:restartNumberingAfterBreak="0">
    <w:nsid w:val="53E07DA7"/>
    <w:multiLevelType w:val="hybridMultilevel"/>
    <w:tmpl w:val="8FA0865A"/>
    <w:lvl w:ilvl="0" w:tplc="026C63D6">
      <w:start w:val="1"/>
      <w:numFmt w:val="decimal"/>
      <w:lvlText w:val="7.1.%1"/>
      <w:lvlJc w:val="left"/>
      <w:pPr>
        <w:ind w:left="14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548700D8"/>
    <w:multiLevelType w:val="hybridMultilevel"/>
    <w:tmpl w:val="3C2E278E"/>
    <w:lvl w:ilvl="0" w:tplc="AA064558">
      <w:start w:val="1"/>
      <w:numFmt w:val="bullet"/>
      <w:lvlText w:val=""/>
      <w:lvlJc w:val="left"/>
      <w:pPr>
        <w:ind w:left="1082"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1" w15:restartNumberingAfterBreak="0">
    <w:nsid w:val="54934E9A"/>
    <w:multiLevelType w:val="hybridMultilevel"/>
    <w:tmpl w:val="562438B0"/>
    <w:lvl w:ilvl="0" w:tplc="1F02F714">
      <w:start w:val="1"/>
      <w:numFmt w:val="bullet"/>
      <w:lvlText w:val="-"/>
      <w:lvlJc w:val="left"/>
      <w:pPr>
        <w:ind w:left="722" w:hanging="360"/>
      </w:pPr>
      <w:rPr>
        <w:rFonts w:ascii="Arial" w:hAnsi="Arial" w:hint="default"/>
      </w:rPr>
    </w:lvl>
    <w:lvl w:ilvl="1" w:tplc="04150003" w:tentative="1">
      <w:start w:val="1"/>
      <w:numFmt w:val="bullet"/>
      <w:lvlText w:val="o"/>
      <w:lvlJc w:val="left"/>
      <w:pPr>
        <w:ind w:left="1442" w:hanging="360"/>
      </w:pPr>
      <w:rPr>
        <w:rFonts w:ascii="Courier New" w:hAnsi="Courier New" w:cs="Courier New" w:hint="default"/>
      </w:rPr>
    </w:lvl>
    <w:lvl w:ilvl="2" w:tplc="04150005" w:tentative="1">
      <w:start w:val="1"/>
      <w:numFmt w:val="bullet"/>
      <w:lvlText w:val=""/>
      <w:lvlJc w:val="left"/>
      <w:pPr>
        <w:ind w:left="2162" w:hanging="360"/>
      </w:pPr>
      <w:rPr>
        <w:rFonts w:ascii="Wingdings" w:hAnsi="Wingdings" w:hint="default"/>
      </w:rPr>
    </w:lvl>
    <w:lvl w:ilvl="3" w:tplc="04150001" w:tentative="1">
      <w:start w:val="1"/>
      <w:numFmt w:val="bullet"/>
      <w:lvlText w:val=""/>
      <w:lvlJc w:val="left"/>
      <w:pPr>
        <w:ind w:left="2882" w:hanging="360"/>
      </w:pPr>
      <w:rPr>
        <w:rFonts w:ascii="Symbol" w:hAnsi="Symbol" w:hint="default"/>
      </w:rPr>
    </w:lvl>
    <w:lvl w:ilvl="4" w:tplc="04150003" w:tentative="1">
      <w:start w:val="1"/>
      <w:numFmt w:val="bullet"/>
      <w:lvlText w:val="o"/>
      <w:lvlJc w:val="left"/>
      <w:pPr>
        <w:ind w:left="3602" w:hanging="360"/>
      </w:pPr>
      <w:rPr>
        <w:rFonts w:ascii="Courier New" w:hAnsi="Courier New" w:cs="Courier New" w:hint="default"/>
      </w:rPr>
    </w:lvl>
    <w:lvl w:ilvl="5" w:tplc="04150005" w:tentative="1">
      <w:start w:val="1"/>
      <w:numFmt w:val="bullet"/>
      <w:lvlText w:val=""/>
      <w:lvlJc w:val="left"/>
      <w:pPr>
        <w:ind w:left="4322" w:hanging="360"/>
      </w:pPr>
      <w:rPr>
        <w:rFonts w:ascii="Wingdings" w:hAnsi="Wingdings" w:hint="default"/>
      </w:rPr>
    </w:lvl>
    <w:lvl w:ilvl="6" w:tplc="04150001" w:tentative="1">
      <w:start w:val="1"/>
      <w:numFmt w:val="bullet"/>
      <w:lvlText w:val=""/>
      <w:lvlJc w:val="left"/>
      <w:pPr>
        <w:ind w:left="5042" w:hanging="360"/>
      </w:pPr>
      <w:rPr>
        <w:rFonts w:ascii="Symbol" w:hAnsi="Symbol" w:hint="default"/>
      </w:rPr>
    </w:lvl>
    <w:lvl w:ilvl="7" w:tplc="04150003" w:tentative="1">
      <w:start w:val="1"/>
      <w:numFmt w:val="bullet"/>
      <w:lvlText w:val="o"/>
      <w:lvlJc w:val="left"/>
      <w:pPr>
        <w:ind w:left="5762" w:hanging="360"/>
      </w:pPr>
      <w:rPr>
        <w:rFonts w:ascii="Courier New" w:hAnsi="Courier New" w:cs="Courier New" w:hint="default"/>
      </w:rPr>
    </w:lvl>
    <w:lvl w:ilvl="8" w:tplc="04150005" w:tentative="1">
      <w:start w:val="1"/>
      <w:numFmt w:val="bullet"/>
      <w:lvlText w:val=""/>
      <w:lvlJc w:val="left"/>
      <w:pPr>
        <w:ind w:left="6482" w:hanging="360"/>
      </w:pPr>
      <w:rPr>
        <w:rFonts w:ascii="Wingdings" w:hAnsi="Wingdings" w:hint="default"/>
      </w:rPr>
    </w:lvl>
  </w:abstractNum>
  <w:abstractNum w:abstractNumId="142" w15:restartNumberingAfterBreak="0">
    <w:nsid w:val="54A57799"/>
    <w:multiLevelType w:val="hybridMultilevel"/>
    <w:tmpl w:val="1A5448EA"/>
    <w:lvl w:ilvl="0" w:tplc="FC5A8F9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3" w15:restartNumberingAfterBreak="0">
    <w:nsid w:val="55486A93"/>
    <w:multiLevelType w:val="multilevel"/>
    <w:tmpl w:val="57200314"/>
    <w:lvl w:ilvl="0">
      <w:start w:val="1"/>
      <w:numFmt w:val="decimal"/>
      <w:lvlText w:val="%1."/>
      <w:lvlJc w:val="left"/>
      <w:pPr>
        <w:ind w:left="360" w:hanging="360"/>
      </w:pPr>
      <w:rPr>
        <w:rFonts w:ascii="Times New Roman" w:hAnsi="Times New Roman" w:hint="default"/>
        <w:b/>
        <w:i w:val="0"/>
        <w:sz w:val="28"/>
      </w:rPr>
    </w:lvl>
    <w:lvl w:ilvl="1">
      <w:start w:val="1"/>
      <w:numFmt w:val="decimal"/>
      <w:isLgl/>
      <w:lvlText w:val="%1.%2."/>
      <w:lvlJc w:val="left"/>
      <w:pPr>
        <w:ind w:left="360"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b w:val="0"/>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144" w15:restartNumberingAfterBreak="0">
    <w:nsid w:val="55876F6D"/>
    <w:multiLevelType w:val="hybridMultilevel"/>
    <w:tmpl w:val="0F1E2FFC"/>
    <w:lvl w:ilvl="0" w:tplc="1F02F714">
      <w:start w:val="1"/>
      <w:numFmt w:val="bullet"/>
      <w:lvlText w:val="-"/>
      <w:lvlJc w:val="left"/>
      <w:pPr>
        <w:ind w:left="722" w:hanging="360"/>
      </w:pPr>
      <w:rPr>
        <w:rFonts w:ascii="Arial" w:hAnsi="Arial" w:hint="default"/>
      </w:rPr>
    </w:lvl>
    <w:lvl w:ilvl="1" w:tplc="04150003" w:tentative="1">
      <w:start w:val="1"/>
      <w:numFmt w:val="bullet"/>
      <w:lvlText w:val="o"/>
      <w:lvlJc w:val="left"/>
      <w:pPr>
        <w:ind w:left="1442" w:hanging="360"/>
      </w:pPr>
      <w:rPr>
        <w:rFonts w:ascii="Courier New" w:hAnsi="Courier New" w:cs="Courier New" w:hint="default"/>
      </w:rPr>
    </w:lvl>
    <w:lvl w:ilvl="2" w:tplc="04150005" w:tentative="1">
      <w:start w:val="1"/>
      <w:numFmt w:val="bullet"/>
      <w:lvlText w:val=""/>
      <w:lvlJc w:val="left"/>
      <w:pPr>
        <w:ind w:left="2162" w:hanging="360"/>
      </w:pPr>
      <w:rPr>
        <w:rFonts w:ascii="Wingdings" w:hAnsi="Wingdings" w:hint="default"/>
      </w:rPr>
    </w:lvl>
    <w:lvl w:ilvl="3" w:tplc="04150001" w:tentative="1">
      <w:start w:val="1"/>
      <w:numFmt w:val="bullet"/>
      <w:lvlText w:val=""/>
      <w:lvlJc w:val="left"/>
      <w:pPr>
        <w:ind w:left="2882" w:hanging="360"/>
      </w:pPr>
      <w:rPr>
        <w:rFonts w:ascii="Symbol" w:hAnsi="Symbol" w:hint="default"/>
      </w:rPr>
    </w:lvl>
    <w:lvl w:ilvl="4" w:tplc="04150003" w:tentative="1">
      <w:start w:val="1"/>
      <w:numFmt w:val="bullet"/>
      <w:lvlText w:val="o"/>
      <w:lvlJc w:val="left"/>
      <w:pPr>
        <w:ind w:left="3602" w:hanging="360"/>
      </w:pPr>
      <w:rPr>
        <w:rFonts w:ascii="Courier New" w:hAnsi="Courier New" w:cs="Courier New" w:hint="default"/>
      </w:rPr>
    </w:lvl>
    <w:lvl w:ilvl="5" w:tplc="04150005" w:tentative="1">
      <w:start w:val="1"/>
      <w:numFmt w:val="bullet"/>
      <w:lvlText w:val=""/>
      <w:lvlJc w:val="left"/>
      <w:pPr>
        <w:ind w:left="4322" w:hanging="360"/>
      </w:pPr>
      <w:rPr>
        <w:rFonts w:ascii="Wingdings" w:hAnsi="Wingdings" w:hint="default"/>
      </w:rPr>
    </w:lvl>
    <w:lvl w:ilvl="6" w:tplc="04150001" w:tentative="1">
      <w:start w:val="1"/>
      <w:numFmt w:val="bullet"/>
      <w:lvlText w:val=""/>
      <w:lvlJc w:val="left"/>
      <w:pPr>
        <w:ind w:left="5042" w:hanging="360"/>
      </w:pPr>
      <w:rPr>
        <w:rFonts w:ascii="Symbol" w:hAnsi="Symbol" w:hint="default"/>
      </w:rPr>
    </w:lvl>
    <w:lvl w:ilvl="7" w:tplc="04150003" w:tentative="1">
      <w:start w:val="1"/>
      <w:numFmt w:val="bullet"/>
      <w:lvlText w:val="o"/>
      <w:lvlJc w:val="left"/>
      <w:pPr>
        <w:ind w:left="5762" w:hanging="360"/>
      </w:pPr>
      <w:rPr>
        <w:rFonts w:ascii="Courier New" w:hAnsi="Courier New" w:cs="Courier New" w:hint="default"/>
      </w:rPr>
    </w:lvl>
    <w:lvl w:ilvl="8" w:tplc="04150005" w:tentative="1">
      <w:start w:val="1"/>
      <w:numFmt w:val="bullet"/>
      <w:lvlText w:val=""/>
      <w:lvlJc w:val="left"/>
      <w:pPr>
        <w:ind w:left="6482" w:hanging="360"/>
      </w:pPr>
      <w:rPr>
        <w:rFonts w:ascii="Wingdings" w:hAnsi="Wingdings" w:hint="default"/>
      </w:rPr>
    </w:lvl>
  </w:abstractNum>
  <w:abstractNum w:abstractNumId="145" w15:restartNumberingAfterBreak="0">
    <w:nsid w:val="562760D0"/>
    <w:multiLevelType w:val="hybridMultilevel"/>
    <w:tmpl w:val="996A0D46"/>
    <w:lvl w:ilvl="0" w:tplc="04150011">
      <w:start w:val="1"/>
      <w:numFmt w:val="decimal"/>
      <w:lvlText w:val="%1)"/>
      <w:lvlJc w:val="left"/>
      <w:pPr>
        <w:ind w:left="720" w:hanging="360"/>
      </w:pPr>
      <w:rPr>
        <w:rFonts w:hint="default"/>
        <w:b w:val="0"/>
        <w:i w:val="0"/>
        <w:strike w:val="0"/>
        <w:dstrike w:val="0"/>
        <w:color w:val="000000"/>
        <w:sz w:val="22"/>
        <w:szCs w:val="22"/>
        <w:u w:val="none" w:color="000000"/>
        <w:bdr w:val="none" w:sz="0" w:space="0" w:color="auto"/>
        <w:shd w:val="clear" w:color="auto" w:fill="auto"/>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56AC469E"/>
    <w:multiLevelType w:val="hybridMultilevel"/>
    <w:tmpl w:val="29A855A4"/>
    <w:lvl w:ilvl="0" w:tplc="1FC62F8C">
      <w:start w:val="1"/>
      <w:numFmt w:val="decimal"/>
      <w:lvlText w:val="%1."/>
      <w:lvlJc w:val="center"/>
      <w:pPr>
        <w:ind w:left="0"/>
      </w:pPr>
      <w:rPr>
        <w:rFonts w:hint="default"/>
        <w:b w:val="0"/>
        <w:i w:val="0"/>
        <w:strike w:val="0"/>
        <w:dstrike w:val="0"/>
        <w:color w:val="000000"/>
        <w:sz w:val="22"/>
        <w:szCs w:val="22"/>
        <w:u w:val="none" w:color="000000"/>
        <w:bdr w:val="none" w:sz="0" w:space="0" w:color="auto"/>
        <w:shd w:val="clear" w:color="auto" w:fill="auto"/>
        <w:vertAlign w:val="baseline"/>
      </w:rPr>
    </w:lvl>
    <w:lvl w:ilvl="1" w:tplc="2A5A28D4">
      <w:start w:val="1"/>
      <w:numFmt w:val="lowerLetter"/>
      <w:lvlText w:val="%2"/>
      <w:lvlJc w:val="left"/>
      <w:pPr>
        <w:ind w:left="11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00A3C06">
      <w:start w:val="1"/>
      <w:numFmt w:val="lowerRoman"/>
      <w:lvlText w:val="%3"/>
      <w:lvlJc w:val="left"/>
      <w:pPr>
        <w:ind w:left="18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5D02110">
      <w:start w:val="1"/>
      <w:numFmt w:val="decimal"/>
      <w:lvlText w:val="%4"/>
      <w:lvlJc w:val="left"/>
      <w:pPr>
        <w:ind w:left="25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52440D6">
      <w:start w:val="1"/>
      <w:numFmt w:val="lowerLetter"/>
      <w:lvlText w:val="%5"/>
      <w:lvlJc w:val="left"/>
      <w:pPr>
        <w:ind w:left="33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4347F98">
      <w:start w:val="1"/>
      <w:numFmt w:val="lowerRoman"/>
      <w:lvlText w:val="%6"/>
      <w:lvlJc w:val="left"/>
      <w:pPr>
        <w:ind w:left="40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8022346">
      <w:start w:val="1"/>
      <w:numFmt w:val="decimal"/>
      <w:lvlText w:val="%7"/>
      <w:lvlJc w:val="left"/>
      <w:pPr>
        <w:ind w:left="47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BB4A27C">
      <w:start w:val="1"/>
      <w:numFmt w:val="lowerLetter"/>
      <w:lvlText w:val="%8"/>
      <w:lvlJc w:val="left"/>
      <w:pPr>
        <w:ind w:left="54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2A476E2">
      <w:start w:val="1"/>
      <w:numFmt w:val="lowerRoman"/>
      <w:lvlText w:val="%9"/>
      <w:lvlJc w:val="left"/>
      <w:pPr>
        <w:ind w:left="61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7" w15:restartNumberingAfterBreak="0">
    <w:nsid w:val="57337AA6"/>
    <w:multiLevelType w:val="hybridMultilevel"/>
    <w:tmpl w:val="2B585698"/>
    <w:lvl w:ilvl="0" w:tplc="1F02F714">
      <w:start w:val="1"/>
      <w:numFmt w:val="bullet"/>
      <w:lvlText w:val="-"/>
      <w:lvlJc w:val="left"/>
      <w:pPr>
        <w:ind w:left="722" w:hanging="360"/>
      </w:pPr>
      <w:rPr>
        <w:rFonts w:ascii="Arial" w:hAnsi="Arial" w:hint="default"/>
      </w:rPr>
    </w:lvl>
    <w:lvl w:ilvl="1" w:tplc="04150003" w:tentative="1">
      <w:start w:val="1"/>
      <w:numFmt w:val="bullet"/>
      <w:lvlText w:val="o"/>
      <w:lvlJc w:val="left"/>
      <w:pPr>
        <w:ind w:left="1442" w:hanging="360"/>
      </w:pPr>
      <w:rPr>
        <w:rFonts w:ascii="Courier New" w:hAnsi="Courier New" w:cs="Courier New" w:hint="default"/>
      </w:rPr>
    </w:lvl>
    <w:lvl w:ilvl="2" w:tplc="04150005" w:tentative="1">
      <w:start w:val="1"/>
      <w:numFmt w:val="bullet"/>
      <w:lvlText w:val=""/>
      <w:lvlJc w:val="left"/>
      <w:pPr>
        <w:ind w:left="2162" w:hanging="360"/>
      </w:pPr>
      <w:rPr>
        <w:rFonts w:ascii="Wingdings" w:hAnsi="Wingdings" w:hint="default"/>
      </w:rPr>
    </w:lvl>
    <w:lvl w:ilvl="3" w:tplc="04150001" w:tentative="1">
      <w:start w:val="1"/>
      <w:numFmt w:val="bullet"/>
      <w:lvlText w:val=""/>
      <w:lvlJc w:val="left"/>
      <w:pPr>
        <w:ind w:left="2882" w:hanging="360"/>
      </w:pPr>
      <w:rPr>
        <w:rFonts w:ascii="Symbol" w:hAnsi="Symbol" w:hint="default"/>
      </w:rPr>
    </w:lvl>
    <w:lvl w:ilvl="4" w:tplc="04150003" w:tentative="1">
      <w:start w:val="1"/>
      <w:numFmt w:val="bullet"/>
      <w:lvlText w:val="o"/>
      <w:lvlJc w:val="left"/>
      <w:pPr>
        <w:ind w:left="3602" w:hanging="360"/>
      </w:pPr>
      <w:rPr>
        <w:rFonts w:ascii="Courier New" w:hAnsi="Courier New" w:cs="Courier New" w:hint="default"/>
      </w:rPr>
    </w:lvl>
    <w:lvl w:ilvl="5" w:tplc="04150005" w:tentative="1">
      <w:start w:val="1"/>
      <w:numFmt w:val="bullet"/>
      <w:lvlText w:val=""/>
      <w:lvlJc w:val="left"/>
      <w:pPr>
        <w:ind w:left="4322" w:hanging="360"/>
      </w:pPr>
      <w:rPr>
        <w:rFonts w:ascii="Wingdings" w:hAnsi="Wingdings" w:hint="default"/>
      </w:rPr>
    </w:lvl>
    <w:lvl w:ilvl="6" w:tplc="04150001" w:tentative="1">
      <w:start w:val="1"/>
      <w:numFmt w:val="bullet"/>
      <w:lvlText w:val=""/>
      <w:lvlJc w:val="left"/>
      <w:pPr>
        <w:ind w:left="5042" w:hanging="360"/>
      </w:pPr>
      <w:rPr>
        <w:rFonts w:ascii="Symbol" w:hAnsi="Symbol" w:hint="default"/>
      </w:rPr>
    </w:lvl>
    <w:lvl w:ilvl="7" w:tplc="04150003" w:tentative="1">
      <w:start w:val="1"/>
      <w:numFmt w:val="bullet"/>
      <w:lvlText w:val="o"/>
      <w:lvlJc w:val="left"/>
      <w:pPr>
        <w:ind w:left="5762" w:hanging="360"/>
      </w:pPr>
      <w:rPr>
        <w:rFonts w:ascii="Courier New" w:hAnsi="Courier New" w:cs="Courier New" w:hint="default"/>
      </w:rPr>
    </w:lvl>
    <w:lvl w:ilvl="8" w:tplc="04150005" w:tentative="1">
      <w:start w:val="1"/>
      <w:numFmt w:val="bullet"/>
      <w:lvlText w:val=""/>
      <w:lvlJc w:val="left"/>
      <w:pPr>
        <w:ind w:left="6482" w:hanging="360"/>
      </w:pPr>
      <w:rPr>
        <w:rFonts w:ascii="Wingdings" w:hAnsi="Wingdings" w:hint="default"/>
      </w:rPr>
    </w:lvl>
  </w:abstractNum>
  <w:abstractNum w:abstractNumId="148" w15:restartNumberingAfterBreak="0">
    <w:nsid w:val="5A5C36A9"/>
    <w:multiLevelType w:val="hybridMultilevel"/>
    <w:tmpl w:val="6F685F56"/>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149" w15:restartNumberingAfterBreak="0">
    <w:nsid w:val="5A997510"/>
    <w:multiLevelType w:val="hybridMultilevel"/>
    <w:tmpl w:val="6F349EB2"/>
    <w:lvl w:ilvl="0" w:tplc="8A6E0E08">
      <w:start w:val="1"/>
      <w:numFmt w:val="lowerLetter"/>
      <w:lvlText w:val="%1)"/>
      <w:lvlJc w:val="left"/>
      <w:pPr>
        <w:ind w:left="720" w:hanging="360"/>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5AA41BCB"/>
    <w:multiLevelType w:val="hybridMultilevel"/>
    <w:tmpl w:val="B34CE220"/>
    <w:lvl w:ilvl="0" w:tplc="938CCF80">
      <w:start w:val="1"/>
      <w:numFmt w:val="decimal"/>
      <w:lvlText w:val="1.4.%1"/>
      <w:lvlJc w:val="left"/>
      <w:pPr>
        <w:ind w:left="1481"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5AD60599"/>
    <w:multiLevelType w:val="hybridMultilevel"/>
    <w:tmpl w:val="DA081D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5B3547F3"/>
    <w:multiLevelType w:val="hybridMultilevel"/>
    <w:tmpl w:val="E600261A"/>
    <w:lvl w:ilvl="0" w:tplc="D1AEBA66">
      <w:start w:val="61"/>
      <w:numFmt w:val="bullet"/>
      <w:lvlText w:val="-"/>
      <w:lvlJc w:val="left"/>
      <w:pPr>
        <w:ind w:left="1428" w:hanging="360"/>
      </w:pPr>
      <w:rPr>
        <w:rFonts w:ascii="Times New Roman" w:hAnsi="Times New Roman" w:hint="default"/>
      </w:rPr>
    </w:lvl>
    <w:lvl w:ilvl="1" w:tplc="7AE4F2B6" w:tentative="1">
      <w:start w:val="1"/>
      <w:numFmt w:val="bullet"/>
      <w:lvlText w:val="o"/>
      <w:lvlJc w:val="left"/>
      <w:pPr>
        <w:ind w:left="2148" w:hanging="360"/>
      </w:pPr>
      <w:rPr>
        <w:rFonts w:ascii="Courier New" w:hAnsi="Courier New" w:cs="Courier New" w:hint="default"/>
      </w:rPr>
    </w:lvl>
    <w:lvl w:ilvl="2" w:tplc="C0ECB74E" w:tentative="1">
      <w:start w:val="1"/>
      <w:numFmt w:val="bullet"/>
      <w:lvlText w:val=""/>
      <w:lvlJc w:val="left"/>
      <w:pPr>
        <w:ind w:left="2868" w:hanging="360"/>
      </w:pPr>
      <w:rPr>
        <w:rFonts w:ascii="Wingdings" w:hAnsi="Wingdings" w:hint="default"/>
      </w:rPr>
    </w:lvl>
    <w:lvl w:ilvl="3" w:tplc="A9E667D6" w:tentative="1">
      <w:start w:val="1"/>
      <w:numFmt w:val="bullet"/>
      <w:lvlText w:val=""/>
      <w:lvlJc w:val="left"/>
      <w:pPr>
        <w:ind w:left="3588" w:hanging="360"/>
      </w:pPr>
      <w:rPr>
        <w:rFonts w:ascii="Symbol" w:hAnsi="Symbol" w:hint="default"/>
      </w:rPr>
    </w:lvl>
    <w:lvl w:ilvl="4" w:tplc="10107E3E" w:tentative="1">
      <w:start w:val="1"/>
      <w:numFmt w:val="bullet"/>
      <w:lvlText w:val="o"/>
      <w:lvlJc w:val="left"/>
      <w:pPr>
        <w:ind w:left="4308" w:hanging="360"/>
      </w:pPr>
      <w:rPr>
        <w:rFonts w:ascii="Courier New" w:hAnsi="Courier New" w:cs="Courier New" w:hint="default"/>
      </w:rPr>
    </w:lvl>
    <w:lvl w:ilvl="5" w:tplc="6CF094B4" w:tentative="1">
      <w:start w:val="1"/>
      <w:numFmt w:val="bullet"/>
      <w:lvlText w:val=""/>
      <w:lvlJc w:val="left"/>
      <w:pPr>
        <w:ind w:left="5028" w:hanging="360"/>
      </w:pPr>
      <w:rPr>
        <w:rFonts w:ascii="Wingdings" w:hAnsi="Wingdings" w:hint="default"/>
      </w:rPr>
    </w:lvl>
    <w:lvl w:ilvl="6" w:tplc="3EB0343A" w:tentative="1">
      <w:start w:val="1"/>
      <w:numFmt w:val="bullet"/>
      <w:lvlText w:val=""/>
      <w:lvlJc w:val="left"/>
      <w:pPr>
        <w:ind w:left="5748" w:hanging="360"/>
      </w:pPr>
      <w:rPr>
        <w:rFonts w:ascii="Symbol" w:hAnsi="Symbol" w:hint="default"/>
      </w:rPr>
    </w:lvl>
    <w:lvl w:ilvl="7" w:tplc="03DA044A" w:tentative="1">
      <w:start w:val="1"/>
      <w:numFmt w:val="bullet"/>
      <w:lvlText w:val="o"/>
      <w:lvlJc w:val="left"/>
      <w:pPr>
        <w:ind w:left="6468" w:hanging="360"/>
      </w:pPr>
      <w:rPr>
        <w:rFonts w:ascii="Courier New" w:hAnsi="Courier New" w:cs="Courier New" w:hint="default"/>
      </w:rPr>
    </w:lvl>
    <w:lvl w:ilvl="8" w:tplc="DD84D288" w:tentative="1">
      <w:start w:val="1"/>
      <w:numFmt w:val="bullet"/>
      <w:lvlText w:val=""/>
      <w:lvlJc w:val="left"/>
      <w:pPr>
        <w:ind w:left="7188" w:hanging="360"/>
      </w:pPr>
      <w:rPr>
        <w:rFonts w:ascii="Wingdings" w:hAnsi="Wingdings" w:hint="default"/>
      </w:rPr>
    </w:lvl>
  </w:abstractNum>
  <w:abstractNum w:abstractNumId="153" w15:restartNumberingAfterBreak="0">
    <w:nsid w:val="5B382BAD"/>
    <w:multiLevelType w:val="hybridMultilevel"/>
    <w:tmpl w:val="6A301C6C"/>
    <w:lvl w:ilvl="0" w:tplc="27CAD8A0">
      <w:numFmt w:val="bullet"/>
      <w:lvlText w:val="•"/>
      <w:lvlJc w:val="left"/>
      <w:pPr>
        <w:ind w:left="1224" w:hanging="360"/>
      </w:pPr>
      <w:rPr>
        <w:rFonts w:ascii="Century Gothic" w:eastAsia="Calibri" w:hAnsi="Century Gothic" w:cs="Times New Roman"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154" w15:restartNumberingAfterBreak="0">
    <w:nsid w:val="5BF2133D"/>
    <w:multiLevelType w:val="hybridMultilevel"/>
    <w:tmpl w:val="5DF041C8"/>
    <w:lvl w:ilvl="0" w:tplc="77C2DD60">
      <w:start w:val="1"/>
      <w:numFmt w:val="decimal"/>
      <w:lvlText w:val="%1)"/>
      <w:lvlJc w:val="left"/>
      <w:pPr>
        <w:ind w:left="362" w:hanging="360"/>
      </w:pPr>
      <w:rPr>
        <w:rFonts w:hint="default"/>
      </w:rPr>
    </w:lvl>
    <w:lvl w:ilvl="1" w:tplc="04150019" w:tentative="1">
      <w:start w:val="1"/>
      <w:numFmt w:val="lowerLetter"/>
      <w:lvlText w:val="%2."/>
      <w:lvlJc w:val="left"/>
      <w:pPr>
        <w:ind w:left="1082" w:hanging="360"/>
      </w:pPr>
    </w:lvl>
    <w:lvl w:ilvl="2" w:tplc="0415001B" w:tentative="1">
      <w:start w:val="1"/>
      <w:numFmt w:val="lowerRoman"/>
      <w:lvlText w:val="%3."/>
      <w:lvlJc w:val="right"/>
      <w:pPr>
        <w:ind w:left="1802" w:hanging="180"/>
      </w:pPr>
    </w:lvl>
    <w:lvl w:ilvl="3" w:tplc="0415000F" w:tentative="1">
      <w:start w:val="1"/>
      <w:numFmt w:val="decimal"/>
      <w:lvlText w:val="%4."/>
      <w:lvlJc w:val="left"/>
      <w:pPr>
        <w:ind w:left="2522" w:hanging="360"/>
      </w:pPr>
    </w:lvl>
    <w:lvl w:ilvl="4" w:tplc="04150019" w:tentative="1">
      <w:start w:val="1"/>
      <w:numFmt w:val="lowerLetter"/>
      <w:lvlText w:val="%5."/>
      <w:lvlJc w:val="left"/>
      <w:pPr>
        <w:ind w:left="3242" w:hanging="360"/>
      </w:pPr>
    </w:lvl>
    <w:lvl w:ilvl="5" w:tplc="0415001B" w:tentative="1">
      <w:start w:val="1"/>
      <w:numFmt w:val="lowerRoman"/>
      <w:lvlText w:val="%6."/>
      <w:lvlJc w:val="right"/>
      <w:pPr>
        <w:ind w:left="3962" w:hanging="180"/>
      </w:pPr>
    </w:lvl>
    <w:lvl w:ilvl="6" w:tplc="0415000F" w:tentative="1">
      <w:start w:val="1"/>
      <w:numFmt w:val="decimal"/>
      <w:lvlText w:val="%7."/>
      <w:lvlJc w:val="left"/>
      <w:pPr>
        <w:ind w:left="4682" w:hanging="360"/>
      </w:pPr>
    </w:lvl>
    <w:lvl w:ilvl="7" w:tplc="04150019" w:tentative="1">
      <w:start w:val="1"/>
      <w:numFmt w:val="lowerLetter"/>
      <w:lvlText w:val="%8."/>
      <w:lvlJc w:val="left"/>
      <w:pPr>
        <w:ind w:left="5402" w:hanging="360"/>
      </w:pPr>
    </w:lvl>
    <w:lvl w:ilvl="8" w:tplc="0415001B" w:tentative="1">
      <w:start w:val="1"/>
      <w:numFmt w:val="lowerRoman"/>
      <w:lvlText w:val="%9."/>
      <w:lvlJc w:val="right"/>
      <w:pPr>
        <w:ind w:left="6122" w:hanging="180"/>
      </w:pPr>
    </w:lvl>
  </w:abstractNum>
  <w:abstractNum w:abstractNumId="155" w15:restartNumberingAfterBreak="0">
    <w:nsid w:val="5BF5000E"/>
    <w:multiLevelType w:val="hybridMultilevel"/>
    <w:tmpl w:val="79FE7BD8"/>
    <w:lvl w:ilvl="0" w:tplc="AA064558">
      <w:start w:val="1"/>
      <w:numFmt w:val="bullet"/>
      <w:lvlText w:val=""/>
      <w:lvlJc w:val="left"/>
      <w:pPr>
        <w:ind w:left="1082"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6" w15:restartNumberingAfterBreak="0">
    <w:nsid w:val="5BFB7660"/>
    <w:multiLevelType w:val="multilevel"/>
    <w:tmpl w:val="3440EB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7" w15:restartNumberingAfterBreak="0">
    <w:nsid w:val="5C962A87"/>
    <w:multiLevelType w:val="multilevel"/>
    <w:tmpl w:val="8CC4BEF6"/>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8" w15:restartNumberingAfterBreak="0">
    <w:nsid w:val="5CD23CE3"/>
    <w:multiLevelType w:val="hybridMultilevel"/>
    <w:tmpl w:val="16423766"/>
    <w:lvl w:ilvl="0" w:tplc="AA064558">
      <w:start w:val="1"/>
      <w:numFmt w:val="bullet"/>
      <w:lvlText w:val=""/>
      <w:lvlJc w:val="left"/>
      <w:pPr>
        <w:ind w:left="1082"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9" w15:restartNumberingAfterBreak="0">
    <w:nsid w:val="5CF61177"/>
    <w:multiLevelType w:val="hybridMultilevel"/>
    <w:tmpl w:val="D8EEA690"/>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160" w15:restartNumberingAfterBreak="0">
    <w:nsid w:val="5CFA30C6"/>
    <w:multiLevelType w:val="hybridMultilevel"/>
    <w:tmpl w:val="9642D37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61" w15:restartNumberingAfterBreak="0">
    <w:nsid w:val="5D1253FC"/>
    <w:multiLevelType w:val="hybridMultilevel"/>
    <w:tmpl w:val="481E0532"/>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2" w15:restartNumberingAfterBreak="0">
    <w:nsid w:val="5E4B3B3F"/>
    <w:multiLevelType w:val="hybridMultilevel"/>
    <w:tmpl w:val="1FAC76A4"/>
    <w:lvl w:ilvl="0" w:tplc="208E3686">
      <w:start w:val="1"/>
      <w:numFmt w:val="bullet"/>
      <w:lvlText w:val=""/>
      <w:lvlJc w:val="left"/>
      <w:pPr>
        <w:ind w:left="1004" w:hanging="360"/>
      </w:pPr>
      <w:rPr>
        <w:rFonts w:ascii="Symbol" w:hAnsi="Symbol" w:cs="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63" w15:restartNumberingAfterBreak="0">
    <w:nsid w:val="5FCE1C46"/>
    <w:multiLevelType w:val="multilevel"/>
    <w:tmpl w:val="52D66A2A"/>
    <w:lvl w:ilvl="0">
      <w:start w:val="1"/>
      <w:numFmt w:val="decimal"/>
      <w:lvlText w:val="%1."/>
      <w:lvlJc w:val="left"/>
      <w:pPr>
        <w:ind w:left="360" w:hanging="360"/>
      </w:pPr>
      <w:rPr>
        <w:rFonts w:ascii="Times New Roman" w:hAnsi="Times New Roman" w:hint="default"/>
        <w:b/>
        <w:i w:val="0"/>
        <w:sz w:val="28"/>
      </w:rPr>
    </w:lvl>
    <w:lvl w:ilvl="1">
      <w:start w:val="1"/>
      <w:numFmt w:val="decimal"/>
      <w:isLgl/>
      <w:lvlText w:val="%1.%2."/>
      <w:lvlJc w:val="left"/>
      <w:pPr>
        <w:ind w:left="927" w:hanging="360"/>
      </w:pPr>
      <w:rPr>
        <w:rFonts w:hint="default"/>
      </w:rPr>
    </w:lvl>
    <w:lvl w:ilvl="2">
      <w:start w:val="1"/>
      <w:numFmt w:val="decimal"/>
      <w:isLgl/>
      <w:lvlText w:val="%1.%2.%3."/>
      <w:lvlJc w:val="left"/>
      <w:pPr>
        <w:ind w:left="862" w:hanging="720"/>
      </w:pPr>
      <w:rPr>
        <w:rFonts w:hint="default"/>
        <w:b/>
        <w:bCs/>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164" w15:restartNumberingAfterBreak="0">
    <w:nsid w:val="60252E03"/>
    <w:multiLevelType w:val="hybridMultilevel"/>
    <w:tmpl w:val="C13252C0"/>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65" w15:restartNumberingAfterBreak="0">
    <w:nsid w:val="60C073E4"/>
    <w:multiLevelType w:val="hybridMultilevel"/>
    <w:tmpl w:val="562666D2"/>
    <w:lvl w:ilvl="0" w:tplc="7382D73E">
      <w:start w:val="1"/>
      <w:numFmt w:val="lowerLetter"/>
      <w:lvlText w:val="%1)"/>
      <w:lvlJc w:val="left"/>
      <w:pPr>
        <w:ind w:left="720" w:hanging="36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60F553E8"/>
    <w:multiLevelType w:val="hybridMultilevel"/>
    <w:tmpl w:val="6F349EB2"/>
    <w:lvl w:ilvl="0" w:tplc="8A6E0E08">
      <w:start w:val="1"/>
      <w:numFmt w:val="lowerLetter"/>
      <w:lvlText w:val="%1)"/>
      <w:lvlJc w:val="left"/>
      <w:pPr>
        <w:ind w:left="720" w:hanging="360"/>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626057D4"/>
    <w:multiLevelType w:val="multilevel"/>
    <w:tmpl w:val="3C0C19D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8" w15:restartNumberingAfterBreak="0">
    <w:nsid w:val="63C66BF4"/>
    <w:multiLevelType w:val="hybridMultilevel"/>
    <w:tmpl w:val="58F40040"/>
    <w:lvl w:ilvl="0" w:tplc="04150011">
      <w:start w:val="1"/>
      <w:numFmt w:val="decimal"/>
      <w:lvlText w:val="%1)"/>
      <w:lvlJc w:val="left"/>
      <w:pPr>
        <w:ind w:left="722" w:hanging="360"/>
      </w:pPr>
    </w:lvl>
    <w:lvl w:ilvl="1" w:tplc="04150019" w:tentative="1">
      <w:start w:val="1"/>
      <w:numFmt w:val="lowerLetter"/>
      <w:lvlText w:val="%2."/>
      <w:lvlJc w:val="left"/>
      <w:pPr>
        <w:ind w:left="1442" w:hanging="360"/>
      </w:pPr>
    </w:lvl>
    <w:lvl w:ilvl="2" w:tplc="0415001B" w:tentative="1">
      <w:start w:val="1"/>
      <w:numFmt w:val="lowerRoman"/>
      <w:lvlText w:val="%3."/>
      <w:lvlJc w:val="right"/>
      <w:pPr>
        <w:ind w:left="2162" w:hanging="180"/>
      </w:pPr>
    </w:lvl>
    <w:lvl w:ilvl="3" w:tplc="0415000F" w:tentative="1">
      <w:start w:val="1"/>
      <w:numFmt w:val="decimal"/>
      <w:lvlText w:val="%4."/>
      <w:lvlJc w:val="left"/>
      <w:pPr>
        <w:ind w:left="2882" w:hanging="360"/>
      </w:pPr>
    </w:lvl>
    <w:lvl w:ilvl="4" w:tplc="04150019" w:tentative="1">
      <w:start w:val="1"/>
      <w:numFmt w:val="lowerLetter"/>
      <w:lvlText w:val="%5."/>
      <w:lvlJc w:val="left"/>
      <w:pPr>
        <w:ind w:left="3602" w:hanging="360"/>
      </w:pPr>
    </w:lvl>
    <w:lvl w:ilvl="5" w:tplc="0415001B" w:tentative="1">
      <w:start w:val="1"/>
      <w:numFmt w:val="lowerRoman"/>
      <w:lvlText w:val="%6."/>
      <w:lvlJc w:val="right"/>
      <w:pPr>
        <w:ind w:left="4322" w:hanging="180"/>
      </w:pPr>
    </w:lvl>
    <w:lvl w:ilvl="6" w:tplc="0415000F" w:tentative="1">
      <w:start w:val="1"/>
      <w:numFmt w:val="decimal"/>
      <w:lvlText w:val="%7."/>
      <w:lvlJc w:val="left"/>
      <w:pPr>
        <w:ind w:left="5042" w:hanging="360"/>
      </w:pPr>
    </w:lvl>
    <w:lvl w:ilvl="7" w:tplc="04150019" w:tentative="1">
      <w:start w:val="1"/>
      <w:numFmt w:val="lowerLetter"/>
      <w:lvlText w:val="%8."/>
      <w:lvlJc w:val="left"/>
      <w:pPr>
        <w:ind w:left="5762" w:hanging="360"/>
      </w:pPr>
    </w:lvl>
    <w:lvl w:ilvl="8" w:tplc="0415001B" w:tentative="1">
      <w:start w:val="1"/>
      <w:numFmt w:val="lowerRoman"/>
      <w:lvlText w:val="%9."/>
      <w:lvlJc w:val="right"/>
      <w:pPr>
        <w:ind w:left="6482" w:hanging="180"/>
      </w:pPr>
    </w:lvl>
  </w:abstractNum>
  <w:abstractNum w:abstractNumId="169" w15:restartNumberingAfterBreak="0">
    <w:nsid w:val="63E7515E"/>
    <w:multiLevelType w:val="hybridMultilevel"/>
    <w:tmpl w:val="7C9CFBA2"/>
    <w:lvl w:ilvl="0" w:tplc="68560F76">
      <w:start w:val="61"/>
      <w:numFmt w:val="bullet"/>
      <w:lvlText w:val="-"/>
      <w:lvlJc w:val="left"/>
      <w:pPr>
        <w:ind w:left="1440" w:hanging="360"/>
      </w:pPr>
      <w:rPr>
        <w:rFonts w:ascii="Times New Roman" w:hAnsi="Times New Roman" w:hint="default"/>
      </w:rPr>
    </w:lvl>
    <w:lvl w:ilvl="1" w:tplc="721E7CEA" w:tentative="1">
      <w:start w:val="1"/>
      <w:numFmt w:val="bullet"/>
      <w:lvlText w:val="o"/>
      <w:lvlJc w:val="left"/>
      <w:pPr>
        <w:ind w:left="2160" w:hanging="360"/>
      </w:pPr>
      <w:rPr>
        <w:rFonts w:ascii="Courier New" w:hAnsi="Courier New" w:cs="Courier New" w:hint="default"/>
      </w:rPr>
    </w:lvl>
    <w:lvl w:ilvl="2" w:tplc="9D6E1B0E" w:tentative="1">
      <w:start w:val="1"/>
      <w:numFmt w:val="bullet"/>
      <w:lvlText w:val=""/>
      <w:lvlJc w:val="left"/>
      <w:pPr>
        <w:ind w:left="2880" w:hanging="360"/>
      </w:pPr>
      <w:rPr>
        <w:rFonts w:ascii="Wingdings" w:hAnsi="Wingdings" w:hint="default"/>
      </w:rPr>
    </w:lvl>
    <w:lvl w:ilvl="3" w:tplc="2C62F408" w:tentative="1">
      <w:start w:val="1"/>
      <w:numFmt w:val="bullet"/>
      <w:lvlText w:val=""/>
      <w:lvlJc w:val="left"/>
      <w:pPr>
        <w:ind w:left="3600" w:hanging="360"/>
      </w:pPr>
      <w:rPr>
        <w:rFonts w:ascii="Symbol" w:hAnsi="Symbol" w:hint="default"/>
      </w:rPr>
    </w:lvl>
    <w:lvl w:ilvl="4" w:tplc="A1FCC93A" w:tentative="1">
      <w:start w:val="1"/>
      <w:numFmt w:val="bullet"/>
      <w:lvlText w:val="o"/>
      <w:lvlJc w:val="left"/>
      <w:pPr>
        <w:ind w:left="4320" w:hanging="360"/>
      </w:pPr>
      <w:rPr>
        <w:rFonts w:ascii="Courier New" w:hAnsi="Courier New" w:cs="Courier New" w:hint="default"/>
      </w:rPr>
    </w:lvl>
    <w:lvl w:ilvl="5" w:tplc="55BC8DA0" w:tentative="1">
      <w:start w:val="1"/>
      <w:numFmt w:val="bullet"/>
      <w:lvlText w:val=""/>
      <w:lvlJc w:val="left"/>
      <w:pPr>
        <w:ind w:left="5040" w:hanging="360"/>
      </w:pPr>
      <w:rPr>
        <w:rFonts w:ascii="Wingdings" w:hAnsi="Wingdings" w:hint="default"/>
      </w:rPr>
    </w:lvl>
    <w:lvl w:ilvl="6" w:tplc="D61A5E6C" w:tentative="1">
      <w:start w:val="1"/>
      <w:numFmt w:val="bullet"/>
      <w:lvlText w:val=""/>
      <w:lvlJc w:val="left"/>
      <w:pPr>
        <w:ind w:left="5760" w:hanging="360"/>
      </w:pPr>
      <w:rPr>
        <w:rFonts w:ascii="Symbol" w:hAnsi="Symbol" w:hint="default"/>
      </w:rPr>
    </w:lvl>
    <w:lvl w:ilvl="7" w:tplc="DA323B7A" w:tentative="1">
      <w:start w:val="1"/>
      <w:numFmt w:val="bullet"/>
      <w:lvlText w:val="o"/>
      <w:lvlJc w:val="left"/>
      <w:pPr>
        <w:ind w:left="6480" w:hanging="360"/>
      </w:pPr>
      <w:rPr>
        <w:rFonts w:ascii="Courier New" w:hAnsi="Courier New" w:cs="Courier New" w:hint="default"/>
      </w:rPr>
    </w:lvl>
    <w:lvl w:ilvl="8" w:tplc="3A147418" w:tentative="1">
      <w:start w:val="1"/>
      <w:numFmt w:val="bullet"/>
      <w:lvlText w:val=""/>
      <w:lvlJc w:val="left"/>
      <w:pPr>
        <w:ind w:left="7200" w:hanging="360"/>
      </w:pPr>
      <w:rPr>
        <w:rFonts w:ascii="Wingdings" w:hAnsi="Wingdings" w:hint="default"/>
      </w:rPr>
    </w:lvl>
  </w:abstractNum>
  <w:abstractNum w:abstractNumId="170" w15:restartNumberingAfterBreak="0">
    <w:nsid w:val="64F00B8F"/>
    <w:multiLevelType w:val="hybridMultilevel"/>
    <w:tmpl w:val="A3C0AE02"/>
    <w:lvl w:ilvl="0" w:tplc="1F02F714">
      <w:start w:val="1"/>
      <w:numFmt w:val="bullet"/>
      <w:lvlText w:val="-"/>
      <w:lvlJc w:val="left"/>
      <w:pPr>
        <w:ind w:left="1423" w:hanging="360"/>
      </w:pPr>
      <w:rPr>
        <w:rFonts w:ascii="Arial" w:hAnsi="Arial" w:hint="default"/>
      </w:rPr>
    </w:lvl>
    <w:lvl w:ilvl="1" w:tplc="04150003" w:tentative="1">
      <w:start w:val="1"/>
      <w:numFmt w:val="bullet"/>
      <w:lvlText w:val="o"/>
      <w:lvlJc w:val="left"/>
      <w:pPr>
        <w:ind w:left="2143" w:hanging="360"/>
      </w:pPr>
      <w:rPr>
        <w:rFonts w:ascii="Courier New" w:hAnsi="Courier New" w:cs="Courier New" w:hint="default"/>
      </w:rPr>
    </w:lvl>
    <w:lvl w:ilvl="2" w:tplc="04150005" w:tentative="1">
      <w:start w:val="1"/>
      <w:numFmt w:val="bullet"/>
      <w:lvlText w:val=""/>
      <w:lvlJc w:val="left"/>
      <w:pPr>
        <w:ind w:left="2863" w:hanging="360"/>
      </w:pPr>
      <w:rPr>
        <w:rFonts w:ascii="Wingdings" w:hAnsi="Wingdings" w:hint="default"/>
      </w:rPr>
    </w:lvl>
    <w:lvl w:ilvl="3" w:tplc="04150001" w:tentative="1">
      <w:start w:val="1"/>
      <w:numFmt w:val="bullet"/>
      <w:lvlText w:val=""/>
      <w:lvlJc w:val="left"/>
      <w:pPr>
        <w:ind w:left="3583" w:hanging="360"/>
      </w:pPr>
      <w:rPr>
        <w:rFonts w:ascii="Symbol" w:hAnsi="Symbol" w:hint="default"/>
      </w:rPr>
    </w:lvl>
    <w:lvl w:ilvl="4" w:tplc="04150003" w:tentative="1">
      <w:start w:val="1"/>
      <w:numFmt w:val="bullet"/>
      <w:lvlText w:val="o"/>
      <w:lvlJc w:val="left"/>
      <w:pPr>
        <w:ind w:left="4303" w:hanging="360"/>
      </w:pPr>
      <w:rPr>
        <w:rFonts w:ascii="Courier New" w:hAnsi="Courier New" w:cs="Courier New" w:hint="default"/>
      </w:rPr>
    </w:lvl>
    <w:lvl w:ilvl="5" w:tplc="04150005" w:tentative="1">
      <w:start w:val="1"/>
      <w:numFmt w:val="bullet"/>
      <w:lvlText w:val=""/>
      <w:lvlJc w:val="left"/>
      <w:pPr>
        <w:ind w:left="5023" w:hanging="360"/>
      </w:pPr>
      <w:rPr>
        <w:rFonts w:ascii="Wingdings" w:hAnsi="Wingdings" w:hint="default"/>
      </w:rPr>
    </w:lvl>
    <w:lvl w:ilvl="6" w:tplc="04150001" w:tentative="1">
      <w:start w:val="1"/>
      <w:numFmt w:val="bullet"/>
      <w:lvlText w:val=""/>
      <w:lvlJc w:val="left"/>
      <w:pPr>
        <w:ind w:left="5743" w:hanging="360"/>
      </w:pPr>
      <w:rPr>
        <w:rFonts w:ascii="Symbol" w:hAnsi="Symbol" w:hint="default"/>
      </w:rPr>
    </w:lvl>
    <w:lvl w:ilvl="7" w:tplc="04150003" w:tentative="1">
      <w:start w:val="1"/>
      <w:numFmt w:val="bullet"/>
      <w:lvlText w:val="o"/>
      <w:lvlJc w:val="left"/>
      <w:pPr>
        <w:ind w:left="6463" w:hanging="360"/>
      </w:pPr>
      <w:rPr>
        <w:rFonts w:ascii="Courier New" w:hAnsi="Courier New" w:cs="Courier New" w:hint="default"/>
      </w:rPr>
    </w:lvl>
    <w:lvl w:ilvl="8" w:tplc="04150005" w:tentative="1">
      <w:start w:val="1"/>
      <w:numFmt w:val="bullet"/>
      <w:lvlText w:val=""/>
      <w:lvlJc w:val="left"/>
      <w:pPr>
        <w:ind w:left="7183" w:hanging="360"/>
      </w:pPr>
      <w:rPr>
        <w:rFonts w:ascii="Wingdings" w:hAnsi="Wingdings" w:hint="default"/>
      </w:rPr>
    </w:lvl>
  </w:abstractNum>
  <w:abstractNum w:abstractNumId="171" w15:restartNumberingAfterBreak="0">
    <w:nsid w:val="65067529"/>
    <w:multiLevelType w:val="hybridMultilevel"/>
    <w:tmpl w:val="DF208FB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2" w15:restartNumberingAfterBreak="0">
    <w:nsid w:val="65570B77"/>
    <w:multiLevelType w:val="hybridMultilevel"/>
    <w:tmpl w:val="A8A2041E"/>
    <w:lvl w:ilvl="0" w:tplc="716CC3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3" w15:restartNumberingAfterBreak="0">
    <w:nsid w:val="65B93AFF"/>
    <w:multiLevelType w:val="hybridMultilevel"/>
    <w:tmpl w:val="BA2A75A8"/>
    <w:lvl w:ilvl="0" w:tplc="716CC34E">
      <w:start w:val="6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4" w15:restartNumberingAfterBreak="0">
    <w:nsid w:val="664E0497"/>
    <w:multiLevelType w:val="hybridMultilevel"/>
    <w:tmpl w:val="AECE9404"/>
    <w:lvl w:ilvl="0" w:tplc="1F02F714">
      <w:start w:val="1"/>
      <w:numFmt w:val="bullet"/>
      <w:lvlText w:val="-"/>
      <w:lvlJc w:val="left"/>
      <w:pPr>
        <w:ind w:left="1287" w:hanging="360"/>
      </w:pPr>
      <w:rPr>
        <w:rFonts w:ascii="Arial" w:hAnsi="Aria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75" w15:restartNumberingAfterBreak="0">
    <w:nsid w:val="66797649"/>
    <w:multiLevelType w:val="multilevel"/>
    <w:tmpl w:val="64F0A06E"/>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67BF5FAB"/>
    <w:multiLevelType w:val="hybridMultilevel"/>
    <w:tmpl w:val="FDB01206"/>
    <w:lvl w:ilvl="0" w:tplc="1F02F714">
      <w:start w:val="1"/>
      <w:numFmt w:val="bullet"/>
      <w:lvlText w:val="-"/>
      <w:lvlJc w:val="left"/>
      <w:pPr>
        <w:ind w:left="722" w:hanging="360"/>
      </w:pPr>
      <w:rPr>
        <w:rFonts w:ascii="Arial" w:hAnsi="Arial" w:hint="default"/>
      </w:rPr>
    </w:lvl>
    <w:lvl w:ilvl="1" w:tplc="04150003" w:tentative="1">
      <w:start w:val="1"/>
      <w:numFmt w:val="bullet"/>
      <w:lvlText w:val="o"/>
      <w:lvlJc w:val="left"/>
      <w:pPr>
        <w:ind w:left="1442" w:hanging="360"/>
      </w:pPr>
      <w:rPr>
        <w:rFonts w:ascii="Courier New" w:hAnsi="Courier New" w:cs="Courier New" w:hint="default"/>
      </w:rPr>
    </w:lvl>
    <w:lvl w:ilvl="2" w:tplc="04150005" w:tentative="1">
      <w:start w:val="1"/>
      <w:numFmt w:val="bullet"/>
      <w:lvlText w:val=""/>
      <w:lvlJc w:val="left"/>
      <w:pPr>
        <w:ind w:left="2162" w:hanging="360"/>
      </w:pPr>
      <w:rPr>
        <w:rFonts w:ascii="Wingdings" w:hAnsi="Wingdings" w:hint="default"/>
      </w:rPr>
    </w:lvl>
    <w:lvl w:ilvl="3" w:tplc="04150001" w:tentative="1">
      <w:start w:val="1"/>
      <w:numFmt w:val="bullet"/>
      <w:lvlText w:val=""/>
      <w:lvlJc w:val="left"/>
      <w:pPr>
        <w:ind w:left="2882" w:hanging="360"/>
      </w:pPr>
      <w:rPr>
        <w:rFonts w:ascii="Symbol" w:hAnsi="Symbol" w:hint="default"/>
      </w:rPr>
    </w:lvl>
    <w:lvl w:ilvl="4" w:tplc="04150003" w:tentative="1">
      <w:start w:val="1"/>
      <w:numFmt w:val="bullet"/>
      <w:lvlText w:val="o"/>
      <w:lvlJc w:val="left"/>
      <w:pPr>
        <w:ind w:left="3602" w:hanging="360"/>
      </w:pPr>
      <w:rPr>
        <w:rFonts w:ascii="Courier New" w:hAnsi="Courier New" w:cs="Courier New" w:hint="default"/>
      </w:rPr>
    </w:lvl>
    <w:lvl w:ilvl="5" w:tplc="04150005" w:tentative="1">
      <w:start w:val="1"/>
      <w:numFmt w:val="bullet"/>
      <w:lvlText w:val=""/>
      <w:lvlJc w:val="left"/>
      <w:pPr>
        <w:ind w:left="4322" w:hanging="360"/>
      </w:pPr>
      <w:rPr>
        <w:rFonts w:ascii="Wingdings" w:hAnsi="Wingdings" w:hint="default"/>
      </w:rPr>
    </w:lvl>
    <w:lvl w:ilvl="6" w:tplc="04150001" w:tentative="1">
      <w:start w:val="1"/>
      <w:numFmt w:val="bullet"/>
      <w:lvlText w:val=""/>
      <w:lvlJc w:val="left"/>
      <w:pPr>
        <w:ind w:left="5042" w:hanging="360"/>
      </w:pPr>
      <w:rPr>
        <w:rFonts w:ascii="Symbol" w:hAnsi="Symbol" w:hint="default"/>
      </w:rPr>
    </w:lvl>
    <w:lvl w:ilvl="7" w:tplc="04150003" w:tentative="1">
      <w:start w:val="1"/>
      <w:numFmt w:val="bullet"/>
      <w:lvlText w:val="o"/>
      <w:lvlJc w:val="left"/>
      <w:pPr>
        <w:ind w:left="5762" w:hanging="360"/>
      </w:pPr>
      <w:rPr>
        <w:rFonts w:ascii="Courier New" w:hAnsi="Courier New" w:cs="Courier New" w:hint="default"/>
      </w:rPr>
    </w:lvl>
    <w:lvl w:ilvl="8" w:tplc="04150005" w:tentative="1">
      <w:start w:val="1"/>
      <w:numFmt w:val="bullet"/>
      <w:lvlText w:val=""/>
      <w:lvlJc w:val="left"/>
      <w:pPr>
        <w:ind w:left="6482" w:hanging="360"/>
      </w:pPr>
      <w:rPr>
        <w:rFonts w:ascii="Wingdings" w:hAnsi="Wingdings" w:hint="default"/>
      </w:rPr>
    </w:lvl>
  </w:abstractNum>
  <w:abstractNum w:abstractNumId="177" w15:restartNumberingAfterBreak="0">
    <w:nsid w:val="67FA1D9F"/>
    <w:multiLevelType w:val="hybridMultilevel"/>
    <w:tmpl w:val="1794FA5A"/>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178" w15:restartNumberingAfterBreak="0">
    <w:nsid w:val="685C6710"/>
    <w:multiLevelType w:val="hybridMultilevel"/>
    <w:tmpl w:val="4088F838"/>
    <w:lvl w:ilvl="0" w:tplc="80384FB2">
      <w:start w:val="1"/>
      <w:numFmt w:val="decimal"/>
      <w:lvlText w:val="9.%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15:restartNumberingAfterBreak="0">
    <w:nsid w:val="68635EBC"/>
    <w:multiLevelType w:val="hybridMultilevel"/>
    <w:tmpl w:val="2EC45F50"/>
    <w:lvl w:ilvl="0" w:tplc="1F02F714">
      <w:start w:val="1"/>
      <w:numFmt w:val="bullet"/>
      <w:lvlText w:val="-"/>
      <w:lvlJc w:val="left"/>
      <w:pPr>
        <w:ind w:left="722" w:hanging="360"/>
      </w:pPr>
      <w:rPr>
        <w:rFonts w:ascii="Arial" w:hAnsi="Arial" w:hint="default"/>
      </w:rPr>
    </w:lvl>
    <w:lvl w:ilvl="1" w:tplc="04150003" w:tentative="1">
      <w:start w:val="1"/>
      <w:numFmt w:val="bullet"/>
      <w:lvlText w:val="o"/>
      <w:lvlJc w:val="left"/>
      <w:pPr>
        <w:ind w:left="1442" w:hanging="360"/>
      </w:pPr>
      <w:rPr>
        <w:rFonts w:ascii="Courier New" w:hAnsi="Courier New" w:cs="Courier New" w:hint="default"/>
      </w:rPr>
    </w:lvl>
    <w:lvl w:ilvl="2" w:tplc="04150005" w:tentative="1">
      <w:start w:val="1"/>
      <w:numFmt w:val="bullet"/>
      <w:lvlText w:val=""/>
      <w:lvlJc w:val="left"/>
      <w:pPr>
        <w:ind w:left="2162" w:hanging="360"/>
      </w:pPr>
      <w:rPr>
        <w:rFonts w:ascii="Wingdings" w:hAnsi="Wingdings" w:hint="default"/>
      </w:rPr>
    </w:lvl>
    <w:lvl w:ilvl="3" w:tplc="04150001" w:tentative="1">
      <w:start w:val="1"/>
      <w:numFmt w:val="bullet"/>
      <w:lvlText w:val=""/>
      <w:lvlJc w:val="left"/>
      <w:pPr>
        <w:ind w:left="2882" w:hanging="360"/>
      </w:pPr>
      <w:rPr>
        <w:rFonts w:ascii="Symbol" w:hAnsi="Symbol" w:hint="default"/>
      </w:rPr>
    </w:lvl>
    <w:lvl w:ilvl="4" w:tplc="04150003" w:tentative="1">
      <w:start w:val="1"/>
      <w:numFmt w:val="bullet"/>
      <w:lvlText w:val="o"/>
      <w:lvlJc w:val="left"/>
      <w:pPr>
        <w:ind w:left="3602" w:hanging="360"/>
      </w:pPr>
      <w:rPr>
        <w:rFonts w:ascii="Courier New" w:hAnsi="Courier New" w:cs="Courier New" w:hint="default"/>
      </w:rPr>
    </w:lvl>
    <w:lvl w:ilvl="5" w:tplc="04150005" w:tentative="1">
      <w:start w:val="1"/>
      <w:numFmt w:val="bullet"/>
      <w:lvlText w:val=""/>
      <w:lvlJc w:val="left"/>
      <w:pPr>
        <w:ind w:left="4322" w:hanging="360"/>
      </w:pPr>
      <w:rPr>
        <w:rFonts w:ascii="Wingdings" w:hAnsi="Wingdings" w:hint="default"/>
      </w:rPr>
    </w:lvl>
    <w:lvl w:ilvl="6" w:tplc="04150001" w:tentative="1">
      <w:start w:val="1"/>
      <w:numFmt w:val="bullet"/>
      <w:lvlText w:val=""/>
      <w:lvlJc w:val="left"/>
      <w:pPr>
        <w:ind w:left="5042" w:hanging="360"/>
      </w:pPr>
      <w:rPr>
        <w:rFonts w:ascii="Symbol" w:hAnsi="Symbol" w:hint="default"/>
      </w:rPr>
    </w:lvl>
    <w:lvl w:ilvl="7" w:tplc="04150003" w:tentative="1">
      <w:start w:val="1"/>
      <w:numFmt w:val="bullet"/>
      <w:lvlText w:val="o"/>
      <w:lvlJc w:val="left"/>
      <w:pPr>
        <w:ind w:left="5762" w:hanging="360"/>
      </w:pPr>
      <w:rPr>
        <w:rFonts w:ascii="Courier New" w:hAnsi="Courier New" w:cs="Courier New" w:hint="default"/>
      </w:rPr>
    </w:lvl>
    <w:lvl w:ilvl="8" w:tplc="04150005" w:tentative="1">
      <w:start w:val="1"/>
      <w:numFmt w:val="bullet"/>
      <w:lvlText w:val=""/>
      <w:lvlJc w:val="left"/>
      <w:pPr>
        <w:ind w:left="6482" w:hanging="360"/>
      </w:pPr>
      <w:rPr>
        <w:rFonts w:ascii="Wingdings" w:hAnsi="Wingdings" w:hint="default"/>
      </w:rPr>
    </w:lvl>
  </w:abstractNum>
  <w:abstractNum w:abstractNumId="180" w15:restartNumberingAfterBreak="0">
    <w:nsid w:val="69DB3F7C"/>
    <w:multiLevelType w:val="hybridMultilevel"/>
    <w:tmpl w:val="8B187E14"/>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181" w15:restartNumberingAfterBreak="0">
    <w:nsid w:val="6A3B388F"/>
    <w:multiLevelType w:val="hybridMultilevel"/>
    <w:tmpl w:val="EEC830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15:restartNumberingAfterBreak="0">
    <w:nsid w:val="6A4533D0"/>
    <w:multiLevelType w:val="hybridMultilevel"/>
    <w:tmpl w:val="8D72F0C8"/>
    <w:lvl w:ilvl="0" w:tplc="5C54807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3" w15:restartNumberingAfterBreak="0">
    <w:nsid w:val="6A685A57"/>
    <w:multiLevelType w:val="hybridMultilevel"/>
    <w:tmpl w:val="E5EE9E84"/>
    <w:lvl w:ilvl="0" w:tplc="AA064558">
      <w:start w:val="1"/>
      <w:numFmt w:val="bullet"/>
      <w:lvlText w:val=""/>
      <w:lvlJc w:val="left"/>
      <w:pPr>
        <w:ind w:left="1082"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4" w15:restartNumberingAfterBreak="0">
    <w:nsid w:val="6A9766E5"/>
    <w:multiLevelType w:val="hybridMultilevel"/>
    <w:tmpl w:val="6FFE0038"/>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185" w15:restartNumberingAfterBreak="0">
    <w:nsid w:val="6AF03C03"/>
    <w:multiLevelType w:val="hybridMultilevel"/>
    <w:tmpl w:val="F5B0F1C4"/>
    <w:lvl w:ilvl="0" w:tplc="04150011">
      <w:start w:val="1"/>
      <w:numFmt w:val="decimal"/>
      <w:lvlText w:val="%1)"/>
      <w:lvlJc w:val="left"/>
      <w:pPr>
        <w:ind w:left="840" w:hanging="360"/>
      </w:p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186" w15:restartNumberingAfterBreak="0">
    <w:nsid w:val="6B060D76"/>
    <w:multiLevelType w:val="multilevel"/>
    <w:tmpl w:val="570A92D0"/>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7" w15:restartNumberingAfterBreak="0">
    <w:nsid w:val="6C0429E1"/>
    <w:multiLevelType w:val="hybridMultilevel"/>
    <w:tmpl w:val="8C38D092"/>
    <w:lvl w:ilvl="0" w:tplc="04150011">
      <w:start w:val="1"/>
      <w:numFmt w:val="decimal"/>
      <w:lvlText w:val="%1)"/>
      <w:lvlJc w:val="left"/>
      <w:pPr>
        <w:ind w:left="720" w:hanging="360"/>
      </w:pPr>
      <w:rPr>
        <w:rFonts w:hint="default"/>
        <w:b w:val="0"/>
        <w:i w:val="0"/>
        <w:strike w:val="0"/>
        <w:dstrike w:val="0"/>
        <w:color w:val="000000"/>
        <w:sz w:val="22"/>
        <w:szCs w:val="22"/>
        <w:u w:val="none" w:color="000000"/>
        <w:bdr w:val="none" w:sz="0" w:space="0" w:color="auto"/>
        <w:shd w:val="clear" w:color="auto" w:fill="auto"/>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15:restartNumberingAfterBreak="0">
    <w:nsid w:val="6C1A782A"/>
    <w:multiLevelType w:val="multilevel"/>
    <w:tmpl w:val="948C37C2"/>
    <w:lvl w:ilvl="0">
      <w:start w:val="1"/>
      <w:numFmt w:val="decimal"/>
      <w:lvlText w:val="%1."/>
      <w:lvlJc w:val="left"/>
      <w:pPr>
        <w:ind w:left="360" w:hanging="360"/>
      </w:pPr>
      <w:rPr>
        <w:rFonts w:ascii="Times New Roman" w:hAnsi="Times New Roman" w:hint="default"/>
        <w:b/>
        <w:i w:val="0"/>
        <w:sz w:val="28"/>
      </w:r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189" w15:restartNumberingAfterBreak="0">
    <w:nsid w:val="6CA54EF7"/>
    <w:multiLevelType w:val="multilevel"/>
    <w:tmpl w:val="2AEE5FCA"/>
    <w:lvl w:ilvl="0">
      <w:start w:val="1"/>
      <w:numFmt w:val="decimal"/>
      <w:lvlText w:val="%1."/>
      <w:lvlJc w:val="left"/>
      <w:pPr>
        <w:ind w:left="360" w:hanging="360"/>
      </w:pPr>
      <w:rPr>
        <w:rFonts w:ascii="Times New Roman" w:hAnsi="Times New Roman" w:hint="default"/>
        <w:b/>
        <w:i w:val="0"/>
        <w:sz w:val="28"/>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0" w15:restartNumberingAfterBreak="0">
    <w:nsid w:val="6D8429E8"/>
    <w:multiLevelType w:val="multilevel"/>
    <w:tmpl w:val="C02AC3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1" w15:restartNumberingAfterBreak="0">
    <w:nsid w:val="6D9650D0"/>
    <w:multiLevelType w:val="hybridMultilevel"/>
    <w:tmpl w:val="E3BC5E1C"/>
    <w:lvl w:ilvl="0" w:tplc="1F02F71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2" w15:restartNumberingAfterBreak="0">
    <w:nsid w:val="6DAA5DB0"/>
    <w:multiLevelType w:val="hybridMultilevel"/>
    <w:tmpl w:val="40321C6C"/>
    <w:lvl w:ilvl="0" w:tplc="82FC84DE">
      <w:start w:val="61"/>
      <w:numFmt w:val="bullet"/>
      <w:lvlText w:val="-"/>
      <w:lvlJc w:val="left"/>
      <w:pPr>
        <w:ind w:left="722" w:hanging="360"/>
      </w:pPr>
      <w:rPr>
        <w:rFonts w:ascii="Times New Roman" w:hAnsi="Times New Roman" w:cs="Times New Roman" w:hint="default"/>
        <w:b w:val="0"/>
        <w:i w:val="0"/>
        <w:strike w:val="0"/>
        <w:dstrike w:val="0"/>
        <w:color w:val="000000"/>
        <w:sz w:val="22"/>
        <w:szCs w:val="22"/>
        <w:u w:val="none" w:color="000000"/>
        <w:vertAlign w:val="baseline"/>
      </w:rPr>
    </w:lvl>
    <w:lvl w:ilvl="1" w:tplc="04150003" w:tentative="1">
      <w:start w:val="1"/>
      <w:numFmt w:val="bullet"/>
      <w:lvlText w:val="o"/>
      <w:lvlJc w:val="left"/>
      <w:pPr>
        <w:ind w:left="1442" w:hanging="360"/>
      </w:pPr>
      <w:rPr>
        <w:rFonts w:ascii="Courier New" w:hAnsi="Courier New" w:cs="Courier New" w:hint="default"/>
      </w:rPr>
    </w:lvl>
    <w:lvl w:ilvl="2" w:tplc="04150005" w:tentative="1">
      <w:start w:val="1"/>
      <w:numFmt w:val="bullet"/>
      <w:lvlText w:val=""/>
      <w:lvlJc w:val="left"/>
      <w:pPr>
        <w:ind w:left="2162" w:hanging="360"/>
      </w:pPr>
      <w:rPr>
        <w:rFonts w:ascii="Wingdings" w:hAnsi="Wingdings" w:hint="default"/>
      </w:rPr>
    </w:lvl>
    <w:lvl w:ilvl="3" w:tplc="04150001" w:tentative="1">
      <w:start w:val="1"/>
      <w:numFmt w:val="bullet"/>
      <w:lvlText w:val=""/>
      <w:lvlJc w:val="left"/>
      <w:pPr>
        <w:ind w:left="2882" w:hanging="360"/>
      </w:pPr>
      <w:rPr>
        <w:rFonts w:ascii="Symbol" w:hAnsi="Symbol" w:hint="default"/>
      </w:rPr>
    </w:lvl>
    <w:lvl w:ilvl="4" w:tplc="04150003" w:tentative="1">
      <w:start w:val="1"/>
      <w:numFmt w:val="bullet"/>
      <w:lvlText w:val="o"/>
      <w:lvlJc w:val="left"/>
      <w:pPr>
        <w:ind w:left="3602" w:hanging="360"/>
      </w:pPr>
      <w:rPr>
        <w:rFonts w:ascii="Courier New" w:hAnsi="Courier New" w:cs="Courier New" w:hint="default"/>
      </w:rPr>
    </w:lvl>
    <w:lvl w:ilvl="5" w:tplc="04150005" w:tentative="1">
      <w:start w:val="1"/>
      <w:numFmt w:val="bullet"/>
      <w:lvlText w:val=""/>
      <w:lvlJc w:val="left"/>
      <w:pPr>
        <w:ind w:left="4322" w:hanging="360"/>
      </w:pPr>
      <w:rPr>
        <w:rFonts w:ascii="Wingdings" w:hAnsi="Wingdings" w:hint="default"/>
      </w:rPr>
    </w:lvl>
    <w:lvl w:ilvl="6" w:tplc="04150001" w:tentative="1">
      <w:start w:val="1"/>
      <w:numFmt w:val="bullet"/>
      <w:lvlText w:val=""/>
      <w:lvlJc w:val="left"/>
      <w:pPr>
        <w:ind w:left="5042" w:hanging="360"/>
      </w:pPr>
      <w:rPr>
        <w:rFonts w:ascii="Symbol" w:hAnsi="Symbol" w:hint="default"/>
      </w:rPr>
    </w:lvl>
    <w:lvl w:ilvl="7" w:tplc="04150003" w:tentative="1">
      <w:start w:val="1"/>
      <w:numFmt w:val="bullet"/>
      <w:lvlText w:val="o"/>
      <w:lvlJc w:val="left"/>
      <w:pPr>
        <w:ind w:left="5762" w:hanging="360"/>
      </w:pPr>
      <w:rPr>
        <w:rFonts w:ascii="Courier New" w:hAnsi="Courier New" w:cs="Courier New" w:hint="default"/>
      </w:rPr>
    </w:lvl>
    <w:lvl w:ilvl="8" w:tplc="04150005" w:tentative="1">
      <w:start w:val="1"/>
      <w:numFmt w:val="bullet"/>
      <w:lvlText w:val=""/>
      <w:lvlJc w:val="left"/>
      <w:pPr>
        <w:ind w:left="6482" w:hanging="360"/>
      </w:pPr>
      <w:rPr>
        <w:rFonts w:ascii="Wingdings" w:hAnsi="Wingdings" w:hint="default"/>
      </w:rPr>
    </w:lvl>
  </w:abstractNum>
  <w:abstractNum w:abstractNumId="193" w15:restartNumberingAfterBreak="0">
    <w:nsid w:val="6EB678F2"/>
    <w:multiLevelType w:val="multilevel"/>
    <w:tmpl w:val="52D66A2A"/>
    <w:lvl w:ilvl="0">
      <w:start w:val="1"/>
      <w:numFmt w:val="decimal"/>
      <w:lvlText w:val="%1."/>
      <w:lvlJc w:val="left"/>
      <w:pPr>
        <w:ind w:left="360" w:hanging="360"/>
      </w:pPr>
      <w:rPr>
        <w:rFonts w:ascii="Times New Roman" w:hAnsi="Times New Roman" w:hint="default"/>
        <w:b/>
        <w:i w:val="0"/>
        <w:sz w:val="28"/>
      </w:rPr>
    </w:lvl>
    <w:lvl w:ilvl="1">
      <w:start w:val="1"/>
      <w:numFmt w:val="decimal"/>
      <w:isLgl/>
      <w:lvlText w:val="%1.%2."/>
      <w:lvlJc w:val="left"/>
      <w:pPr>
        <w:ind w:left="927" w:hanging="360"/>
      </w:pPr>
      <w:rPr>
        <w:rFonts w:hint="default"/>
      </w:rPr>
    </w:lvl>
    <w:lvl w:ilvl="2">
      <w:start w:val="1"/>
      <w:numFmt w:val="decimal"/>
      <w:isLgl/>
      <w:lvlText w:val="%1.%2.%3."/>
      <w:lvlJc w:val="left"/>
      <w:pPr>
        <w:ind w:left="862" w:hanging="720"/>
      </w:pPr>
      <w:rPr>
        <w:rFonts w:hint="default"/>
        <w:b/>
        <w:bCs/>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194" w15:restartNumberingAfterBreak="0">
    <w:nsid w:val="6F304A4D"/>
    <w:multiLevelType w:val="hybridMultilevel"/>
    <w:tmpl w:val="526672B2"/>
    <w:lvl w:ilvl="0" w:tplc="82FC84DE">
      <w:start w:val="61"/>
      <w:numFmt w:val="bullet"/>
      <w:lvlText w:val="-"/>
      <w:lvlJc w:val="left"/>
      <w:pPr>
        <w:ind w:left="1420" w:hanging="360"/>
      </w:pPr>
      <w:rPr>
        <w:rFonts w:ascii="Times New Roman" w:hAnsi="Times New Roman" w:hint="default"/>
      </w:rPr>
    </w:lvl>
    <w:lvl w:ilvl="1" w:tplc="04150003" w:tentative="1">
      <w:start w:val="1"/>
      <w:numFmt w:val="bullet"/>
      <w:lvlText w:val="o"/>
      <w:lvlJc w:val="left"/>
      <w:pPr>
        <w:ind w:left="2140" w:hanging="360"/>
      </w:pPr>
      <w:rPr>
        <w:rFonts w:ascii="Courier New" w:hAnsi="Courier New" w:cs="Courier New" w:hint="default"/>
      </w:rPr>
    </w:lvl>
    <w:lvl w:ilvl="2" w:tplc="04150005" w:tentative="1">
      <w:start w:val="1"/>
      <w:numFmt w:val="bullet"/>
      <w:lvlText w:val=""/>
      <w:lvlJc w:val="left"/>
      <w:pPr>
        <w:ind w:left="2860" w:hanging="360"/>
      </w:pPr>
      <w:rPr>
        <w:rFonts w:ascii="Wingdings" w:hAnsi="Wingdings" w:hint="default"/>
      </w:rPr>
    </w:lvl>
    <w:lvl w:ilvl="3" w:tplc="04150001" w:tentative="1">
      <w:start w:val="1"/>
      <w:numFmt w:val="bullet"/>
      <w:lvlText w:val=""/>
      <w:lvlJc w:val="left"/>
      <w:pPr>
        <w:ind w:left="3580" w:hanging="360"/>
      </w:pPr>
      <w:rPr>
        <w:rFonts w:ascii="Symbol" w:hAnsi="Symbol" w:hint="default"/>
      </w:rPr>
    </w:lvl>
    <w:lvl w:ilvl="4" w:tplc="04150003" w:tentative="1">
      <w:start w:val="1"/>
      <w:numFmt w:val="bullet"/>
      <w:lvlText w:val="o"/>
      <w:lvlJc w:val="left"/>
      <w:pPr>
        <w:ind w:left="4300" w:hanging="360"/>
      </w:pPr>
      <w:rPr>
        <w:rFonts w:ascii="Courier New" w:hAnsi="Courier New" w:cs="Courier New" w:hint="default"/>
      </w:rPr>
    </w:lvl>
    <w:lvl w:ilvl="5" w:tplc="04150005" w:tentative="1">
      <w:start w:val="1"/>
      <w:numFmt w:val="bullet"/>
      <w:lvlText w:val=""/>
      <w:lvlJc w:val="left"/>
      <w:pPr>
        <w:ind w:left="5020" w:hanging="360"/>
      </w:pPr>
      <w:rPr>
        <w:rFonts w:ascii="Wingdings" w:hAnsi="Wingdings" w:hint="default"/>
      </w:rPr>
    </w:lvl>
    <w:lvl w:ilvl="6" w:tplc="04150001" w:tentative="1">
      <w:start w:val="1"/>
      <w:numFmt w:val="bullet"/>
      <w:lvlText w:val=""/>
      <w:lvlJc w:val="left"/>
      <w:pPr>
        <w:ind w:left="5740" w:hanging="360"/>
      </w:pPr>
      <w:rPr>
        <w:rFonts w:ascii="Symbol" w:hAnsi="Symbol" w:hint="default"/>
      </w:rPr>
    </w:lvl>
    <w:lvl w:ilvl="7" w:tplc="04150003" w:tentative="1">
      <w:start w:val="1"/>
      <w:numFmt w:val="bullet"/>
      <w:lvlText w:val="o"/>
      <w:lvlJc w:val="left"/>
      <w:pPr>
        <w:ind w:left="6460" w:hanging="360"/>
      </w:pPr>
      <w:rPr>
        <w:rFonts w:ascii="Courier New" w:hAnsi="Courier New" w:cs="Courier New" w:hint="default"/>
      </w:rPr>
    </w:lvl>
    <w:lvl w:ilvl="8" w:tplc="04150005" w:tentative="1">
      <w:start w:val="1"/>
      <w:numFmt w:val="bullet"/>
      <w:lvlText w:val=""/>
      <w:lvlJc w:val="left"/>
      <w:pPr>
        <w:ind w:left="7180" w:hanging="360"/>
      </w:pPr>
      <w:rPr>
        <w:rFonts w:ascii="Wingdings" w:hAnsi="Wingdings" w:hint="default"/>
      </w:rPr>
    </w:lvl>
  </w:abstractNum>
  <w:abstractNum w:abstractNumId="195" w15:restartNumberingAfterBreak="0">
    <w:nsid w:val="6F734C14"/>
    <w:multiLevelType w:val="hybridMultilevel"/>
    <w:tmpl w:val="6F349EB2"/>
    <w:lvl w:ilvl="0" w:tplc="53DC7278">
      <w:start w:val="1"/>
      <w:numFmt w:val="lowerLetter"/>
      <w:lvlText w:val="%1)"/>
      <w:lvlJc w:val="left"/>
      <w:pPr>
        <w:ind w:left="720" w:hanging="360"/>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CEB48710">
      <w:start w:val="1"/>
      <w:numFmt w:val="lowerLetter"/>
      <w:lvlText w:val="%2."/>
      <w:lvlJc w:val="left"/>
      <w:pPr>
        <w:ind w:left="1440" w:hanging="360"/>
      </w:pPr>
    </w:lvl>
    <w:lvl w:ilvl="2" w:tplc="E4402F54" w:tentative="1">
      <w:start w:val="1"/>
      <w:numFmt w:val="lowerRoman"/>
      <w:lvlText w:val="%3."/>
      <w:lvlJc w:val="right"/>
      <w:pPr>
        <w:ind w:left="2160" w:hanging="180"/>
      </w:pPr>
    </w:lvl>
    <w:lvl w:ilvl="3" w:tplc="0658A5A4" w:tentative="1">
      <w:start w:val="1"/>
      <w:numFmt w:val="decimal"/>
      <w:lvlText w:val="%4."/>
      <w:lvlJc w:val="left"/>
      <w:pPr>
        <w:ind w:left="2880" w:hanging="360"/>
      </w:pPr>
    </w:lvl>
    <w:lvl w:ilvl="4" w:tplc="043CC06C" w:tentative="1">
      <w:start w:val="1"/>
      <w:numFmt w:val="lowerLetter"/>
      <w:lvlText w:val="%5."/>
      <w:lvlJc w:val="left"/>
      <w:pPr>
        <w:ind w:left="3600" w:hanging="360"/>
      </w:pPr>
    </w:lvl>
    <w:lvl w:ilvl="5" w:tplc="7DF240A0" w:tentative="1">
      <w:start w:val="1"/>
      <w:numFmt w:val="lowerRoman"/>
      <w:lvlText w:val="%6."/>
      <w:lvlJc w:val="right"/>
      <w:pPr>
        <w:ind w:left="4320" w:hanging="180"/>
      </w:pPr>
    </w:lvl>
    <w:lvl w:ilvl="6" w:tplc="95485CF8" w:tentative="1">
      <w:start w:val="1"/>
      <w:numFmt w:val="decimal"/>
      <w:lvlText w:val="%7."/>
      <w:lvlJc w:val="left"/>
      <w:pPr>
        <w:ind w:left="5040" w:hanging="360"/>
      </w:pPr>
    </w:lvl>
    <w:lvl w:ilvl="7" w:tplc="0F3AA2E0" w:tentative="1">
      <w:start w:val="1"/>
      <w:numFmt w:val="lowerLetter"/>
      <w:lvlText w:val="%8."/>
      <w:lvlJc w:val="left"/>
      <w:pPr>
        <w:ind w:left="5760" w:hanging="360"/>
      </w:pPr>
    </w:lvl>
    <w:lvl w:ilvl="8" w:tplc="D6368D4C" w:tentative="1">
      <w:start w:val="1"/>
      <w:numFmt w:val="lowerRoman"/>
      <w:lvlText w:val="%9."/>
      <w:lvlJc w:val="right"/>
      <w:pPr>
        <w:ind w:left="6480" w:hanging="180"/>
      </w:pPr>
    </w:lvl>
  </w:abstractNum>
  <w:abstractNum w:abstractNumId="196" w15:restartNumberingAfterBreak="0">
    <w:nsid w:val="720869AF"/>
    <w:multiLevelType w:val="multilevel"/>
    <w:tmpl w:val="1146F72C"/>
    <w:lvl w:ilvl="0">
      <w:start w:val="1"/>
      <w:numFmt w:val="decimal"/>
      <w:lvlText w:val="%1."/>
      <w:lvlJc w:val="left"/>
      <w:pPr>
        <w:ind w:left="360" w:hanging="360"/>
      </w:pPr>
      <w:rPr>
        <w:rFonts w:ascii="Times New Roman" w:hAnsi="Times New Roman" w:hint="default"/>
        <w:b/>
        <w:i w:val="0"/>
        <w:sz w:val="28"/>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7" w15:restartNumberingAfterBreak="0">
    <w:nsid w:val="72EF7DD5"/>
    <w:multiLevelType w:val="hybridMultilevel"/>
    <w:tmpl w:val="643E06FE"/>
    <w:lvl w:ilvl="0" w:tplc="213C7E0C">
      <w:start w:val="1"/>
      <w:numFmt w:val="decimal"/>
      <w:lvlText w:val="10.%1"/>
      <w:lvlJc w:val="left"/>
      <w:pPr>
        <w:ind w:left="927" w:hanging="360"/>
      </w:pPr>
      <w:rPr>
        <w:rFonts w:hint="default"/>
      </w:rPr>
    </w:lvl>
    <w:lvl w:ilvl="1" w:tplc="0AE422BE" w:tentative="1">
      <w:start w:val="1"/>
      <w:numFmt w:val="lowerLetter"/>
      <w:lvlText w:val="%2."/>
      <w:lvlJc w:val="left"/>
      <w:pPr>
        <w:ind w:left="1440" w:hanging="360"/>
      </w:pPr>
    </w:lvl>
    <w:lvl w:ilvl="2" w:tplc="4CF01C7A" w:tentative="1">
      <w:start w:val="1"/>
      <w:numFmt w:val="lowerRoman"/>
      <w:lvlText w:val="%3."/>
      <w:lvlJc w:val="right"/>
      <w:pPr>
        <w:ind w:left="2160" w:hanging="180"/>
      </w:pPr>
    </w:lvl>
    <w:lvl w:ilvl="3" w:tplc="F5600F3E" w:tentative="1">
      <w:start w:val="1"/>
      <w:numFmt w:val="decimal"/>
      <w:lvlText w:val="%4."/>
      <w:lvlJc w:val="left"/>
      <w:pPr>
        <w:ind w:left="2880" w:hanging="360"/>
      </w:pPr>
    </w:lvl>
    <w:lvl w:ilvl="4" w:tplc="126047EE" w:tentative="1">
      <w:start w:val="1"/>
      <w:numFmt w:val="lowerLetter"/>
      <w:lvlText w:val="%5."/>
      <w:lvlJc w:val="left"/>
      <w:pPr>
        <w:ind w:left="3600" w:hanging="360"/>
      </w:pPr>
    </w:lvl>
    <w:lvl w:ilvl="5" w:tplc="D2FCC1B2" w:tentative="1">
      <w:start w:val="1"/>
      <w:numFmt w:val="lowerRoman"/>
      <w:lvlText w:val="%6."/>
      <w:lvlJc w:val="right"/>
      <w:pPr>
        <w:ind w:left="4320" w:hanging="180"/>
      </w:pPr>
    </w:lvl>
    <w:lvl w:ilvl="6" w:tplc="6B8C3E5C" w:tentative="1">
      <w:start w:val="1"/>
      <w:numFmt w:val="decimal"/>
      <w:lvlText w:val="%7."/>
      <w:lvlJc w:val="left"/>
      <w:pPr>
        <w:ind w:left="5040" w:hanging="360"/>
      </w:pPr>
    </w:lvl>
    <w:lvl w:ilvl="7" w:tplc="AAEE1294" w:tentative="1">
      <w:start w:val="1"/>
      <w:numFmt w:val="lowerLetter"/>
      <w:lvlText w:val="%8."/>
      <w:lvlJc w:val="left"/>
      <w:pPr>
        <w:ind w:left="5760" w:hanging="360"/>
      </w:pPr>
    </w:lvl>
    <w:lvl w:ilvl="8" w:tplc="1654F17E" w:tentative="1">
      <w:start w:val="1"/>
      <w:numFmt w:val="lowerRoman"/>
      <w:lvlText w:val="%9."/>
      <w:lvlJc w:val="right"/>
      <w:pPr>
        <w:ind w:left="6480" w:hanging="180"/>
      </w:pPr>
    </w:lvl>
  </w:abstractNum>
  <w:abstractNum w:abstractNumId="198" w15:restartNumberingAfterBreak="0">
    <w:nsid w:val="73387971"/>
    <w:multiLevelType w:val="hybridMultilevel"/>
    <w:tmpl w:val="6E4E4898"/>
    <w:lvl w:ilvl="0" w:tplc="73B8FDD8">
      <w:start w:val="1"/>
      <w:numFmt w:val="decimal"/>
      <w:lvlText w:val="%1."/>
      <w:lvlJc w:val="left"/>
      <w:pPr>
        <w:ind w:left="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D960E872">
      <w:start w:val="1"/>
      <w:numFmt w:val="lowerLetter"/>
      <w:lvlText w:val="%2"/>
      <w:lvlJc w:val="left"/>
      <w:pPr>
        <w:ind w:left="108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01C42680">
      <w:start w:val="1"/>
      <w:numFmt w:val="lowerRoman"/>
      <w:lvlText w:val="%3"/>
      <w:lvlJc w:val="left"/>
      <w:pPr>
        <w:ind w:left="180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7AF20E0C">
      <w:start w:val="1"/>
      <w:numFmt w:val="decimal"/>
      <w:lvlText w:val="%4"/>
      <w:lvlJc w:val="left"/>
      <w:pPr>
        <w:ind w:left="252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31D6276E">
      <w:start w:val="1"/>
      <w:numFmt w:val="lowerLetter"/>
      <w:lvlText w:val="%5"/>
      <w:lvlJc w:val="left"/>
      <w:pPr>
        <w:ind w:left="324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F3128D9A">
      <w:start w:val="1"/>
      <w:numFmt w:val="lowerRoman"/>
      <w:lvlText w:val="%6"/>
      <w:lvlJc w:val="left"/>
      <w:pPr>
        <w:ind w:left="396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E294C452">
      <w:start w:val="1"/>
      <w:numFmt w:val="decimal"/>
      <w:lvlText w:val="%7"/>
      <w:lvlJc w:val="left"/>
      <w:pPr>
        <w:ind w:left="468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04FEFE82">
      <w:start w:val="1"/>
      <w:numFmt w:val="lowerLetter"/>
      <w:lvlText w:val="%8"/>
      <w:lvlJc w:val="left"/>
      <w:pPr>
        <w:ind w:left="540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6C24339E">
      <w:start w:val="1"/>
      <w:numFmt w:val="lowerRoman"/>
      <w:lvlText w:val="%9"/>
      <w:lvlJc w:val="left"/>
      <w:pPr>
        <w:ind w:left="612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99" w15:restartNumberingAfterBreak="0">
    <w:nsid w:val="7414632A"/>
    <w:multiLevelType w:val="hybridMultilevel"/>
    <w:tmpl w:val="29A855A4"/>
    <w:lvl w:ilvl="0" w:tplc="0415000F">
      <w:start w:val="1"/>
      <w:numFmt w:val="decimal"/>
      <w:lvlText w:val="%1."/>
      <w:lvlJc w:val="center"/>
      <w:pPr>
        <w:ind w:left="0"/>
      </w:pPr>
      <w:rPr>
        <w:rFonts w:hint="default"/>
        <w:b w:val="0"/>
        <w:i w:val="0"/>
        <w:strike w:val="0"/>
        <w:dstrike w:val="0"/>
        <w:color w:val="000000"/>
        <w:sz w:val="22"/>
        <w:szCs w:val="22"/>
        <w:u w:val="none" w:color="000000"/>
        <w:bdr w:val="none" w:sz="0" w:space="0" w:color="auto"/>
        <w:shd w:val="clear" w:color="auto" w:fill="auto"/>
        <w:vertAlign w:val="baseline"/>
      </w:rPr>
    </w:lvl>
    <w:lvl w:ilvl="1" w:tplc="04150019">
      <w:start w:val="1"/>
      <w:numFmt w:val="lowerLetter"/>
      <w:lvlText w:val="%2"/>
      <w:lvlJc w:val="left"/>
      <w:pPr>
        <w:ind w:left="11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415001B">
      <w:start w:val="1"/>
      <w:numFmt w:val="lowerRoman"/>
      <w:lvlText w:val="%3"/>
      <w:lvlJc w:val="left"/>
      <w:pPr>
        <w:ind w:left="18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415000F">
      <w:start w:val="1"/>
      <w:numFmt w:val="decimal"/>
      <w:lvlText w:val="%4"/>
      <w:lvlJc w:val="left"/>
      <w:pPr>
        <w:ind w:left="25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4150019">
      <w:start w:val="1"/>
      <w:numFmt w:val="lowerLetter"/>
      <w:lvlText w:val="%5"/>
      <w:lvlJc w:val="left"/>
      <w:pPr>
        <w:ind w:left="33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415001B">
      <w:start w:val="1"/>
      <w:numFmt w:val="lowerRoman"/>
      <w:lvlText w:val="%6"/>
      <w:lvlJc w:val="left"/>
      <w:pPr>
        <w:ind w:left="40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415000F">
      <w:start w:val="1"/>
      <w:numFmt w:val="decimal"/>
      <w:lvlText w:val="%7"/>
      <w:lvlJc w:val="left"/>
      <w:pPr>
        <w:ind w:left="47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4150019">
      <w:start w:val="1"/>
      <w:numFmt w:val="lowerLetter"/>
      <w:lvlText w:val="%8"/>
      <w:lvlJc w:val="left"/>
      <w:pPr>
        <w:ind w:left="54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415001B">
      <w:start w:val="1"/>
      <w:numFmt w:val="lowerRoman"/>
      <w:lvlText w:val="%9"/>
      <w:lvlJc w:val="left"/>
      <w:pPr>
        <w:ind w:left="61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0" w15:restartNumberingAfterBreak="0">
    <w:nsid w:val="74AE757E"/>
    <w:multiLevelType w:val="hybridMultilevel"/>
    <w:tmpl w:val="6A72235A"/>
    <w:lvl w:ilvl="0" w:tplc="196A4D58">
      <w:start w:val="1"/>
      <w:numFmt w:val="bullet"/>
      <w:lvlText w:val=""/>
      <w:lvlJc w:val="left"/>
      <w:pPr>
        <w:ind w:left="1152" w:hanging="360"/>
      </w:pPr>
      <w:rPr>
        <w:rFonts w:ascii="Symbol" w:hAnsi="Symbol" w:hint="default"/>
      </w:rPr>
    </w:lvl>
    <w:lvl w:ilvl="1" w:tplc="8D64C7B4" w:tentative="1">
      <w:start w:val="1"/>
      <w:numFmt w:val="bullet"/>
      <w:lvlText w:val="o"/>
      <w:lvlJc w:val="left"/>
      <w:pPr>
        <w:ind w:left="1872" w:hanging="360"/>
      </w:pPr>
      <w:rPr>
        <w:rFonts w:ascii="Courier New" w:hAnsi="Courier New" w:cs="Courier New" w:hint="default"/>
      </w:rPr>
    </w:lvl>
    <w:lvl w:ilvl="2" w:tplc="BC881EB2" w:tentative="1">
      <w:start w:val="1"/>
      <w:numFmt w:val="bullet"/>
      <w:lvlText w:val=""/>
      <w:lvlJc w:val="left"/>
      <w:pPr>
        <w:ind w:left="2592" w:hanging="360"/>
      </w:pPr>
      <w:rPr>
        <w:rFonts w:ascii="Wingdings" w:hAnsi="Wingdings" w:hint="default"/>
      </w:rPr>
    </w:lvl>
    <w:lvl w:ilvl="3" w:tplc="111A92F6" w:tentative="1">
      <w:start w:val="1"/>
      <w:numFmt w:val="bullet"/>
      <w:lvlText w:val=""/>
      <w:lvlJc w:val="left"/>
      <w:pPr>
        <w:ind w:left="3312" w:hanging="360"/>
      </w:pPr>
      <w:rPr>
        <w:rFonts w:ascii="Symbol" w:hAnsi="Symbol" w:hint="default"/>
      </w:rPr>
    </w:lvl>
    <w:lvl w:ilvl="4" w:tplc="79623F90" w:tentative="1">
      <w:start w:val="1"/>
      <w:numFmt w:val="bullet"/>
      <w:lvlText w:val="o"/>
      <w:lvlJc w:val="left"/>
      <w:pPr>
        <w:ind w:left="4032" w:hanging="360"/>
      </w:pPr>
      <w:rPr>
        <w:rFonts w:ascii="Courier New" w:hAnsi="Courier New" w:cs="Courier New" w:hint="default"/>
      </w:rPr>
    </w:lvl>
    <w:lvl w:ilvl="5" w:tplc="FAD0C532" w:tentative="1">
      <w:start w:val="1"/>
      <w:numFmt w:val="bullet"/>
      <w:lvlText w:val=""/>
      <w:lvlJc w:val="left"/>
      <w:pPr>
        <w:ind w:left="4752" w:hanging="360"/>
      </w:pPr>
      <w:rPr>
        <w:rFonts w:ascii="Wingdings" w:hAnsi="Wingdings" w:hint="default"/>
      </w:rPr>
    </w:lvl>
    <w:lvl w:ilvl="6" w:tplc="C41AB2CC" w:tentative="1">
      <w:start w:val="1"/>
      <w:numFmt w:val="bullet"/>
      <w:lvlText w:val=""/>
      <w:lvlJc w:val="left"/>
      <w:pPr>
        <w:ind w:left="5472" w:hanging="360"/>
      </w:pPr>
      <w:rPr>
        <w:rFonts w:ascii="Symbol" w:hAnsi="Symbol" w:hint="default"/>
      </w:rPr>
    </w:lvl>
    <w:lvl w:ilvl="7" w:tplc="D97ABC8A" w:tentative="1">
      <w:start w:val="1"/>
      <w:numFmt w:val="bullet"/>
      <w:lvlText w:val="o"/>
      <w:lvlJc w:val="left"/>
      <w:pPr>
        <w:ind w:left="6192" w:hanging="360"/>
      </w:pPr>
      <w:rPr>
        <w:rFonts w:ascii="Courier New" w:hAnsi="Courier New" w:cs="Courier New" w:hint="default"/>
      </w:rPr>
    </w:lvl>
    <w:lvl w:ilvl="8" w:tplc="935A65D4" w:tentative="1">
      <w:start w:val="1"/>
      <w:numFmt w:val="bullet"/>
      <w:lvlText w:val=""/>
      <w:lvlJc w:val="left"/>
      <w:pPr>
        <w:ind w:left="6912" w:hanging="360"/>
      </w:pPr>
      <w:rPr>
        <w:rFonts w:ascii="Wingdings" w:hAnsi="Wingdings" w:hint="default"/>
      </w:rPr>
    </w:lvl>
  </w:abstractNum>
  <w:abstractNum w:abstractNumId="201" w15:restartNumberingAfterBreak="0">
    <w:nsid w:val="74CA384B"/>
    <w:multiLevelType w:val="hybridMultilevel"/>
    <w:tmpl w:val="AE9C3010"/>
    <w:lvl w:ilvl="0" w:tplc="8A6E0E08">
      <w:start w:val="1"/>
      <w:numFmt w:val="lowerLetter"/>
      <w:lvlText w:val="%1)"/>
      <w:lvlJc w:val="left"/>
      <w:pPr>
        <w:ind w:left="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9">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415001B">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415000F">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4150019">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415001B">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415000F">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4150019">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415001B">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2" w15:restartNumberingAfterBreak="0">
    <w:nsid w:val="75186570"/>
    <w:multiLevelType w:val="hybridMultilevel"/>
    <w:tmpl w:val="BE02FDE0"/>
    <w:lvl w:ilvl="0" w:tplc="D8DE51DA">
      <w:start w:val="1"/>
      <w:numFmt w:val="bullet"/>
      <w:lvlText w:val=""/>
      <w:lvlJc w:val="left"/>
      <w:pPr>
        <w:ind w:left="1068" w:hanging="360"/>
      </w:pPr>
      <w:rPr>
        <w:rFonts w:ascii="Symbol" w:hAnsi="Symbol" w:hint="default"/>
      </w:rPr>
    </w:lvl>
    <w:lvl w:ilvl="1" w:tplc="AA2040E6" w:tentative="1">
      <w:start w:val="1"/>
      <w:numFmt w:val="bullet"/>
      <w:lvlText w:val="o"/>
      <w:lvlJc w:val="left"/>
      <w:pPr>
        <w:ind w:left="1788" w:hanging="360"/>
      </w:pPr>
      <w:rPr>
        <w:rFonts w:ascii="Courier New" w:hAnsi="Courier New" w:cs="Courier New" w:hint="default"/>
      </w:rPr>
    </w:lvl>
    <w:lvl w:ilvl="2" w:tplc="3662E020" w:tentative="1">
      <w:start w:val="1"/>
      <w:numFmt w:val="bullet"/>
      <w:lvlText w:val=""/>
      <w:lvlJc w:val="left"/>
      <w:pPr>
        <w:ind w:left="2508" w:hanging="360"/>
      </w:pPr>
      <w:rPr>
        <w:rFonts w:ascii="Wingdings" w:hAnsi="Wingdings" w:hint="default"/>
      </w:rPr>
    </w:lvl>
    <w:lvl w:ilvl="3" w:tplc="D4486E9A" w:tentative="1">
      <w:start w:val="1"/>
      <w:numFmt w:val="bullet"/>
      <w:lvlText w:val=""/>
      <w:lvlJc w:val="left"/>
      <w:pPr>
        <w:ind w:left="3228" w:hanging="360"/>
      </w:pPr>
      <w:rPr>
        <w:rFonts w:ascii="Symbol" w:hAnsi="Symbol" w:hint="default"/>
      </w:rPr>
    </w:lvl>
    <w:lvl w:ilvl="4" w:tplc="890AD884" w:tentative="1">
      <w:start w:val="1"/>
      <w:numFmt w:val="bullet"/>
      <w:lvlText w:val="o"/>
      <w:lvlJc w:val="left"/>
      <w:pPr>
        <w:ind w:left="3948" w:hanging="360"/>
      </w:pPr>
      <w:rPr>
        <w:rFonts w:ascii="Courier New" w:hAnsi="Courier New" w:cs="Courier New" w:hint="default"/>
      </w:rPr>
    </w:lvl>
    <w:lvl w:ilvl="5" w:tplc="F4EEDD9E" w:tentative="1">
      <w:start w:val="1"/>
      <w:numFmt w:val="bullet"/>
      <w:lvlText w:val=""/>
      <w:lvlJc w:val="left"/>
      <w:pPr>
        <w:ind w:left="4668" w:hanging="360"/>
      </w:pPr>
      <w:rPr>
        <w:rFonts w:ascii="Wingdings" w:hAnsi="Wingdings" w:hint="default"/>
      </w:rPr>
    </w:lvl>
    <w:lvl w:ilvl="6" w:tplc="91CEF8AC" w:tentative="1">
      <w:start w:val="1"/>
      <w:numFmt w:val="bullet"/>
      <w:lvlText w:val=""/>
      <w:lvlJc w:val="left"/>
      <w:pPr>
        <w:ind w:left="5388" w:hanging="360"/>
      </w:pPr>
      <w:rPr>
        <w:rFonts w:ascii="Symbol" w:hAnsi="Symbol" w:hint="default"/>
      </w:rPr>
    </w:lvl>
    <w:lvl w:ilvl="7" w:tplc="A662812C" w:tentative="1">
      <w:start w:val="1"/>
      <w:numFmt w:val="bullet"/>
      <w:lvlText w:val="o"/>
      <w:lvlJc w:val="left"/>
      <w:pPr>
        <w:ind w:left="6108" w:hanging="360"/>
      </w:pPr>
      <w:rPr>
        <w:rFonts w:ascii="Courier New" w:hAnsi="Courier New" w:cs="Courier New" w:hint="default"/>
      </w:rPr>
    </w:lvl>
    <w:lvl w:ilvl="8" w:tplc="F594D572" w:tentative="1">
      <w:start w:val="1"/>
      <w:numFmt w:val="bullet"/>
      <w:lvlText w:val=""/>
      <w:lvlJc w:val="left"/>
      <w:pPr>
        <w:ind w:left="6828" w:hanging="360"/>
      </w:pPr>
      <w:rPr>
        <w:rFonts w:ascii="Wingdings" w:hAnsi="Wingdings" w:hint="default"/>
      </w:rPr>
    </w:lvl>
  </w:abstractNum>
  <w:abstractNum w:abstractNumId="203" w15:restartNumberingAfterBreak="0">
    <w:nsid w:val="7523092D"/>
    <w:multiLevelType w:val="multilevel"/>
    <w:tmpl w:val="330EEDC2"/>
    <w:lvl w:ilvl="0">
      <w:start w:val="6"/>
      <w:numFmt w:val="decimal"/>
      <w:lvlText w:val="%1."/>
      <w:lvlJc w:val="left"/>
      <w:pPr>
        <w:ind w:left="360" w:hanging="360"/>
      </w:pPr>
      <w:rPr>
        <w:rFonts w:ascii="Times New Roman" w:hAnsi="Times New Roman" w:hint="default"/>
        <w:b/>
        <w:i w:val="0"/>
        <w:sz w:val="28"/>
      </w:rPr>
    </w:lvl>
    <w:lvl w:ilvl="1">
      <w:start w:val="5"/>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b/>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204" w15:restartNumberingAfterBreak="0">
    <w:nsid w:val="760C06BE"/>
    <w:multiLevelType w:val="hybridMultilevel"/>
    <w:tmpl w:val="C5C22914"/>
    <w:lvl w:ilvl="0" w:tplc="8BDE5E02">
      <w:start w:val="1"/>
      <w:numFmt w:val="bullet"/>
      <w:lvlText w:val=""/>
      <w:lvlJc w:val="left"/>
      <w:pPr>
        <w:ind w:left="1776" w:hanging="360"/>
      </w:pPr>
      <w:rPr>
        <w:rFonts w:ascii="Wingdings" w:hAnsi="Wingdings" w:hint="default"/>
      </w:rPr>
    </w:lvl>
    <w:lvl w:ilvl="1" w:tplc="04150019" w:tentative="1">
      <w:start w:val="1"/>
      <w:numFmt w:val="bullet"/>
      <w:lvlText w:val="o"/>
      <w:lvlJc w:val="left"/>
      <w:pPr>
        <w:ind w:left="2496" w:hanging="360"/>
      </w:pPr>
      <w:rPr>
        <w:rFonts w:ascii="Courier New" w:hAnsi="Courier New" w:cs="Courier New" w:hint="default"/>
      </w:rPr>
    </w:lvl>
    <w:lvl w:ilvl="2" w:tplc="0415001B" w:tentative="1">
      <w:start w:val="1"/>
      <w:numFmt w:val="bullet"/>
      <w:lvlText w:val=""/>
      <w:lvlJc w:val="left"/>
      <w:pPr>
        <w:ind w:left="3216" w:hanging="360"/>
      </w:pPr>
      <w:rPr>
        <w:rFonts w:ascii="Wingdings" w:hAnsi="Wingdings" w:hint="default"/>
      </w:rPr>
    </w:lvl>
    <w:lvl w:ilvl="3" w:tplc="0415000F" w:tentative="1">
      <w:start w:val="1"/>
      <w:numFmt w:val="bullet"/>
      <w:lvlText w:val=""/>
      <w:lvlJc w:val="left"/>
      <w:pPr>
        <w:ind w:left="3936" w:hanging="360"/>
      </w:pPr>
      <w:rPr>
        <w:rFonts w:ascii="Symbol" w:hAnsi="Symbol" w:hint="default"/>
      </w:rPr>
    </w:lvl>
    <w:lvl w:ilvl="4" w:tplc="04150019" w:tentative="1">
      <w:start w:val="1"/>
      <w:numFmt w:val="bullet"/>
      <w:lvlText w:val="o"/>
      <w:lvlJc w:val="left"/>
      <w:pPr>
        <w:ind w:left="4656" w:hanging="360"/>
      </w:pPr>
      <w:rPr>
        <w:rFonts w:ascii="Courier New" w:hAnsi="Courier New" w:cs="Courier New" w:hint="default"/>
      </w:rPr>
    </w:lvl>
    <w:lvl w:ilvl="5" w:tplc="0415001B" w:tentative="1">
      <w:start w:val="1"/>
      <w:numFmt w:val="bullet"/>
      <w:lvlText w:val=""/>
      <w:lvlJc w:val="left"/>
      <w:pPr>
        <w:ind w:left="5376" w:hanging="360"/>
      </w:pPr>
      <w:rPr>
        <w:rFonts w:ascii="Wingdings" w:hAnsi="Wingdings" w:hint="default"/>
      </w:rPr>
    </w:lvl>
    <w:lvl w:ilvl="6" w:tplc="0415000F" w:tentative="1">
      <w:start w:val="1"/>
      <w:numFmt w:val="bullet"/>
      <w:lvlText w:val=""/>
      <w:lvlJc w:val="left"/>
      <w:pPr>
        <w:ind w:left="6096" w:hanging="360"/>
      </w:pPr>
      <w:rPr>
        <w:rFonts w:ascii="Symbol" w:hAnsi="Symbol" w:hint="default"/>
      </w:rPr>
    </w:lvl>
    <w:lvl w:ilvl="7" w:tplc="04150019" w:tentative="1">
      <w:start w:val="1"/>
      <w:numFmt w:val="bullet"/>
      <w:lvlText w:val="o"/>
      <w:lvlJc w:val="left"/>
      <w:pPr>
        <w:ind w:left="6816" w:hanging="360"/>
      </w:pPr>
      <w:rPr>
        <w:rFonts w:ascii="Courier New" w:hAnsi="Courier New" w:cs="Courier New" w:hint="default"/>
      </w:rPr>
    </w:lvl>
    <w:lvl w:ilvl="8" w:tplc="0415001B" w:tentative="1">
      <w:start w:val="1"/>
      <w:numFmt w:val="bullet"/>
      <w:lvlText w:val=""/>
      <w:lvlJc w:val="left"/>
      <w:pPr>
        <w:ind w:left="7536" w:hanging="360"/>
      </w:pPr>
      <w:rPr>
        <w:rFonts w:ascii="Wingdings" w:hAnsi="Wingdings" w:hint="default"/>
      </w:rPr>
    </w:lvl>
  </w:abstractNum>
  <w:abstractNum w:abstractNumId="205" w15:restartNumberingAfterBreak="0">
    <w:nsid w:val="7857623B"/>
    <w:multiLevelType w:val="multilevel"/>
    <w:tmpl w:val="1368CD3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78F07103"/>
    <w:multiLevelType w:val="hybridMultilevel"/>
    <w:tmpl w:val="166EC132"/>
    <w:lvl w:ilvl="0" w:tplc="8A6E0E08">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07" w15:restartNumberingAfterBreak="0">
    <w:nsid w:val="79905891"/>
    <w:multiLevelType w:val="hybridMultilevel"/>
    <w:tmpl w:val="F3DE4214"/>
    <w:lvl w:ilvl="0" w:tplc="7382D73E">
      <w:start w:val="61"/>
      <w:numFmt w:val="bullet"/>
      <w:lvlText w:val="-"/>
      <w:lvlJc w:val="left"/>
      <w:pPr>
        <w:ind w:left="720" w:hanging="360"/>
      </w:pPr>
      <w:rPr>
        <w:rFonts w:ascii="Times New Roman" w:hAnsi="Times New Roman" w:hint="default"/>
      </w:rPr>
    </w:lvl>
    <w:lvl w:ilvl="1" w:tplc="04150019">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08" w15:restartNumberingAfterBreak="0">
    <w:nsid w:val="79CD02DB"/>
    <w:multiLevelType w:val="hybridMultilevel"/>
    <w:tmpl w:val="7C961D38"/>
    <w:lvl w:ilvl="0" w:tplc="41F6C6AA">
      <w:start w:val="1"/>
      <w:numFmt w:val="bullet"/>
      <w:lvlText w:val=""/>
      <w:lvlJc w:val="left"/>
      <w:pPr>
        <w:ind w:left="724" w:hanging="360"/>
      </w:pPr>
      <w:rPr>
        <w:rFonts w:ascii="Symbol" w:hAnsi="Symbol" w:hint="default"/>
      </w:rPr>
    </w:lvl>
    <w:lvl w:ilvl="1" w:tplc="FCF4D2EC" w:tentative="1">
      <w:start w:val="1"/>
      <w:numFmt w:val="bullet"/>
      <w:lvlText w:val="o"/>
      <w:lvlJc w:val="left"/>
      <w:pPr>
        <w:ind w:left="1442" w:hanging="360"/>
      </w:pPr>
      <w:rPr>
        <w:rFonts w:ascii="Courier New" w:hAnsi="Courier New" w:cs="Courier New" w:hint="default"/>
      </w:rPr>
    </w:lvl>
    <w:lvl w:ilvl="2" w:tplc="40C060E4" w:tentative="1">
      <w:start w:val="1"/>
      <w:numFmt w:val="bullet"/>
      <w:lvlText w:val=""/>
      <w:lvlJc w:val="left"/>
      <w:pPr>
        <w:ind w:left="2162" w:hanging="360"/>
      </w:pPr>
      <w:rPr>
        <w:rFonts w:ascii="Wingdings" w:hAnsi="Wingdings" w:hint="default"/>
      </w:rPr>
    </w:lvl>
    <w:lvl w:ilvl="3" w:tplc="8A08BCD6" w:tentative="1">
      <w:start w:val="1"/>
      <w:numFmt w:val="bullet"/>
      <w:lvlText w:val=""/>
      <w:lvlJc w:val="left"/>
      <w:pPr>
        <w:ind w:left="2882" w:hanging="360"/>
      </w:pPr>
      <w:rPr>
        <w:rFonts w:ascii="Symbol" w:hAnsi="Symbol" w:hint="default"/>
      </w:rPr>
    </w:lvl>
    <w:lvl w:ilvl="4" w:tplc="E8827A9A" w:tentative="1">
      <w:start w:val="1"/>
      <w:numFmt w:val="bullet"/>
      <w:lvlText w:val="o"/>
      <w:lvlJc w:val="left"/>
      <w:pPr>
        <w:ind w:left="3602" w:hanging="360"/>
      </w:pPr>
      <w:rPr>
        <w:rFonts w:ascii="Courier New" w:hAnsi="Courier New" w:cs="Courier New" w:hint="default"/>
      </w:rPr>
    </w:lvl>
    <w:lvl w:ilvl="5" w:tplc="C9929C3C" w:tentative="1">
      <w:start w:val="1"/>
      <w:numFmt w:val="bullet"/>
      <w:lvlText w:val=""/>
      <w:lvlJc w:val="left"/>
      <w:pPr>
        <w:ind w:left="4322" w:hanging="360"/>
      </w:pPr>
      <w:rPr>
        <w:rFonts w:ascii="Wingdings" w:hAnsi="Wingdings" w:hint="default"/>
      </w:rPr>
    </w:lvl>
    <w:lvl w:ilvl="6" w:tplc="47F84FD4" w:tentative="1">
      <w:start w:val="1"/>
      <w:numFmt w:val="bullet"/>
      <w:lvlText w:val=""/>
      <w:lvlJc w:val="left"/>
      <w:pPr>
        <w:ind w:left="5042" w:hanging="360"/>
      </w:pPr>
      <w:rPr>
        <w:rFonts w:ascii="Symbol" w:hAnsi="Symbol" w:hint="default"/>
      </w:rPr>
    </w:lvl>
    <w:lvl w:ilvl="7" w:tplc="D8B2E7C2" w:tentative="1">
      <w:start w:val="1"/>
      <w:numFmt w:val="bullet"/>
      <w:lvlText w:val="o"/>
      <w:lvlJc w:val="left"/>
      <w:pPr>
        <w:ind w:left="5762" w:hanging="360"/>
      </w:pPr>
      <w:rPr>
        <w:rFonts w:ascii="Courier New" w:hAnsi="Courier New" w:cs="Courier New" w:hint="default"/>
      </w:rPr>
    </w:lvl>
    <w:lvl w:ilvl="8" w:tplc="94BEE75A" w:tentative="1">
      <w:start w:val="1"/>
      <w:numFmt w:val="bullet"/>
      <w:lvlText w:val=""/>
      <w:lvlJc w:val="left"/>
      <w:pPr>
        <w:ind w:left="6482" w:hanging="360"/>
      </w:pPr>
      <w:rPr>
        <w:rFonts w:ascii="Wingdings" w:hAnsi="Wingdings" w:hint="default"/>
      </w:rPr>
    </w:lvl>
  </w:abstractNum>
  <w:abstractNum w:abstractNumId="209" w15:restartNumberingAfterBreak="0">
    <w:nsid w:val="7AAF6807"/>
    <w:multiLevelType w:val="hybridMultilevel"/>
    <w:tmpl w:val="1DCEABD6"/>
    <w:lvl w:ilvl="0" w:tplc="A5202F6A">
      <w:start w:val="1"/>
      <w:numFmt w:val="decimal"/>
      <w:pStyle w:val="Nagwek2"/>
      <w:lvlText w:val="3.%1"/>
      <w:lvlJc w:val="left"/>
      <w:pPr>
        <w:ind w:left="722"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10" w15:restartNumberingAfterBreak="0">
    <w:nsid w:val="7B011D1F"/>
    <w:multiLevelType w:val="multilevel"/>
    <w:tmpl w:val="B1C67472"/>
    <w:lvl w:ilvl="0">
      <w:start w:val="1"/>
      <w:numFmt w:val="decimal"/>
      <w:lvlText w:val="%1."/>
      <w:lvlJc w:val="left"/>
      <w:pPr>
        <w:ind w:left="360" w:hanging="360"/>
      </w:pPr>
      <w:rPr>
        <w:rFonts w:ascii="Times New Roman" w:hAnsi="Times New Roman" w:hint="default"/>
        <w:b/>
        <w:i w:val="0"/>
        <w:sz w:val="28"/>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1" w15:restartNumberingAfterBreak="0">
    <w:nsid w:val="7B6B02A2"/>
    <w:multiLevelType w:val="hybridMultilevel"/>
    <w:tmpl w:val="5A84FEB8"/>
    <w:lvl w:ilvl="0" w:tplc="7382D73E">
      <w:start w:val="1"/>
      <w:numFmt w:val="bullet"/>
      <w:lvlText w:val=""/>
      <w:lvlJc w:val="left"/>
      <w:pPr>
        <w:ind w:left="1152" w:hanging="360"/>
      </w:pPr>
      <w:rPr>
        <w:rFonts w:ascii="Symbol" w:hAnsi="Symbol" w:hint="default"/>
      </w:rPr>
    </w:lvl>
    <w:lvl w:ilvl="1" w:tplc="BC8CE5D8" w:tentative="1">
      <w:start w:val="1"/>
      <w:numFmt w:val="bullet"/>
      <w:lvlText w:val="o"/>
      <w:lvlJc w:val="left"/>
      <w:pPr>
        <w:ind w:left="1872" w:hanging="360"/>
      </w:pPr>
      <w:rPr>
        <w:rFonts w:ascii="Courier New" w:hAnsi="Courier New" w:cs="Courier New" w:hint="default"/>
      </w:rPr>
    </w:lvl>
    <w:lvl w:ilvl="2" w:tplc="1DBCFFE8" w:tentative="1">
      <w:start w:val="1"/>
      <w:numFmt w:val="bullet"/>
      <w:lvlText w:val=""/>
      <w:lvlJc w:val="left"/>
      <w:pPr>
        <w:ind w:left="2592" w:hanging="360"/>
      </w:pPr>
      <w:rPr>
        <w:rFonts w:ascii="Wingdings" w:hAnsi="Wingdings" w:hint="default"/>
      </w:rPr>
    </w:lvl>
    <w:lvl w:ilvl="3" w:tplc="13E0F816" w:tentative="1">
      <w:start w:val="1"/>
      <w:numFmt w:val="bullet"/>
      <w:lvlText w:val=""/>
      <w:lvlJc w:val="left"/>
      <w:pPr>
        <w:ind w:left="3312" w:hanging="360"/>
      </w:pPr>
      <w:rPr>
        <w:rFonts w:ascii="Symbol" w:hAnsi="Symbol" w:hint="default"/>
      </w:rPr>
    </w:lvl>
    <w:lvl w:ilvl="4" w:tplc="F326B794" w:tentative="1">
      <w:start w:val="1"/>
      <w:numFmt w:val="bullet"/>
      <w:lvlText w:val="o"/>
      <w:lvlJc w:val="left"/>
      <w:pPr>
        <w:ind w:left="4032" w:hanging="360"/>
      </w:pPr>
      <w:rPr>
        <w:rFonts w:ascii="Courier New" w:hAnsi="Courier New" w:cs="Courier New" w:hint="default"/>
      </w:rPr>
    </w:lvl>
    <w:lvl w:ilvl="5" w:tplc="2EE8C39A" w:tentative="1">
      <w:start w:val="1"/>
      <w:numFmt w:val="bullet"/>
      <w:lvlText w:val=""/>
      <w:lvlJc w:val="left"/>
      <w:pPr>
        <w:ind w:left="4752" w:hanging="360"/>
      </w:pPr>
      <w:rPr>
        <w:rFonts w:ascii="Wingdings" w:hAnsi="Wingdings" w:hint="default"/>
      </w:rPr>
    </w:lvl>
    <w:lvl w:ilvl="6" w:tplc="62E6ABFE" w:tentative="1">
      <w:start w:val="1"/>
      <w:numFmt w:val="bullet"/>
      <w:lvlText w:val=""/>
      <w:lvlJc w:val="left"/>
      <w:pPr>
        <w:ind w:left="5472" w:hanging="360"/>
      </w:pPr>
      <w:rPr>
        <w:rFonts w:ascii="Symbol" w:hAnsi="Symbol" w:hint="default"/>
      </w:rPr>
    </w:lvl>
    <w:lvl w:ilvl="7" w:tplc="C0C02CF6" w:tentative="1">
      <w:start w:val="1"/>
      <w:numFmt w:val="bullet"/>
      <w:lvlText w:val="o"/>
      <w:lvlJc w:val="left"/>
      <w:pPr>
        <w:ind w:left="6192" w:hanging="360"/>
      </w:pPr>
      <w:rPr>
        <w:rFonts w:ascii="Courier New" w:hAnsi="Courier New" w:cs="Courier New" w:hint="default"/>
      </w:rPr>
    </w:lvl>
    <w:lvl w:ilvl="8" w:tplc="4EEC2B10" w:tentative="1">
      <w:start w:val="1"/>
      <w:numFmt w:val="bullet"/>
      <w:lvlText w:val=""/>
      <w:lvlJc w:val="left"/>
      <w:pPr>
        <w:ind w:left="6912" w:hanging="360"/>
      </w:pPr>
      <w:rPr>
        <w:rFonts w:ascii="Wingdings" w:hAnsi="Wingdings" w:hint="default"/>
      </w:rPr>
    </w:lvl>
  </w:abstractNum>
  <w:abstractNum w:abstractNumId="212" w15:restartNumberingAfterBreak="0">
    <w:nsid w:val="7C193034"/>
    <w:multiLevelType w:val="multilevel"/>
    <w:tmpl w:val="ABE03E1E"/>
    <w:lvl w:ilvl="0">
      <w:start w:val="1"/>
      <w:numFmt w:val="decimal"/>
      <w:lvlText w:val="%1."/>
      <w:lvlJc w:val="left"/>
      <w:pPr>
        <w:ind w:left="360" w:hanging="360"/>
      </w:pPr>
      <w:rPr>
        <w:rFonts w:ascii="Times New Roman" w:hAnsi="Times New Roman" w:hint="default"/>
        <w:b/>
        <w:i w:val="0"/>
        <w:sz w:val="28"/>
      </w:rPr>
    </w:lvl>
    <w:lvl w:ilvl="1">
      <w:start w:val="1"/>
      <w:numFmt w:val="decimal"/>
      <w:pStyle w:val="Nagwek3"/>
      <w:isLgl/>
      <w:lvlText w:val="%1.%2."/>
      <w:lvlJc w:val="left"/>
      <w:pPr>
        <w:ind w:left="360" w:hanging="360"/>
      </w:pPr>
      <w:rPr>
        <w:rFonts w:hint="default"/>
        <w:b/>
        <w:bCs w:val="0"/>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3" w15:restartNumberingAfterBreak="0">
    <w:nsid w:val="7CCD2771"/>
    <w:multiLevelType w:val="hybridMultilevel"/>
    <w:tmpl w:val="90FEF1B8"/>
    <w:lvl w:ilvl="0" w:tplc="5D26132E">
      <w:start w:val="1"/>
      <w:numFmt w:val="bullet"/>
      <w:lvlText w:val=""/>
      <w:lvlJc w:val="left"/>
      <w:pPr>
        <w:ind w:left="722" w:hanging="360"/>
      </w:pPr>
      <w:rPr>
        <w:rFonts w:ascii="Symbol" w:hAnsi="Symbol" w:hint="default"/>
      </w:rPr>
    </w:lvl>
    <w:lvl w:ilvl="1" w:tplc="3B00F436" w:tentative="1">
      <w:start w:val="1"/>
      <w:numFmt w:val="bullet"/>
      <w:lvlText w:val="o"/>
      <w:lvlJc w:val="left"/>
      <w:pPr>
        <w:ind w:left="1442" w:hanging="360"/>
      </w:pPr>
      <w:rPr>
        <w:rFonts w:ascii="Courier New" w:hAnsi="Courier New" w:cs="Courier New" w:hint="default"/>
      </w:rPr>
    </w:lvl>
    <w:lvl w:ilvl="2" w:tplc="4BAA34BC" w:tentative="1">
      <w:start w:val="1"/>
      <w:numFmt w:val="bullet"/>
      <w:lvlText w:val=""/>
      <w:lvlJc w:val="left"/>
      <w:pPr>
        <w:ind w:left="2162" w:hanging="360"/>
      </w:pPr>
      <w:rPr>
        <w:rFonts w:ascii="Wingdings" w:hAnsi="Wingdings" w:hint="default"/>
      </w:rPr>
    </w:lvl>
    <w:lvl w:ilvl="3" w:tplc="958EEDB4" w:tentative="1">
      <w:start w:val="1"/>
      <w:numFmt w:val="bullet"/>
      <w:lvlText w:val=""/>
      <w:lvlJc w:val="left"/>
      <w:pPr>
        <w:ind w:left="2882" w:hanging="360"/>
      </w:pPr>
      <w:rPr>
        <w:rFonts w:ascii="Symbol" w:hAnsi="Symbol" w:hint="default"/>
      </w:rPr>
    </w:lvl>
    <w:lvl w:ilvl="4" w:tplc="A2B0C5BE" w:tentative="1">
      <w:start w:val="1"/>
      <w:numFmt w:val="bullet"/>
      <w:lvlText w:val="o"/>
      <w:lvlJc w:val="left"/>
      <w:pPr>
        <w:ind w:left="3602" w:hanging="360"/>
      </w:pPr>
      <w:rPr>
        <w:rFonts w:ascii="Courier New" w:hAnsi="Courier New" w:cs="Courier New" w:hint="default"/>
      </w:rPr>
    </w:lvl>
    <w:lvl w:ilvl="5" w:tplc="888A8AC6" w:tentative="1">
      <w:start w:val="1"/>
      <w:numFmt w:val="bullet"/>
      <w:lvlText w:val=""/>
      <w:lvlJc w:val="left"/>
      <w:pPr>
        <w:ind w:left="4322" w:hanging="360"/>
      </w:pPr>
      <w:rPr>
        <w:rFonts w:ascii="Wingdings" w:hAnsi="Wingdings" w:hint="default"/>
      </w:rPr>
    </w:lvl>
    <w:lvl w:ilvl="6" w:tplc="308E28AA" w:tentative="1">
      <w:start w:val="1"/>
      <w:numFmt w:val="bullet"/>
      <w:lvlText w:val=""/>
      <w:lvlJc w:val="left"/>
      <w:pPr>
        <w:ind w:left="5042" w:hanging="360"/>
      </w:pPr>
      <w:rPr>
        <w:rFonts w:ascii="Symbol" w:hAnsi="Symbol" w:hint="default"/>
      </w:rPr>
    </w:lvl>
    <w:lvl w:ilvl="7" w:tplc="48429E8A" w:tentative="1">
      <w:start w:val="1"/>
      <w:numFmt w:val="bullet"/>
      <w:lvlText w:val="o"/>
      <w:lvlJc w:val="left"/>
      <w:pPr>
        <w:ind w:left="5762" w:hanging="360"/>
      </w:pPr>
      <w:rPr>
        <w:rFonts w:ascii="Courier New" w:hAnsi="Courier New" w:cs="Courier New" w:hint="default"/>
      </w:rPr>
    </w:lvl>
    <w:lvl w:ilvl="8" w:tplc="871E26B2" w:tentative="1">
      <w:start w:val="1"/>
      <w:numFmt w:val="bullet"/>
      <w:lvlText w:val=""/>
      <w:lvlJc w:val="left"/>
      <w:pPr>
        <w:ind w:left="6482" w:hanging="360"/>
      </w:pPr>
      <w:rPr>
        <w:rFonts w:ascii="Wingdings" w:hAnsi="Wingdings" w:hint="default"/>
      </w:rPr>
    </w:lvl>
  </w:abstractNum>
  <w:abstractNum w:abstractNumId="214" w15:restartNumberingAfterBreak="0">
    <w:nsid w:val="7E58370C"/>
    <w:multiLevelType w:val="hybridMultilevel"/>
    <w:tmpl w:val="EC343C8C"/>
    <w:lvl w:ilvl="0" w:tplc="78165C4E">
      <w:start w:val="1"/>
      <w:numFmt w:val="bullet"/>
      <w:lvlText w:val=""/>
      <w:lvlJc w:val="left"/>
      <w:pPr>
        <w:ind w:left="2130" w:hanging="360"/>
      </w:pPr>
      <w:rPr>
        <w:rFonts w:ascii="Symbol" w:hAnsi="Symbol" w:hint="default"/>
      </w:rPr>
    </w:lvl>
    <w:lvl w:ilvl="1" w:tplc="04150003" w:tentative="1">
      <w:start w:val="1"/>
      <w:numFmt w:val="bullet"/>
      <w:lvlText w:val="o"/>
      <w:lvlJc w:val="left"/>
      <w:pPr>
        <w:ind w:left="2850" w:hanging="360"/>
      </w:pPr>
      <w:rPr>
        <w:rFonts w:ascii="Courier New" w:hAnsi="Courier New" w:cs="Courier New" w:hint="default"/>
      </w:rPr>
    </w:lvl>
    <w:lvl w:ilvl="2" w:tplc="04150005">
      <w:start w:val="1"/>
      <w:numFmt w:val="bullet"/>
      <w:lvlText w:val=""/>
      <w:lvlJc w:val="left"/>
      <w:pPr>
        <w:ind w:left="3570" w:hanging="360"/>
      </w:pPr>
      <w:rPr>
        <w:rFonts w:ascii="Wingdings" w:hAnsi="Wingdings" w:hint="default"/>
      </w:rPr>
    </w:lvl>
    <w:lvl w:ilvl="3" w:tplc="04150001" w:tentative="1">
      <w:start w:val="1"/>
      <w:numFmt w:val="bullet"/>
      <w:lvlText w:val=""/>
      <w:lvlJc w:val="left"/>
      <w:pPr>
        <w:ind w:left="4290" w:hanging="360"/>
      </w:pPr>
      <w:rPr>
        <w:rFonts w:ascii="Symbol" w:hAnsi="Symbol" w:hint="default"/>
      </w:rPr>
    </w:lvl>
    <w:lvl w:ilvl="4" w:tplc="04150003" w:tentative="1">
      <w:start w:val="1"/>
      <w:numFmt w:val="bullet"/>
      <w:lvlText w:val="o"/>
      <w:lvlJc w:val="left"/>
      <w:pPr>
        <w:ind w:left="5010" w:hanging="360"/>
      </w:pPr>
      <w:rPr>
        <w:rFonts w:ascii="Courier New" w:hAnsi="Courier New" w:cs="Courier New" w:hint="default"/>
      </w:rPr>
    </w:lvl>
    <w:lvl w:ilvl="5" w:tplc="04150005" w:tentative="1">
      <w:start w:val="1"/>
      <w:numFmt w:val="bullet"/>
      <w:lvlText w:val=""/>
      <w:lvlJc w:val="left"/>
      <w:pPr>
        <w:ind w:left="5730" w:hanging="360"/>
      </w:pPr>
      <w:rPr>
        <w:rFonts w:ascii="Wingdings" w:hAnsi="Wingdings" w:hint="default"/>
      </w:rPr>
    </w:lvl>
    <w:lvl w:ilvl="6" w:tplc="04150001" w:tentative="1">
      <w:start w:val="1"/>
      <w:numFmt w:val="bullet"/>
      <w:lvlText w:val=""/>
      <w:lvlJc w:val="left"/>
      <w:pPr>
        <w:ind w:left="6450" w:hanging="360"/>
      </w:pPr>
      <w:rPr>
        <w:rFonts w:ascii="Symbol" w:hAnsi="Symbol" w:hint="default"/>
      </w:rPr>
    </w:lvl>
    <w:lvl w:ilvl="7" w:tplc="04150003" w:tentative="1">
      <w:start w:val="1"/>
      <w:numFmt w:val="bullet"/>
      <w:lvlText w:val="o"/>
      <w:lvlJc w:val="left"/>
      <w:pPr>
        <w:ind w:left="7170" w:hanging="360"/>
      </w:pPr>
      <w:rPr>
        <w:rFonts w:ascii="Courier New" w:hAnsi="Courier New" w:cs="Courier New" w:hint="default"/>
      </w:rPr>
    </w:lvl>
    <w:lvl w:ilvl="8" w:tplc="04150005" w:tentative="1">
      <w:start w:val="1"/>
      <w:numFmt w:val="bullet"/>
      <w:lvlText w:val=""/>
      <w:lvlJc w:val="left"/>
      <w:pPr>
        <w:ind w:left="7890" w:hanging="360"/>
      </w:pPr>
      <w:rPr>
        <w:rFonts w:ascii="Wingdings" w:hAnsi="Wingdings" w:hint="default"/>
      </w:rPr>
    </w:lvl>
  </w:abstractNum>
  <w:abstractNum w:abstractNumId="215" w15:restartNumberingAfterBreak="0">
    <w:nsid w:val="7E6838D9"/>
    <w:multiLevelType w:val="multilevel"/>
    <w:tmpl w:val="33F24FA0"/>
    <w:lvl w:ilvl="0">
      <w:start w:val="1"/>
      <w:numFmt w:val="decimal"/>
      <w:lvlText w:val="%1."/>
      <w:lvlJc w:val="left"/>
      <w:pPr>
        <w:ind w:left="360" w:hanging="360"/>
      </w:pPr>
      <w:rPr>
        <w:rFonts w:ascii="Times New Roman" w:hAnsi="Times New Roman" w:hint="default"/>
        <w:b/>
        <w:i w:val="0"/>
        <w:sz w:val="28"/>
      </w:r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216" w15:restartNumberingAfterBreak="0">
    <w:nsid w:val="7E8E5748"/>
    <w:multiLevelType w:val="multilevel"/>
    <w:tmpl w:val="EC5AFE56"/>
    <w:lvl w:ilvl="0">
      <w:start w:val="1"/>
      <w:numFmt w:val="decimal"/>
      <w:lvlText w:val="%1."/>
      <w:lvlJc w:val="left"/>
      <w:pPr>
        <w:ind w:left="360" w:hanging="360"/>
      </w:pPr>
      <w:rPr>
        <w:rFonts w:ascii="Times New Roman" w:hAnsi="Times New Roman" w:hint="default"/>
        <w:b/>
        <w:i w:val="0"/>
        <w:sz w:val="28"/>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7" w15:restartNumberingAfterBreak="0">
    <w:nsid w:val="7ED33805"/>
    <w:multiLevelType w:val="hybridMultilevel"/>
    <w:tmpl w:val="C6EAB7D4"/>
    <w:lvl w:ilvl="0" w:tplc="AA064558">
      <w:start w:val="1"/>
      <w:numFmt w:val="decimal"/>
      <w:lvlText w:val="1.%1"/>
      <w:lvlJc w:val="left"/>
      <w:pPr>
        <w:ind w:left="775"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18" w15:restartNumberingAfterBreak="0">
    <w:nsid w:val="7ED751D9"/>
    <w:multiLevelType w:val="hybridMultilevel"/>
    <w:tmpl w:val="9572C966"/>
    <w:lvl w:ilvl="0" w:tplc="EB2815A6">
      <w:start w:val="1"/>
      <w:numFmt w:val="bullet"/>
      <w:lvlText w:val="-"/>
      <w:lvlJc w:val="left"/>
      <w:pPr>
        <w:ind w:left="1287" w:hanging="360"/>
      </w:pPr>
      <w:rPr>
        <w:rFonts w:ascii="Arial" w:hAnsi="Arial" w:hint="default"/>
      </w:rPr>
    </w:lvl>
    <w:lvl w:ilvl="1" w:tplc="04150019" w:tentative="1">
      <w:start w:val="1"/>
      <w:numFmt w:val="bullet"/>
      <w:lvlText w:val="o"/>
      <w:lvlJc w:val="left"/>
      <w:pPr>
        <w:ind w:left="2007" w:hanging="360"/>
      </w:pPr>
      <w:rPr>
        <w:rFonts w:ascii="Courier New" w:hAnsi="Courier New" w:cs="Courier New" w:hint="default"/>
      </w:rPr>
    </w:lvl>
    <w:lvl w:ilvl="2" w:tplc="0415001B" w:tentative="1">
      <w:start w:val="1"/>
      <w:numFmt w:val="bullet"/>
      <w:lvlText w:val=""/>
      <w:lvlJc w:val="left"/>
      <w:pPr>
        <w:ind w:left="2727" w:hanging="360"/>
      </w:pPr>
      <w:rPr>
        <w:rFonts w:ascii="Wingdings" w:hAnsi="Wingdings" w:hint="default"/>
      </w:rPr>
    </w:lvl>
    <w:lvl w:ilvl="3" w:tplc="0415000F" w:tentative="1">
      <w:start w:val="1"/>
      <w:numFmt w:val="bullet"/>
      <w:lvlText w:val=""/>
      <w:lvlJc w:val="left"/>
      <w:pPr>
        <w:ind w:left="3447" w:hanging="360"/>
      </w:pPr>
      <w:rPr>
        <w:rFonts w:ascii="Symbol" w:hAnsi="Symbol" w:hint="default"/>
      </w:rPr>
    </w:lvl>
    <w:lvl w:ilvl="4" w:tplc="04150019" w:tentative="1">
      <w:start w:val="1"/>
      <w:numFmt w:val="bullet"/>
      <w:lvlText w:val="o"/>
      <w:lvlJc w:val="left"/>
      <w:pPr>
        <w:ind w:left="4167" w:hanging="360"/>
      </w:pPr>
      <w:rPr>
        <w:rFonts w:ascii="Courier New" w:hAnsi="Courier New" w:cs="Courier New" w:hint="default"/>
      </w:rPr>
    </w:lvl>
    <w:lvl w:ilvl="5" w:tplc="0415001B" w:tentative="1">
      <w:start w:val="1"/>
      <w:numFmt w:val="bullet"/>
      <w:lvlText w:val=""/>
      <w:lvlJc w:val="left"/>
      <w:pPr>
        <w:ind w:left="4887" w:hanging="360"/>
      </w:pPr>
      <w:rPr>
        <w:rFonts w:ascii="Wingdings" w:hAnsi="Wingdings" w:hint="default"/>
      </w:rPr>
    </w:lvl>
    <w:lvl w:ilvl="6" w:tplc="0415000F" w:tentative="1">
      <w:start w:val="1"/>
      <w:numFmt w:val="bullet"/>
      <w:lvlText w:val=""/>
      <w:lvlJc w:val="left"/>
      <w:pPr>
        <w:ind w:left="5607" w:hanging="360"/>
      </w:pPr>
      <w:rPr>
        <w:rFonts w:ascii="Symbol" w:hAnsi="Symbol" w:hint="default"/>
      </w:rPr>
    </w:lvl>
    <w:lvl w:ilvl="7" w:tplc="04150019" w:tentative="1">
      <w:start w:val="1"/>
      <w:numFmt w:val="bullet"/>
      <w:lvlText w:val="o"/>
      <w:lvlJc w:val="left"/>
      <w:pPr>
        <w:ind w:left="6327" w:hanging="360"/>
      </w:pPr>
      <w:rPr>
        <w:rFonts w:ascii="Courier New" w:hAnsi="Courier New" w:cs="Courier New" w:hint="default"/>
      </w:rPr>
    </w:lvl>
    <w:lvl w:ilvl="8" w:tplc="0415001B" w:tentative="1">
      <w:start w:val="1"/>
      <w:numFmt w:val="bullet"/>
      <w:lvlText w:val=""/>
      <w:lvlJc w:val="left"/>
      <w:pPr>
        <w:ind w:left="7047" w:hanging="360"/>
      </w:pPr>
      <w:rPr>
        <w:rFonts w:ascii="Wingdings" w:hAnsi="Wingdings" w:hint="default"/>
      </w:rPr>
    </w:lvl>
  </w:abstractNum>
  <w:abstractNum w:abstractNumId="219" w15:restartNumberingAfterBreak="0">
    <w:nsid w:val="7FFD51C0"/>
    <w:multiLevelType w:val="multilevel"/>
    <w:tmpl w:val="CEC6229E"/>
    <w:lvl w:ilvl="0">
      <w:start w:val="3"/>
      <w:numFmt w:val="decimal"/>
      <w:lvlText w:val="%1."/>
      <w:lvlJc w:val="left"/>
      <w:pPr>
        <w:ind w:left="660" w:hanging="660"/>
      </w:pPr>
      <w:rPr>
        <w:rFonts w:hint="default"/>
        <w:b/>
        <w:color w:val="000000" w:themeColor="text1"/>
      </w:rPr>
    </w:lvl>
    <w:lvl w:ilvl="1">
      <w:start w:val="10"/>
      <w:numFmt w:val="decimal"/>
      <w:lvlText w:val="%1.%2."/>
      <w:lvlJc w:val="left"/>
      <w:pPr>
        <w:ind w:left="944" w:hanging="660"/>
      </w:pPr>
      <w:rPr>
        <w:rFonts w:hint="default"/>
        <w:b/>
        <w:color w:val="000000" w:themeColor="text1"/>
      </w:rPr>
    </w:lvl>
    <w:lvl w:ilvl="2">
      <w:start w:val="1"/>
      <w:numFmt w:val="decimal"/>
      <w:lvlText w:val="%1.%2.%3."/>
      <w:lvlJc w:val="left"/>
      <w:pPr>
        <w:ind w:left="1288" w:hanging="720"/>
      </w:pPr>
      <w:rPr>
        <w:rFonts w:hint="default"/>
        <w:b/>
        <w:color w:val="000000" w:themeColor="text1"/>
      </w:rPr>
    </w:lvl>
    <w:lvl w:ilvl="3">
      <w:start w:val="1"/>
      <w:numFmt w:val="decimal"/>
      <w:lvlText w:val="%1.%2.%3.%4."/>
      <w:lvlJc w:val="left"/>
      <w:pPr>
        <w:ind w:left="1572" w:hanging="720"/>
      </w:pPr>
      <w:rPr>
        <w:rFonts w:hint="default"/>
        <w:b/>
        <w:color w:val="000000" w:themeColor="text1"/>
      </w:rPr>
    </w:lvl>
    <w:lvl w:ilvl="4">
      <w:start w:val="1"/>
      <w:numFmt w:val="decimal"/>
      <w:lvlText w:val="%1.%2.%3.%4.%5."/>
      <w:lvlJc w:val="left"/>
      <w:pPr>
        <w:ind w:left="2216" w:hanging="1080"/>
      </w:pPr>
      <w:rPr>
        <w:rFonts w:hint="default"/>
        <w:b/>
        <w:color w:val="000000" w:themeColor="text1"/>
      </w:rPr>
    </w:lvl>
    <w:lvl w:ilvl="5">
      <w:start w:val="1"/>
      <w:numFmt w:val="decimal"/>
      <w:lvlText w:val="%1.%2.%3.%4.%5.%6."/>
      <w:lvlJc w:val="left"/>
      <w:pPr>
        <w:ind w:left="2500" w:hanging="1080"/>
      </w:pPr>
      <w:rPr>
        <w:rFonts w:hint="default"/>
        <w:b/>
        <w:color w:val="000000" w:themeColor="text1"/>
      </w:rPr>
    </w:lvl>
    <w:lvl w:ilvl="6">
      <w:start w:val="1"/>
      <w:numFmt w:val="decimal"/>
      <w:lvlText w:val="%1.%2.%3.%4.%5.%6.%7."/>
      <w:lvlJc w:val="left"/>
      <w:pPr>
        <w:ind w:left="3144" w:hanging="1440"/>
      </w:pPr>
      <w:rPr>
        <w:rFonts w:hint="default"/>
        <w:b/>
        <w:color w:val="000000" w:themeColor="text1"/>
      </w:rPr>
    </w:lvl>
    <w:lvl w:ilvl="7">
      <w:start w:val="1"/>
      <w:numFmt w:val="decimal"/>
      <w:lvlText w:val="%1.%2.%3.%4.%5.%6.%7.%8."/>
      <w:lvlJc w:val="left"/>
      <w:pPr>
        <w:ind w:left="3428" w:hanging="1440"/>
      </w:pPr>
      <w:rPr>
        <w:rFonts w:hint="default"/>
        <w:b/>
        <w:color w:val="000000" w:themeColor="text1"/>
      </w:rPr>
    </w:lvl>
    <w:lvl w:ilvl="8">
      <w:start w:val="1"/>
      <w:numFmt w:val="decimal"/>
      <w:lvlText w:val="%1.%2.%3.%4.%5.%6.%7.%8.%9."/>
      <w:lvlJc w:val="left"/>
      <w:pPr>
        <w:ind w:left="4072" w:hanging="1800"/>
      </w:pPr>
      <w:rPr>
        <w:rFonts w:hint="default"/>
        <w:b/>
        <w:color w:val="000000" w:themeColor="text1"/>
      </w:rPr>
    </w:lvl>
  </w:abstractNum>
  <w:num w:numId="1" w16cid:durableId="1514341007">
    <w:abstractNumId w:val="189"/>
  </w:num>
  <w:num w:numId="2" w16cid:durableId="1451390673">
    <w:abstractNumId w:val="199"/>
  </w:num>
  <w:num w:numId="3" w16cid:durableId="2098938419">
    <w:abstractNumId w:val="146"/>
  </w:num>
  <w:num w:numId="4" w16cid:durableId="688600150">
    <w:abstractNumId w:val="39"/>
  </w:num>
  <w:num w:numId="5" w16cid:durableId="1782921122">
    <w:abstractNumId w:val="164"/>
  </w:num>
  <w:num w:numId="6" w16cid:durableId="36053252">
    <w:abstractNumId w:val="196"/>
  </w:num>
  <w:num w:numId="7" w16cid:durableId="1121656574">
    <w:abstractNumId w:val="190"/>
  </w:num>
  <w:num w:numId="8" w16cid:durableId="51589367">
    <w:abstractNumId w:val="30"/>
  </w:num>
  <w:num w:numId="9" w16cid:durableId="872153957">
    <w:abstractNumId w:val="205"/>
  </w:num>
  <w:num w:numId="10" w16cid:durableId="418798106">
    <w:abstractNumId w:val="143"/>
  </w:num>
  <w:num w:numId="11" w16cid:durableId="930502795">
    <w:abstractNumId w:val="56"/>
  </w:num>
  <w:num w:numId="12" w16cid:durableId="1219901279">
    <w:abstractNumId w:val="98"/>
  </w:num>
  <w:num w:numId="13" w16cid:durableId="1349520688">
    <w:abstractNumId w:val="76"/>
  </w:num>
  <w:num w:numId="14" w16cid:durableId="660543610">
    <w:abstractNumId w:val="77"/>
  </w:num>
  <w:num w:numId="15" w16cid:durableId="1478567828">
    <w:abstractNumId w:val="95"/>
  </w:num>
  <w:num w:numId="16" w16cid:durableId="521480853">
    <w:abstractNumId w:val="154"/>
  </w:num>
  <w:num w:numId="17" w16cid:durableId="1391728632">
    <w:abstractNumId w:val="27"/>
  </w:num>
  <w:num w:numId="18" w16cid:durableId="403796477">
    <w:abstractNumId w:val="213"/>
  </w:num>
  <w:num w:numId="19" w16cid:durableId="1950963885">
    <w:abstractNumId w:val="145"/>
  </w:num>
  <w:num w:numId="20" w16cid:durableId="2121097782">
    <w:abstractNumId w:val="151"/>
  </w:num>
  <w:num w:numId="21" w16cid:durableId="366376435">
    <w:abstractNumId w:val="94"/>
  </w:num>
  <w:num w:numId="22" w16cid:durableId="2063089884">
    <w:abstractNumId w:val="108"/>
  </w:num>
  <w:num w:numId="23" w16cid:durableId="690109522">
    <w:abstractNumId w:val="136"/>
  </w:num>
  <w:num w:numId="24" w16cid:durableId="561138908">
    <w:abstractNumId w:val="24"/>
  </w:num>
  <w:num w:numId="25" w16cid:durableId="1956325607">
    <w:abstractNumId w:val="132"/>
  </w:num>
  <w:num w:numId="26" w16cid:durableId="199363935">
    <w:abstractNumId w:val="208"/>
  </w:num>
  <w:num w:numId="27" w16cid:durableId="1081872064">
    <w:abstractNumId w:val="12"/>
  </w:num>
  <w:num w:numId="28" w16cid:durableId="74712437">
    <w:abstractNumId w:val="31"/>
  </w:num>
  <w:num w:numId="29" w16cid:durableId="1263219637">
    <w:abstractNumId w:val="155"/>
  </w:num>
  <w:num w:numId="30" w16cid:durableId="1173257277">
    <w:abstractNumId w:val="122"/>
  </w:num>
  <w:num w:numId="31" w16cid:durableId="111825119">
    <w:abstractNumId w:val="140"/>
  </w:num>
  <w:num w:numId="32" w16cid:durableId="2058970601">
    <w:abstractNumId w:val="96"/>
  </w:num>
  <w:num w:numId="33" w16cid:durableId="133959363">
    <w:abstractNumId w:val="15"/>
  </w:num>
  <w:num w:numId="34" w16cid:durableId="1802528054">
    <w:abstractNumId w:val="187"/>
  </w:num>
  <w:num w:numId="35" w16cid:durableId="2023319873">
    <w:abstractNumId w:val="156"/>
  </w:num>
  <w:num w:numId="36" w16cid:durableId="2568628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94207623">
    <w:abstractNumId w:val="137"/>
  </w:num>
  <w:num w:numId="38" w16cid:durableId="818426745">
    <w:abstractNumId w:val="47"/>
  </w:num>
  <w:num w:numId="39" w16cid:durableId="1173104832">
    <w:abstractNumId w:val="29"/>
  </w:num>
  <w:num w:numId="40" w16cid:durableId="1960254627">
    <w:abstractNumId w:val="188"/>
  </w:num>
  <w:num w:numId="41" w16cid:durableId="325475716">
    <w:abstractNumId w:val="195"/>
  </w:num>
  <w:num w:numId="42" w16cid:durableId="1187326843">
    <w:abstractNumId w:val="166"/>
  </w:num>
  <w:num w:numId="43" w16cid:durableId="1026256349">
    <w:abstractNumId w:val="163"/>
  </w:num>
  <w:num w:numId="44" w16cid:durableId="35468480">
    <w:abstractNumId w:val="192"/>
  </w:num>
  <w:num w:numId="45" w16cid:durableId="1351032152">
    <w:abstractNumId w:val="68"/>
  </w:num>
  <w:num w:numId="46" w16cid:durableId="54817374">
    <w:abstractNumId w:val="74"/>
  </w:num>
  <w:num w:numId="47" w16cid:durableId="78598772">
    <w:abstractNumId w:val="215"/>
  </w:num>
  <w:num w:numId="48" w16cid:durableId="706637874">
    <w:abstractNumId w:val="124"/>
  </w:num>
  <w:num w:numId="49" w16cid:durableId="1535119168">
    <w:abstractNumId w:val="18"/>
  </w:num>
  <w:num w:numId="50" w16cid:durableId="990138788">
    <w:abstractNumId w:val="52"/>
  </w:num>
  <w:num w:numId="51" w16cid:durableId="636496837">
    <w:abstractNumId w:val="91"/>
  </w:num>
  <w:num w:numId="52" w16cid:durableId="1931963352">
    <w:abstractNumId w:val="16"/>
  </w:num>
  <w:num w:numId="53" w16cid:durableId="575670797">
    <w:abstractNumId w:val="201"/>
  </w:num>
  <w:num w:numId="54" w16cid:durableId="959534347">
    <w:abstractNumId w:val="32"/>
  </w:num>
  <w:num w:numId="55" w16cid:durableId="876233992">
    <w:abstractNumId w:val="173"/>
  </w:num>
  <w:num w:numId="56" w16cid:durableId="728959722">
    <w:abstractNumId w:val="117"/>
  </w:num>
  <w:num w:numId="57" w16cid:durableId="1309550345">
    <w:abstractNumId w:val="165"/>
  </w:num>
  <w:num w:numId="58" w16cid:durableId="1487161771">
    <w:abstractNumId w:val="66"/>
  </w:num>
  <w:num w:numId="59" w16cid:durableId="814444656">
    <w:abstractNumId w:val="134"/>
  </w:num>
  <w:num w:numId="60" w16cid:durableId="138231598">
    <w:abstractNumId w:val="35"/>
  </w:num>
  <w:num w:numId="61" w16cid:durableId="46608731">
    <w:abstractNumId w:val="36"/>
  </w:num>
  <w:num w:numId="62" w16cid:durableId="1194268433">
    <w:abstractNumId w:val="107"/>
  </w:num>
  <w:num w:numId="63" w16cid:durableId="15274582">
    <w:abstractNumId w:val="110"/>
  </w:num>
  <w:num w:numId="64" w16cid:durableId="1192500882">
    <w:abstractNumId w:val="1"/>
  </w:num>
  <w:num w:numId="65" w16cid:durableId="669795925">
    <w:abstractNumId w:val="2"/>
  </w:num>
  <w:num w:numId="66" w16cid:durableId="856892219">
    <w:abstractNumId w:val="3"/>
  </w:num>
  <w:num w:numId="67" w16cid:durableId="1499880085">
    <w:abstractNumId w:val="4"/>
  </w:num>
  <w:num w:numId="68" w16cid:durableId="1245527990">
    <w:abstractNumId w:val="5"/>
  </w:num>
  <w:num w:numId="69" w16cid:durableId="1965891615">
    <w:abstractNumId w:val="6"/>
  </w:num>
  <w:num w:numId="70" w16cid:durableId="1948344757">
    <w:abstractNumId w:val="7"/>
  </w:num>
  <w:num w:numId="71" w16cid:durableId="1110859441">
    <w:abstractNumId w:val="8"/>
  </w:num>
  <w:num w:numId="72" w16cid:durableId="1849521005">
    <w:abstractNumId w:val="9"/>
  </w:num>
  <w:num w:numId="73" w16cid:durableId="1092358271">
    <w:abstractNumId w:val="90"/>
  </w:num>
  <w:num w:numId="74" w16cid:durableId="724913794">
    <w:abstractNumId w:val="61"/>
  </w:num>
  <w:num w:numId="75" w16cid:durableId="1456945427">
    <w:abstractNumId w:val="79"/>
  </w:num>
  <w:num w:numId="76" w16cid:durableId="543444019">
    <w:abstractNumId w:val="114"/>
  </w:num>
  <w:num w:numId="77" w16cid:durableId="2074039558">
    <w:abstractNumId w:val="60"/>
  </w:num>
  <w:num w:numId="78" w16cid:durableId="846405063">
    <w:abstractNumId w:val="167"/>
  </w:num>
  <w:num w:numId="79" w16cid:durableId="1094857374">
    <w:abstractNumId w:val="38"/>
  </w:num>
  <w:num w:numId="80" w16cid:durableId="1461337170">
    <w:abstractNumId w:val="157"/>
  </w:num>
  <w:num w:numId="81" w16cid:durableId="1854299060">
    <w:abstractNumId w:val="186"/>
  </w:num>
  <w:num w:numId="82" w16cid:durableId="820269863">
    <w:abstractNumId w:val="23"/>
  </w:num>
  <w:num w:numId="83" w16cid:durableId="1351952021">
    <w:abstractNumId w:val="93"/>
  </w:num>
  <w:num w:numId="84" w16cid:durableId="945620548">
    <w:abstractNumId w:val="210"/>
  </w:num>
  <w:num w:numId="85" w16cid:durableId="1175802777">
    <w:abstractNumId w:val="212"/>
  </w:num>
  <w:num w:numId="86" w16cid:durableId="795415083">
    <w:abstractNumId w:val="37"/>
  </w:num>
  <w:num w:numId="87" w16cid:durableId="1436755602">
    <w:abstractNumId w:val="21"/>
  </w:num>
  <w:num w:numId="88" w16cid:durableId="684327603">
    <w:abstractNumId w:val="49"/>
  </w:num>
  <w:num w:numId="89" w16cid:durableId="1362904131">
    <w:abstractNumId w:val="109"/>
  </w:num>
  <w:num w:numId="90" w16cid:durableId="408308692">
    <w:abstractNumId w:val="45"/>
  </w:num>
  <w:num w:numId="91" w16cid:durableId="786120853">
    <w:abstractNumId w:val="171"/>
  </w:num>
  <w:num w:numId="92" w16cid:durableId="177886852">
    <w:abstractNumId w:val="116"/>
  </w:num>
  <w:num w:numId="93" w16cid:durableId="1416971713">
    <w:abstractNumId w:val="111"/>
  </w:num>
  <w:num w:numId="94" w16cid:durableId="1881242171">
    <w:abstractNumId w:val="113"/>
  </w:num>
  <w:num w:numId="95" w16cid:durableId="722749880">
    <w:abstractNumId w:val="57"/>
  </w:num>
  <w:num w:numId="96" w16cid:durableId="2053771675">
    <w:abstractNumId w:val="168"/>
  </w:num>
  <w:num w:numId="97" w16cid:durableId="476459322">
    <w:abstractNumId w:val="179"/>
  </w:num>
  <w:num w:numId="98" w16cid:durableId="1196115519">
    <w:abstractNumId w:val="191"/>
  </w:num>
  <w:num w:numId="99" w16cid:durableId="472064947">
    <w:abstractNumId w:val="176"/>
  </w:num>
  <w:num w:numId="100" w16cid:durableId="1332684846">
    <w:abstractNumId w:val="65"/>
  </w:num>
  <w:num w:numId="101" w16cid:durableId="1339504461">
    <w:abstractNumId w:val="97"/>
  </w:num>
  <w:num w:numId="102" w16cid:durableId="1495804030">
    <w:abstractNumId w:val="87"/>
  </w:num>
  <w:num w:numId="103" w16cid:durableId="650331800">
    <w:abstractNumId w:val="41"/>
  </w:num>
  <w:num w:numId="104" w16cid:durableId="1598169234">
    <w:abstractNumId w:val="88"/>
  </w:num>
  <w:num w:numId="105" w16cid:durableId="396444341">
    <w:abstractNumId w:val="141"/>
  </w:num>
  <w:num w:numId="106" w16cid:durableId="1944533609">
    <w:abstractNumId w:val="89"/>
  </w:num>
  <w:num w:numId="107" w16cid:durableId="898519666">
    <w:abstractNumId w:val="81"/>
  </w:num>
  <w:num w:numId="108" w16cid:durableId="693195684">
    <w:abstractNumId w:val="69"/>
  </w:num>
  <w:num w:numId="109" w16cid:durableId="1746491165">
    <w:abstractNumId w:val="203"/>
  </w:num>
  <w:num w:numId="110" w16cid:durableId="1838962867">
    <w:abstractNumId w:val="85"/>
  </w:num>
  <w:num w:numId="111" w16cid:durableId="664548358">
    <w:abstractNumId w:val="34"/>
  </w:num>
  <w:num w:numId="112" w16cid:durableId="1094207527">
    <w:abstractNumId w:val="127"/>
  </w:num>
  <w:num w:numId="113" w16cid:durableId="1883324687">
    <w:abstractNumId w:val="20"/>
  </w:num>
  <w:num w:numId="114" w16cid:durableId="739906843">
    <w:abstractNumId w:val="161"/>
  </w:num>
  <w:num w:numId="115" w16cid:durableId="1493065060">
    <w:abstractNumId w:val="181"/>
  </w:num>
  <w:num w:numId="116" w16cid:durableId="1830974549">
    <w:abstractNumId w:val="86"/>
  </w:num>
  <w:num w:numId="117" w16cid:durableId="829560057">
    <w:abstractNumId w:val="175"/>
  </w:num>
  <w:num w:numId="118" w16cid:durableId="437872386">
    <w:abstractNumId w:val="26"/>
  </w:num>
  <w:num w:numId="119" w16cid:durableId="931671489">
    <w:abstractNumId w:val="159"/>
  </w:num>
  <w:num w:numId="120" w16cid:durableId="785657569">
    <w:abstractNumId w:val="120"/>
  </w:num>
  <w:num w:numId="121" w16cid:durableId="1474715148">
    <w:abstractNumId w:val="198"/>
  </w:num>
  <w:num w:numId="122" w16cid:durableId="60644123">
    <w:abstractNumId w:val="128"/>
  </w:num>
  <w:num w:numId="123" w16cid:durableId="1747343235">
    <w:abstractNumId w:val="160"/>
  </w:num>
  <w:num w:numId="124" w16cid:durableId="240527405">
    <w:abstractNumId w:val="119"/>
  </w:num>
  <w:num w:numId="125" w16cid:durableId="769817256">
    <w:abstractNumId w:val="121"/>
  </w:num>
  <w:num w:numId="126" w16cid:durableId="1193031661">
    <w:abstractNumId w:val="162"/>
  </w:num>
  <w:num w:numId="127" w16cid:durableId="10957224">
    <w:abstractNumId w:val="58"/>
  </w:num>
  <w:num w:numId="128" w16cid:durableId="173302594">
    <w:abstractNumId w:val="170"/>
  </w:num>
  <w:num w:numId="129" w16cid:durableId="216284945">
    <w:abstractNumId w:val="142"/>
  </w:num>
  <w:num w:numId="130" w16cid:durableId="421142372">
    <w:abstractNumId w:val="149"/>
  </w:num>
  <w:num w:numId="131" w16cid:durableId="591163707">
    <w:abstractNumId w:val="182"/>
  </w:num>
  <w:num w:numId="132" w16cid:durableId="1859349258">
    <w:abstractNumId w:val="11"/>
  </w:num>
  <w:num w:numId="133" w16cid:durableId="102531029">
    <w:abstractNumId w:val="158"/>
  </w:num>
  <w:num w:numId="134" w16cid:durableId="527766082">
    <w:abstractNumId w:val="183"/>
  </w:num>
  <w:num w:numId="135" w16cid:durableId="520751966">
    <w:abstractNumId w:val="185"/>
  </w:num>
  <w:num w:numId="136" w16cid:durableId="815029653">
    <w:abstractNumId w:val="10"/>
  </w:num>
  <w:num w:numId="137" w16cid:durableId="107165621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623582102">
    <w:abstractNumId w:val="46"/>
  </w:num>
  <w:num w:numId="139" w16cid:durableId="155339204">
    <w:abstractNumId w:val="133"/>
  </w:num>
  <w:num w:numId="140" w16cid:durableId="577715104">
    <w:abstractNumId w:val="103"/>
  </w:num>
  <w:num w:numId="141" w16cid:durableId="1661425149">
    <w:abstractNumId w:val="71"/>
  </w:num>
  <w:num w:numId="142" w16cid:durableId="1816989143">
    <w:abstractNumId w:val="54"/>
  </w:num>
  <w:num w:numId="143" w16cid:durableId="92551859">
    <w:abstractNumId w:val="218"/>
  </w:num>
  <w:num w:numId="144" w16cid:durableId="1736973068">
    <w:abstractNumId w:val="129"/>
  </w:num>
  <w:num w:numId="145" w16cid:durableId="828713322">
    <w:abstractNumId w:val="131"/>
  </w:num>
  <w:num w:numId="146" w16cid:durableId="895772969">
    <w:abstractNumId w:val="64"/>
  </w:num>
  <w:num w:numId="147" w16cid:durableId="33582031">
    <w:abstractNumId w:val="73"/>
  </w:num>
  <w:num w:numId="148" w16cid:durableId="299771468">
    <w:abstractNumId w:val="174"/>
  </w:num>
  <w:num w:numId="149" w16cid:durableId="851259817">
    <w:abstractNumId w:val="63"/>
  </w:num>
  <w:num w:numId="150" w16cid:durableId="1721053280">
    <w:abstractNumId w:val="106"/>
  </w:num>
  <w:num w:numId="151" w16cid:durableId="1540126211">
    <w:abstractNumId w:val="80"/>
  </w:num>
  <w:num w:numId="152" w16cid:durableId="2028406230">
    <w:abstractNumId w:val="40"/>
  </w:num>
  <w:num w:numId="153" w16cid:durableId="274798090">
    <w:abstractNumId w:val="99"/>
  </w:num>
  <w:num w:numId="154" w16cid:durableId="636641614">
    <w:abstractNumId w:val="147"/>
  </w:num>
  <w:num w:numId="155" w16cid:durableId="158422160">
    <w:abstractNumId w:val="144"/>
  </w:num>
  <w:num w:numId="156" w16cid:durableId="1048647073">
    <w:abstractNumId w:val="209"/>
  </w:num>
  <w:num w:numId="157" w16cid:durableId="1389188064">
    <w:abstractNumId w:val="44"/>
  </w:num>
  <w:num w:numId="158" w16cid:durableId="871919762">
    <w:abstractNumId w:val="59"/>
  </w:num>
  <w:num w:numId="159" w16cid:durableId="181094957">
    <w:abstractNumId w:val="22"/>
  </w:num>
  <w:num w:numId="160" w16cid:durableId="415784049">
    <w:abstractNumId w:val="178"/>
  </w:num>
  <w:num w:numId="161" w16cid:durableId="866065671">
    <w:abstractNumId w:val="197"/>
  </w:num>
  <w:num w:numId="162" w16cid:durableId="1314138036">
    <w:abstractNumId w:val="139"/>
  </w:num>
  <w:num w:numId="163" w16cid:durableId="1888372206">
    <w:abstractNumId w:val="217"/>
  </w:num>
  <w:num w:numId="164" w16cid:durableId="1932011807">
    <w:abstractNumId w:val="150"/>
  </w:num>
  <w:num w:numId="165" w16cid:durableId="1476219848">
    <w:abstractNumId w:val="25"/>
  </w:num>
  <w:num w:numId="166" w16cid:durableId="1940868369">
    <w:abstractNumId w:val="75"/>
  </w:num>
  <w:num w:numId="167" w16cid:durableId="1992519702">
    <w:abstractNumId w:val="17"/>
  </w:num>
  <w:num w:numId="168" w16cid:durableId="891042033">
    <w:abstractNumId w:val="148"/>
  </w:num>
  <w:num w:numId="169" w16cid:durableId="1694182813">
    <w:abstractNumId w:val="177"/>
  </w:num>
  <w:num w:numId="170" w16cid:durableId="1873686975">
    <w:abstractNumId w:val="78"/>
  </w:num>
  <w:num w:numId="171" w16cid:durableId="331958108">
    <w:abstractNumId w:val="105"/>
  </w:num>
  <w:num w:numId="172" w16cid:durableId="1189679566">
    <w:abstractNumId w:val="104"/>
  </w:num>
  <w:num w:numId="173" w16cid:durableId="1278178015">
    <w:abstractNumId w:val="92"/>
  </w:num>
  <w:num w:numId="174" w16cid:durableId="1142506571">
    <w:abstractNumId w:val="180"/>
  </w:num>
  <w:num w:numId="175" w16cid:durableId="14694165">
    <w:abstractNumId w:val="48"/>
  </w:num>
  <w:num w:numId="176" w16cid:durableId="678312885">
    <w:abstractNumId w:val="126"/>
  </w:num>
  <w:num w:numId="177" w16cid:durableId="1750808857">
    <w:abstractNumId w:val="211"/>
  </w:num>
  <w:num w:numId="178" w16cid:durableId="1889534391">
    <w:abstractNumId w:val="112"/>
  </w:num>
  <w:num w:numId="179" w16cid:durableId="1325547216">
    <w:abstractNumId w:val="67"/>
  </w:num>
  <w:num w:numId="180" w16cid:durableId="1799445386">
    <w:abstractNumId w:val="130"/>
  </w:num>
  <w:num w:numId="181" w16cid:durableId="1856535274">
    <w:abstractNumId w:val="100"/>
  </w:num>
  <w:num w:numId="182" w16cid:durableId="383260438">
    <w:abstractNumId w:val="184"/>
  </w:num>
  <w:num w:numId="183" w16cid:durableId="1238174481">
    <w:abstractNumId w:val="200"/>
  </w:num>
  <w:num w:numId="184" w16cid:durableId="1196850301">
    <w:abstractNumId w:val="82"/>
  </w:num>
  <w:num w:numId="185" w16cid:durableId="470173438">
    <w:abstractNumId w:val="125"/>
  </w:num>
  <w:num w:numId="186" w16cid:durableId="1628781952">
    <w:abstractNumId w:val="83"/>
  </w:num>
  <w:num w:numId="187" w16cid:durableId="1894194649">
    <w:abstractNumId w:val="72"/>
  </w:num>
  <w:num w:numId="188" w16cid:durableId="507450003">
    <w:abstractNumId w:val="204"/>
  </w:num>
  <w:num w:numId="189" w16cid:durableId="1076247366">
    <w:abstractNumId w:val="202"/>
  </w:num>
  <w:num w:numId="190" w16cid:durableId="239291869">
    <w:abstractNumId w:val="33"/>
  </w:num>
  <w:num w:numId="191" w16cid:durableId="1802192491">
    <w:abstractNumId w:val="19"/>
  </w:num>
  <w:num w:numId="192" w16cid:durableId="319238606">
    <w:abstractNumId w:val="118"/>
  </w:num>
  <w:num w:numId="193" w16cid:durableId="1038043552">
    <w:abstractNumId w:val="219"/>
  </w:num>
  <w:num w:numId="194" w16cid:durableId="631323347">
    <w:abstractNumId w:val="123"/>
  </w:num>
  <w:num w:numId="195" w16cid:durableId="28452589">
    <w:abstractNumId w:val="101"/>
  </w:num>
  <w:num w:numId="196" w16cid:durableId="80758963">
    <w:abstractNumId w:val="53"/>
  </w:num>
  <w:num w:numId="197" w16cid:durableId="321157952">
    <w:abstractNumId w:val="62"/>
  </w:num>
  <w:num w:numId="198" w16cid:durableId="940797420">
    <w:abstractNumId w:val="135"/>
  </w:num>
  <w:num w:numId="199" w16cid:durableId="1977829386">
    <w:abstractNumId w:val="153"/>
  </w:num>
  <w:num w:numId="200" w16cid:durableId="357245149">
    <w:abstractNumId w:val="115"/>
  </w:num>
  <w:num w:numId="201" w16cid:durableId="379134493">
    <w:abstractNumId w:val="51"/>
  </w:num>
  <w:num w:numId="202" w16cid:durableId="1718624030">
    <w:abstractNumId w:val="13"/>
  </w:num>
  <w:num w:numId="203" w16cid:durableId="1631202767">
    <w:abstractNumId w:val="50"/>
  </w:num>
  <w:num w:numId="204" w16cid:durableId="733891652">
    <w:abstractNumId w:val="42"/>
  </w:num>
  <w:num w:numId="205" w16cid:durableId="959652305">
    <w:abstractNumId w:val="206"/>
  </w:num>
  <w:num w:numId="206" w16cid:durableId="942569718">
    <w:abstractNumId w:val="172"/>
  </w:num>
  <w:num w:numId="207" w16cid:durableId="978220007">
    <w:abstractNumId w:val="169"/>
  </w:num>
  <w:num w:numId="208" w16cid:durableId="590509810">
    <w:abstractNumId w:val="216"/>
  </w:num>
  <w:num w:numId="209" w16cid:durableId="879323746">
    <w:abstractNumId w:val="152"/>
  </w:num>
  <w:num w:numId="210" w16cid:durableId="6520067">
    <w:abstractNumId w:val="194"/>
  </w:num>
  <w:num w:numId="211" w16cid:durableId="985626532">
    <w:abstractNumId w:val="14"/>
  </w:num>
  <w:num w:numId="212" w16cid:durableId="334848632">
    <w:abstractNumId w:val="28"/>
  </w:num>
  <w:num w:numId="213" w16cid:durableId="1856730855">
    <w:abstractNumId w:val="43"/>
  </w:num>
  <w:num w:numId="214" w16cid:durableId="875972885">
    <w:abstractNumId w:val="207"/>
  </w:num>
  <w:num w:numId="215" w16cid:durableId="1857385680">
    <w:abstractNumId w:val="209"/>
  </w:num>
  <w:num w:numId="216" w16cid:durableId="2039698755">
    <w:abstractNumId w:val="70"/>
  </w:num>
  <w:num w:numId="217" w16cid:durableId="521478875">
    <w:abstractNumId w:val="55"/>
  </w:num>
  <w:num w:numId="218" w16cid:durableId="2032880681">
    <w:abstractNumId w:val="84"/>
  </w:num>
  <w:num w:numId="219" w16cid:durableId="1070275304">
    <w:abstractNumId w:val="193"/>
  </w:num>
  <w:num w:numId="220" w16cid:durableId="1097748154">
    <w:abstractNumId w:val="138"/>
  </w:num>
  <w:num w:numId="221" w16cid:durableId="881018829">
    <w:abstractNumId w:val="214"/>
  </w:num>
  <w:numIdMacAtCleanup w:val="2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F5A"/>
    <w:rsid w:val="0000205D"/>
    <w:rsid w:val="00007073"/>
    <w:rsid w:val="00007BE8"/>
    <w:rsid w:val="00010E6F"/>
    <w:rsid w:val="000228A2"/>
    <w:rsid w:val="00033BE2"/>
    <w:rsid w:val="00043570"/>
    <w:rsid w:val="00054602"/>
    <w:rsid w:val="0006545A"/>
    <w:rsid w:val="0006766B"/>
    <w:rsid w:val="00067671"/>
    <w:rsid w:val="00082E00"/>
    <w:rsid w:val="00083631"/>
    <w:rsid w:val="00092B4F"/>
    <w:rsid w:val="000A6C23"/>
    <w:rsid w:val="000B3046"/>
    <w:rsid w:val="000B3261"/>
    <w:rsid w:val="000C4FD8"/>
    <w:rsid w:val="000E1846"/>
    <w:rsid w:val="000E6A14"/>
    <w:rsid w:val="000E6E7C"/>
    <w:rsid w:val="00102411"/>
    <w:rsid w:val="00107E45"/>
    <w:rsid w:val="0011510C"/>
    <w:rsid w:val="001233DA"/>
    <w:rsid w:val="0012653C"/>
    <w:rsid w:val="00133EA8"/>
    <w:rsid w:val="00137D00"/>
    <w:rsid w:val="00140DB4"/>
    <w:rsid w:val="0014329A"/>
    <w:rsid w:val="00146D31"/>
    <w:rsid w:val="00176C77"/>
    <w:rsid w:val="00195F5A"/>
    <w:rsid w:val="001A05FD"/>
    <w:rsid w:val="001B0FA6"/>
    <w:rsid w:val="001C4B6C"/>
    <w:rsid w:val="001D4287"/>
    <w:rsid w:val="001D7A0A"/>
    <w:rsid w:val="001D7BAE"/>
    <w:rsid w:val="001E3C7D"/>
    <w:rsid w:val="00210EB5"/>
    <w:rsid w:val="00215A02"/>
    <w:rsid w:val="002259D5"/>
    <w:rsid w:val="002264BA"/>
    <w:rsid w:val="002273E3"/>
    <w:rsid w:val="00236E4C"/>
    <w:rsid w:val="00246DDB"/>
    <w:rsid w:val="00253CD8"/>
    <w:rsid w:val="00265D99"/>
    <w:rsid w:val="00275A51"/>
    <w:rsid w:val="002805B1"/>
    <w:rsid w:val="00285D1D"/>
    <w:rsid w:val="002A0E4D"/>
    <w:rsid w:val="002A4F51"/>
    <w:rsid w:val="002B312B"/>
    <w:rsid w:val="002B724E"/>
    <w:rsid w:val="002C5420"/>
    <w:rsid w:val="002C5741"/>
    <w:rsid w:val="002D5971"/>
    <w:rsid w:val="002E6AB5"/>
    <w:rsid w:val="002F716C"/>
    <w:rsid w:val="003035C0"/>
    <w:rsid w:val="00326C7A"/>
    <w:rsid w:val="00337928"/>
    <w:rsid w:val="00341B35"/>
    <w:rsid w:val="00351CCE"/>
    <w:rsid w:val="00354743"/>
    <w:rsid w:val="00357293"/>
    <w:rsid w:val="003779AE"/>
    <w:rsid w:val="00391219"/>
    <w:rsid w:val="003936EB"/>
    <w:rsid w:val="003A49C0"/>
    <w:rsid w:val="003B7F39"/>
    <w:rsid w:val="003C3502"/>
    <w:rsid w:val="003D160D"/>
    <w:rsid w:val="003F53AD"/>
    <w:rsid w:val="00422CE1"/>
    <w:rsid w:val="00422D69"/>
    <w:rsid w:val="00425B3D"/>
    <w:rsid w:val="00433F7F"/>
    <w:rsid w:val="00437E40"/>
    <w:rsid w:val="0044601B"/>
    <w:rsid w:val="004541D3"/>
    <w:rsid w:val="004623A4"/>
    <w:rsid w:val="00463B88"/>
    <w:rsid w:val="00491C5B"/>
    <w:rsid w:val="00495DDA"/>
    <w:rsid w:val="004A2CEF"/>
    <w:rsid w:val="004C50E4"/>
    <w:rsid w:val="004E6992"/>
    <w:rsid w:val="004F4A2F"/>
    <w:rsid w:val="005221EF"/>
    <w:rsid w:val="005249B0"/>
    <w:rsid w:val="00540115"/>
    <w:rsid w:val="00547B96"/>
    <w:rsid w:val="005552A7"/>
    <w:rsid w:val="00575B2F"/>
    <w:rsid w:val="0057782D"/>
    <w:rsid w:val="00582FF7"/>
    <w:rsid w:val="005B539F"/>
    <w:rsid w:val="005C5C55"/>
    <w:rsid w:val="005D3A05"/>
    <w:rsid w:val="005E0D45"/>
    <w:rsid w:val="005E20C6"/>
    <w:rsid w:val="005E32C6"/>
    <w:rsid w:val="005E530B"/>
    <w:rsid w:val="005E5AC5"/>
    <w:rsid w:val="005E5EBE"/>
    <w:rsid w:val="005E7814"/>
    <w:rsid w:val="00600678"/>
    <w:rsid w:val="00605521"/>
    <w:rsid w:val="006171C5"/>
    <w:rsid w:val="00643999"/>
    <w:rsid w:val="00660338"/>
    <w:rsid w:val="0067352E"/>
    <w:rsid w:val="00681306"/>
    <w:rsid w:val="00691905"/>
    <w:rsid w:val="00694CCD"/>
    <w:rsid w:val="006960FC"/>
    <w:rsid w:val="006B0798"/>
    <w:rsid w:val="006B4170"/>
    <w:rsid w:val="006B7C93"/>
    <w:rsid w:val="006C20D0"/>
    <w:rsid w:val="006C64E1"/>
    <w:rsid w:val="006E2B01"/>
    <w:rsid w:val="006E37CC"/>
    <w:rsid w:val="006E4E8B"/>
    <w:rsid w:val="006E70D3"/>
    <w:rsid w:val="006F5F03"/>
    <w:rsid w:val="007113C5"/>
    <w:rsid w:val="0071405D"/>
    <w:rsid w:val="00715EFF"/>
    <w:rsid w:val="007333F8"/>
    <w:rsid w:val="0074188A"/>
    <w:rsid w:val="00742322"/>
    <w:rsid w:val="00752717"/>
    <w:rsid w:val="007662B6"/>
    <w:rsid w:val="00767A23"/>
    <w:rsid w:val="00792CFA"/>
    <w:rsid w:val="007955E0"/>
    <w:rsid w:val="007A4931"/>
    <w:rsid w:val="007C6204"/>
    <w:rsid w:val="007E671B"/>
    <w:rsid w:val="007F24CC"/>
    <w:rsid w:val="007F2F23"/>
    <w:rsid w:val="00815073"/>
    <w:rsid w:val="00820A81"/>
    <w:rsid w:val="00824A00"/>
    <w:rsid w:val="008261FD"/>
    <w:rsid w:val="00826F9B"/>
    <w:rsid w:val="0083084C"/>
    <w:rsid w:val="0083395D"/>
    <w:rsid w:val="00834823"/>
    <w:rsid w:val="008550F6"/>
    <w:rsid w:val="00870107"/>
    <w:rsid w:val="00874BA6"/>
    <w:rsid w:val="008924B5"/>
    <w:rsid w:val="008A110F"/>
    <w:rsid w:val="008A6F1E"/>
    <w:rsid w:val="008D21AE"/>
    <w:rsid w:val="008D2748"/>
    <w:rsid w:val="008E4411"/>
    <w:rsid w:val="0091276C"/>
    <w:rsid w:val="00914207"/>
    <w:rsid w:val="009667B0"/>
    <w:rsid w:val="009740F3"/>
    <w:rsid w:val="009867AD"/>
    <w:rsid w:val="00995F74"/>
    <w:rsid w:val="009D463C"/>
    <w:rsid w:val="009D7613"/>
    <w:rsid w:val="009F3AC4"/>
    <w:rsid w:val="009F5D0D"/>
    <w:rsid w:val="00A0262F"/>
    <w:rsid w:val="00A125C2"/>
    <w:rsid w:val="00A33B23"/>
    <w:rsid w:val="00A43A34"/>
    <w:rsid w:val="00A50B6C"/>
    <w:rsid w:val="00A64244"/>
    <w:rsid w:val="00A75BDF"/>
    <w:rsid w:val="00A801D2"/>
    <w:rsid w:val="00A8309D"/>
    <w:rsid w:val="00A836CC"/>
    <w:rsid w:val="00A838D8"/>
    <w:rsid w:val="00A9021D"/>
    <w:rsid w:val="00A97EC5"/>
    <w:rsid w:val="00AB49F5"/>
    <w:rsid w:val="00AD2AB2"/>
    <w:rsid w:val="00AD34F9"/>
    <w:rsid w:val="00B05E22"/>
    <w:rsid w:val="00B07FE1"/>
    <w:rsid w:val="00B13667"/>
    <w:rsid w:val="00B30C3A"/>
    <w:rsid w:val="00B321F6"/>
    <w:rsid w:val="00B508DB"/>
    <w:rsid w:val="00B53FCA"/>
    <w:rsid w:val="00B5756E"/>
    <w:rsid w:val="00B6292A"/>
    <w:rsid w:val="00B64D06"/>
    <w:rsid w:val="00B703A5"/>
    <w:rsid w:val="00B70584"/>
    <w:rsid w:val="00B95723"/>
    <w:rsid w:val="00BB429E"/>
    <w:rsid w:val="00BC599F"/>
    <w:rsid w:val="00BD7B8E"/>
    <w:rsid w:val="00BF6F6D"/>
    <w:rsid w:val="00C02BCB"/>
    <w:rsid w:val="00C218A6"/>
    <w:rsid w:val="00C248AA"/>
    <w:rsid w:val="00C34E66"/>
    <w:rsid w:val="00C4202D"/>
    <w:rsid w:val="00C527FF"/>
    <w:rsid w:val="00C535DD"/>
    <w:rsid w:val="00C5592A"/>
    <w:rsid w:val="00C56871"/>
    <w:rsid w:val="00C62838"/>
    <w:rsid w:val="00C6593C"/>
    <w:rsid w:val="00C71F26"/>
    <w:rsid w:val="00C7683C"/>
    <w:rsid w:val="00C775E2"/>
    <w:rsid w:val="00C91DD8"/>
    <w:rsid w:val="00C93216"/>
    <w:rsid w:val="00CA4ADD"/>
    <w:rsid w:val="00CA5092"/>
    <w:rsid w:val="00CB34FF"/>
    <w:rsid w:val="00CC14C3"/>
    <w:rsid w:val="00CC3B5D"/>
    <w:rsid w:val="00CC64AE"/>
    <w:rsid w:val="00CD0DBD"/>
    <w:rsid w:val="00CD3730"/>
    <w:rsid w:val="00CD640D"/>
    <w:rsid w:val="00CE16A6"/>
    <w:rsid w:val="00CF6BF1"/>
    <w:rsid w:val="00D019D2"/>
    <w:rsid w:val="00D16A20"/>
    <w:rsid w:val="00D4356D"/>
    <w:rsid w:val="00D54328"/>
    <w:rsid w:val="00D64586"/>
    <w:rsid w:val="00D745AF"/>
    <w:rsid w:val="00D747A6"/>
    <w:rsid w:val="00DA1B88"/>
    <w:rsid w:val="00DA474D"/>
    <w:rsid w:val="00DA5358"/>
    <w:rsid w:val="00DA7BE4"/>
    <w:rsid w:val="00DB34B2"/>
    <w:rsid w:val="00DC2B05"/>
    <w:rsid w:val="00DC627F"/>
    <w:rsid w:val="00DD4B6A"/>
    <w:rsid w:val="00DD658A"/>
    <w:rsid w:val="00DE5CF2"/>
    <w:rsid w:val="00E0030F"/>
    <w:rsid w:val="00E00BB3"/>
    <w:rsid w:val="00E1539C"/>
    <w:rsid w:val="00E2182A"/>
    <w:rsid w:val="00E31658"/>
    <w:rsid w:val="00E34A83"/>
    <w:rsid w:val="00E63606"/>
    <w:rsid w:val="00E63D38"/>
    <w:rsid w:val="00E6519B"/>
    <w:rsid w:val="00E76B40"/>
    <w:rsid w:val="00E958BB"/>
    <w:rsid w:val="00EA09A4"/>
    <w:rsid w:val="00EA0A21"/>
    <w:rsid w:val="00EA6BA4"/>
    <w:rsid w:val="00EB1433"/>
    <w:rsid w:val="00EC459F"/>
    <w:rsid w:val="00ED0887"/>
    <w:rsid w:val="00EE1597"/>
    <w:rsid w:val="00F0439E"/>
    <w:rsid w:val="00F05CAB"/>
    <w:rsid w:val="00F2020D"/>
    <w:rsid w:val="00F226D3"/>
    <w:rsid w:val="00F36295"/>
    <w:rsid w:val="00F423BF"/>
    <w:rsid w:val="00F52FC0"/>
    <w:rsid w:val="00F54271"/>
    <w:rsid w:val="00F57EDA"/>
    <w:rsid w:val="00F606B9"/>
    <w:rsid w:val="00F60DE6"/>
    <w:rsid w:val="00F615A3"/>
    <w:rsid w:val="00F7615C"/>
    <w:rsid w:val="00F81897"/>
    <w:rsid w:val="00F87C9E"/>
    <w:rsid w:val="00F90BA2"/>
    <w:rsid w:val="00F95C45"/>
    <w:rsid w:val="00F96933"/>
    <w:rsid w:val="00FA3473"/>
    <w:rsid w:val="00FA501A"/>
    <w:rsid w:val="00FA506E"/>
    <w:rsid w:val="00FA69A9"/>
    <w:rsid w:val="00FB31B6"/>
    <w:rsid w:val="00FD4C10"/>
    <w:rsid w:val="00FE29DB"/>
    <w:rsid w:val="00FE464B"/>
    <w:rsid w:val="00FF1B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92A600"/>
  <w15:docId w15:val="{DD4911FF-C2FE-4DC6-B0FD-E745304B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50B6C"/>
    <w:pPr>
      <w:spacing w:after="16" w:line="247" w:lineRule="auto"/>
      <w:ind w:firstLine="2"/>
      <w:jc w:val="both"/>
    </w:pPr>
    <w:rPr>
      <w:rFonts w:ascii="Times New Roman" w:eastAsia="Arial" w:hAnsi="Times New Roman" w:cs="Arial"/>
      <w:color w:val="000000"/>
      <w:sz w:val="24"/>
      <w:lang w:eastAsia="pl-PL"/>
    </w:rPr>
  </w:style>
  <w:style w:type="paragraph" w:styleId="Nagwek1">
    <w:name w:val="heading 1"/>
    <w:next w:val="Normalny"/>
    <w:link w:val="Nagwek1Znak"/>
    <w:autoRedefine/>
    <w:uiPriority w:val="9"/>
    <w:unhideWhenUsed/>
    <w:qFormat/>
    <w:rsid w:val="00EB1433"/>
    <w:pPr>
      <w:keepNext/>
      <w:keepLines/>
      <w:spacing w:after="0"/>
      <w:jc w:val="center"/>
      <w:outlineLvl w:val="0"/>
    </w:pPr>
    <w:rPr>
      <w:rFonts w:ascii="Times New Roman" w:eastAsia="Calibri" w:hAnsi="Times New Roman" w:cs="Times New Roman"/>
      <w:b/>
      <w:i/>
      <w:color w:val="0000FF"/>
      <w:sz w:val="32"/>
      <w:szCs w:val="32"/>
      <w:u w:color="000000"/>
    </w:rPr>
  </w:style>
  <w:style w:type="paragraph" w:styleId="Nagwek2">
    <w:name w:val="heading 2"/>
    <w:next w:val="Normalny"/>
    <w:link w:val="Nagwek2Znak"/>
    <w:autoRedefine/>
    <w:uiPriority w:val="9"/>
    <w:unhideWhenUsed/>
    <w:qFormat/>
    <w:rsid w:val="00AD2AB2"/>
    <w:pPr>
      <w:keepNext/>
      <w:keepLines/>
      <w:numPr>
        <w:numId w:val="156"/>
      </w:numPr>
      <w:spacing w:before="240" w:after="0" w:line="240" w:lineRule="auto"/>
      <w:jc w:val="both"/>
      <w:outlineLvl w:val="1"/>
    </w:pPr>
    <w:rPr>
      <w:rFonts w:ascii="Times New Roman" w:eastAsia="Arial" w:hAnsi="Times New Roman" w:cs="Times New Roman"/>
      <w:b/>
      <w:color w:val="000000"/>
      <w:sz w:val="24"/>
      <w:szCs w:val="24"/>
      <w:u w:color="000000"/>
    </w:rPr>
  </w:style>
  <w:style w:type="paragraph" w:styleId="Nagwek3">
    <w:name w:val="heading 3"/>
    <w:next w:val="Normalny"/>
    <w:link w:val="Nagwek3Znak"/>
    <w:autoRedefine/>
    <w:uiPriority w:val="9"/>
    <w:unhideWhenUsed/>
    <w:qFormat/>
    <w:rsid w:val="00F0439E"/>
    <w:pPr>
      <w:numPr>
        <w:ilvl w:val="1"/>
        <w:numId w:val="85"/>
      </w:numPr>
      <w:spacing w:before="240" w:after="80" w:line="240" w:lineRule="auto"/>
      <w:jc w:val="both"/>
      <w:outlineLvl w:val="2"/>
    </w:pPr>
    <w:rPr>
      <w:rFonts w:ascii="Times New Roman" w:eastAsia="Arial" w:hAnsi="Times New Roman" w:cs="Times New Roman"/>
      <w:b/>
      <w:sz w:val="24"/>
      <w:szCs w:val="24"/>
      <w:u w:color="000000"/>
    </w:rPr>
  </w:style>
  <w:style w:type="paragraph" w:styleId="Nagwek4">
    <w:name w:val="heading 4"/>
    <w:next w:val="Normalny"/>
    <w:link w:val="Nagwek4Znak"/>
    <w:autoRedefine/>
    <w:uiPriority w:val="9"/>
    <w:unhideWhenUsed/>
    <w:qFormat/>
    <w:rsid w:val="00DB34B2"/>
    <w:pPr>
      <w:keepNext/>
      <w:spacing w:after="0" w:line="240" w:lineRule="auto"/>
      <w:jc w:val="both"/>
      <w:outlineLvl w:val="3"/>
    </w:pPr>
    <w:rPr>
      <w:rFonts w:ascii="Times New Roman" w:eastAsia="Arial" w:hAnsi="Times New Roman" w:cs="Arial"/>
      <w:b/>
      <w:color w:val="000000"/>
      <w:sz w:val="24"/>
      <w:u w:color="000000"/>
    </w:rPr>
  </w:style>
  <w:style w:type="paragraph" w:styleId="Nagwek5">
    <w:name w:val="heading 5"/>
    <w:next w:val="Normalny"/>
    <w:link w:val="Nagwek5Znak"/>
    <w:uiPriority w:val="9"/>
    <w:unhideWhenUsed/>
    <w:qFormat/>
    <w:rsid w:val="00752717"/>
    <w:pPr>
      <w:keepNext/>
      <w:keepLines/>
      <w:spacing w:after="12" w:line="251" w:lineRule="auto"/>
      <w:ind w:left="10" w:hanging="10"/>
      <w:outlineLvl w:val="4"/>
    </w:pPr>
    <w:rPr>
      <w:rFonts w:ascii="Arial" w:eastAsia="Arial" w:hAnsi="Arial" w:cs="Arial"/>
      <w:color w:val="000000"/>
      <w:u w:val="single" w:color="000000"/>
      <w:lang w:eastAsia="pl-PL"/>
    </w:rPr>
  </w:style>
  <w:style w:type="paragraph" w:styleId="Nagwek6">
    <w:name w:val="heading 6"/>
    <w:next w:val="Normalny"/>
    <w:link w:val="Nagwek6Znak"/>
    <w:uiPriority w:val="9"/>
    <w:unhideWhenUsed/>
    <w:qFormat/>
    <w:rsid w:val="00752717"/>
    <w:pPr>
      <w:keepNext/>
      <w:keepLines/>
      <w:spacing w:after="12" w:line="251" w:lineRule="auto"/>
      <w:ind w:left="10" w:hanging="10"/>
      <w:outlineLvl w:val="5"/>
    </w:pPr>
    <w:rPr>
      <w:rFonts w:ascii="Arial" w:eastAsia="Arial" w:hAnsi="Arial" w:cs="Arial"/>
      <w:color w:val="000000"/>
      <w:u w:val="single" w:color="000000"/>
      <w:lang w:eastAsia="pl-PL"/>
    </w:rPr>
  </w:style>
  <w:style w:type="paragraph" w:styleId="Nagwek7">
    <w:name w:val="heading 7"/>
    <w:basedOn w:val="Normalny"/>
    <w:next w:val="Normalny"/>
    <w:link w:val="Nagwek7Znak"/>
    <w:uiPriority w:val="9"/>
    <w:semiHidden/>
    <w:unhideWhenUsed/>
    <w:qFormat/>
    <w:rsid w:val="00752717"/>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B1433"/>
    <w:rPr>
      <w:rFonts w:ascii="Times New Roman" w:eastAsia="Calibri" w:hAnsi="Times New Roman" w:cs="Times New Roman"/>
      <w:b/>
      <w:i/>
      <w:color w:val="0000FF"/>
      <w:sz w:val="32"/>
      <w:szCs w:val="32"/>
      <w:u w:color="000000"/>
    </w:rPr>
  </w:style>
  <w:style w:type="character" w:customStyle="1" w:styleId="Nagwek2Znak">
    <w:name w:val="Nagłówek 2 Znak"/>
    <w:link w:val="Nagwek2"/>
    <w:uiPriority w:val="9"/>
    <w:rsid w:val="00AD2AB2"/>
    <w:rPr>
      <w:rFonts w:ascii="Times New Roman" w:eastAsia="Arial" w:hAnsi="Times New Roman" w:cs="Times New Roman"/>
      <w:b/>
      <w:color w:val="000000"/>
      <w:sz w:val="24"/>
      <w:szCs w:val="24"/>
      <w:u w:color="000000"/>
    </w:rPr>
  </w:style>
  <w:style w:type="paragraph" w:styleId="Lista2">
    <w:name w:val="List 2"/>
    <w:basedOn w:val="Normalny"/>
    <w:uiPriority w:val="99"/>
    <w:semiHidden/>
    <w:unhideWhenUsed/>
    <w:rsid w:val="007A4931"/>
    <w:pPr>
      <w:ind w:left="566" w:hanging="283"/>
      <w:contextualSpacing/>
    </w:pPr>
  </w:style>
  <w:style w:type="paragraph" w:styleId="Lista">
    <w:name w:val="List"/>
    <w:basedOn w:val="Normalny"/>
    <w:uiPriority w:val="99"/>
    <w:semiHidden/>
    <w:unhideWhenUsed/>
    <w:rsid w:val="007A4931"/>
    <w:pPr>
      <w:ind w:left="283" w:hanging="283"/>
      <w:contextualSpacing/>
    </w:pPr>
  </w:style>
  <w:style w:type="character" w:customStyle="1" w:styleId="Nagwek3Znak">
    <w:name w:val="Nagłówek 3 Znak"/>
    <w:link w:val="Nagwek3"/>
    <w:uiPriority w:val="9"/>
    <w:rsid w:val="00F0439E"/>
    <w:rPr>
      <w:rFonts w:ascii="Times New Roman" w:eastAsia="Arial" w:hAnsi="Times New Roman" w:cs="Times New Roman"/>
      <w:b/>
      <w:sz w:val="24"/>
      <w:szCs w:val="24"/>
      <w:u w:color="000000"/>
    </w:rPr>
  </w:style>
  <w:style w:type="character" w:customStyle="1" w:styleId="Nagwek4Znak">
    <w:name w:val="Nagłówek 4 Znak"/>
    <w:link w:val="Nagwek4"/>
    <w:uiPriority w:val="9"/>
    <w:rsid w:val="00DB34B2"/>
    <w:rPr>
      <w:rFonts w:ascii="Times New Roman" w:eastAsia="Arial" w:hAnsi="Times New Roman" w:cs="Arial"/>
      <w:b/>
      <w:color w:val="000000"/>
      <w:sz w:val="24"/>
      <w:u w:color="000000"/>
    </w:rPr>
  </w:style>
  <w:style w:type="paragraph" w:styleId="Nagwek">
    <w:name w:val="header"/>
    <w:basedOn w:val="Normalny"/>
    <w:link w:val="NagwekZnak"/>
    <w:unhideWhenUsed/>
    <w:rsid w:val="00195F5A"/>
    <w:pPr>
      <w:tabs>
        <w:tab w:val="center" w:pos="4536"/>
        <w:tab w:val="right" w:pos="9072"/>
      </w:tabs>
      <w:spacing w:after="0" w:line="240" w:lineRule="auto"/>
    </w:pPr>
  </w:style>
  <w:style w:type="character" w:customStyle="1" w:styleId="NagwekZnak">
    <w:name w:val="Nagłówek Znak"/>
    <w:basedOn w:val="Domylnaczcionkaakapitu"/>
    <w:link w:val="Nagwek"/>
    <w:rsid w:val="00195F5A"/>
    <w:rPr>
      <w:rFonts w:ascii="Times New Roman" w:eastAsia="Arial" w:hAnsi="Times New Roman" w:cs="Arial"/>
      <w:color w:val="000000"/>
      <w:sz w:val="24"/>
      <w:lang w:eastAsia="pl-PL"/>
    </w:rPr>
  </w:style>
  <w:style w:type="paragraph" w:styleId="Stopka">
    <w:name w:val="footer"/>
    <w:basedOn w:val="Normalny"/>
    <w:link w:val="StopkaZnak"/>
    <w:uiPriority w:val="99"/>
    <w:unhideWhenUsed/>
    <w:rsid w:val="00195F5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95F5A"/>
    <w:rPr>
      <w:rFonts w:ascii="Times New Roman" w:eastAsia="Arial" w:hAnsi="Times New Roman" w:cs="Arial"/>
      <w:color w:val="000000"/>
      <w:sz w:val="24"/>
      <w:lang w:eastAsia="pl-PL"/>
    </w:rPr>
  </w:style>
  <w:style w:type="paragraph" w:styleId="Mapadokumentu">
    <w:name w:val="Document Map"/>
    <w:basedOn w:val="Normalny"/>
    <w:link w:val="MapadokumentuZnak"/>
    <w:uiPriority w:val="99"/>
    <w:semiHidden/>
    <w:unhideWhenUsed/>
    <w:rsid w:val="00195F5A"/>
    <w:pPr>
      <w:spacing w:after="0" w:line="240" w:lineRule="auto"/>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195F5A"/>
    <w:rPr>
      <w:rFonts w:ascii="Tahoma" w:eastAsia="Arial" w:hAnsi="Tahoma" w:cs="Tahoma"/>
      <w:color w:val="000000"/>
      <w:sz w:val="16"/>
      <w:szCs w:val="16"/>
      <w:lang w:eastAsia="pl-PL"/>
    </w:rPr>
  </w:style>
  <w:style w:type="paragraph" w:styleId="Akapitzlist">
    <w:name w:val="List Paragraph"/>
    <w:aliases w:val="punk 1,Z podkreśleniem,Obiekt,List Paragraph1,Numerowanie,BulletC,Wyliczanie,Akapit z listą31,Normal,Akapit z listą3,Akapit z listą11,maz_wyliczenie,opis dzialania,K-P_odwolanie,A_wyliczenie,Akapit z listą5,Akapit z listą2,times,lp1,L1"/>
    <w:basedOn w:val="Normalny"/>
    <w:link w:val="AkapitzlistZnak"/>
    <w:uiPriority w:val="34"/>
    <w:qFormat/>
    <w:rsid w:val="00195F5A"/>
    <w:pPr>
      <w:ind w:left="720"/>
      <w:contextualSpacing/>
    </w:pPr>
  </w:style>
  <w:style w:type="paragraph" w:styleId="Tytu">
    <w:name w:val="Title"/>
    <w:aliases w:val="Punktacja numeryczna"/>
    <w:basedOn w:val="Normalny"/>
    <w:next w:val="Normalny"/>
    <w:link w:val="TytuZnak"/>
    <w:autoRedefine/>
    <w:uiPriority w:val="10"/>
    <w:qFormat/>
    <w:rsid w:val="0067352E"/>
    <w:pPr>
      <w:numPr>
        <w:numId w:val="4"/>
      </w:numPr>
      <w:ind w:left="567" w:right="114" w:hanging="283"/>
    </w:pPr>
    <w:rPr>
      <w:rFonts w:cs="Times New Roman"/>
      <w:szCs w:val="24"/>
    </w:rPr>
  </w:style>
  <w:style w:type="character" w:customStyle="1" w:styleId="TytuZnak">
    <w:name w:val="Tytuł Znak"/>
    <w:aliases w:val="Punktacja numeryczna Znak"/>
    <w:basedOn w:val="Domylnaczcionkaakapitu"/>
    <w:link w:val="Tytu"/>
    <w:uiPriority w:val="10"/>
    <w:rsid w:val="0067352E"/>
    <w:rPr>
      <w:rFonts w:ascii="Times New Roman" w:eastAsia="Arial" w:hAnsi="Times New Roman" w:cs="Times New Roman"/>
      <w:color w:val="000000"/>
      <w:sz w:val="24"/>
      <w:szCs w:val="24"/>
      <w:lang w:eastAsia="pl-PL"/>
    </w:rPr>
  </w:style>
  <w:style w:type="paragraph" w:styleId="Podtytu">
    <w:name w:val="Subtitle"/>
    <w:aliases w:val="Punktowanie literowe"/>
    <w:basedOn w:val="Normalny"/>
    <w:next w:val="Normalny"/>
    <w:link w:val="PodtytuZnak"/>
    <w:autoRedefine/>
    <w:uiPriority w:val="11"/>
    <w:qFormat/>
    <w:rsid w:val="0067352E"/>
    <w:pPr>
      <w:numPr>
        <w:ilvl w:val="1"/>
        <w:numId w:val="4"/>
      </w:numPr>
      <w:ind w:right="114" w:firstLine="0"/>
    </w:pPr>
    <w:rPr>
      <w:rFonts w:cs="Times New Roman"/>
      <w:szCs w:val="24"/>
    </w:rPr>
  </w:style>
  <w:style w:type="character" w:customStyle="1" w:styleId="PodtytuZnak">
    <w:name w:val="Podtytuł Znak"/>
    <w:aliases w:val="Punktowanie literowe Znak"/>
    <w:basedOn w:val="Domylnaczcionkaakapitu"/>
    <w:link w:val="Podtytu"/>
    <w:uiPriority w:val="11"/>
    <w:rsid w:val="0067352E"/>
    <w:rPr>
      <w:rFonts w:ascii="Times New Roman" w:eastAsia="Arial" w:hAnsi="Times New Roman" w:cs="Times New Roman"/>
      <w:color w:val="000000"/>
      <w:sz w:val="24"/>
      <w:szCs w:val="24"/>
      <w:lang w:eastAsia="pl-PL"/>
    </w:rPr>
  </w:style>
  <w:style w:type="character" w:styleId="Wyrnieniedelikatne">
    <w:name w:val="Subtle Emphasis"/>
    <w:aliases w:val="Punktacja symbolem"/>
    <w:uiPriority w:val="19"/>
    <w:qFormat/>
    <w:rsid w:val="00F2020D"/>
    <w:rPr>
      <w:rFonts w:ascii="Times New Roman" w:hAnsi="Times New Roman" w:cs="Times New Roman"/>
      <w:sz w:val="24"/>
      <w:szCs w:val="24"/>
    </w:rPr>
  </w:style>
  <w:style w:type="character" w:customStyle="1" w:styleId="Nagwek5Znak">
    <w:name w:val="Nagłówek 5 Znak"/>
    <w:basedOn w:val="Domylnaczcionkaakapitu"/>
    <w:link w:val="Nagwek5"/>
    <w:rsid w:val="00752717"/>
    <w:rPr>
      <w:rFonts w:ascii="Arial" w:eastAsia="Arial" w:hAnsi="Arial" w:cs="Arial"/>
      <w:color w:val="000000"/>
      <w:u w:val="single" w:color="000000"/>
      <w:lang w:eastAsia="pl-PL"/>
    </w:rPr>
  </w:style>
  <w:style w:type="character" w:customStyle="1" w:styleId="Nagwek6Znak">
    <w:name w:val="Nagłówek 6 Znak"/>
    <w:basedOn w:val="Domylnaczcionkaakapitu"/>
    <w:link w:val="Nagwek6"/>
    <w:rsid w:val="00752717"/>
    <w:rPr>
      <w:rFonts w:ascii="Arial" w:eastAsia="Arial" w:hAnsi="Arial" w:cs="Arial"/>
      <w:color w:val="000000"/>
      <w:u w:val="single" w:color="000000"/>
      <w:lang w:eastAsia="pl-PL"/>
    </w:rPr>
  </w:style>
  <w:style w:type="character" w:customStyle="1" w:styleId="Nagwek7Znak">
    <w:name w:val="Nagłówek 7 Znak"/>
    <w:basedOn w:val="Domylnaczcionkaakapitu"/>
    <w:link w:val="Nagwek7"/>
    <w:uiPriority w:val="9"/>
    <w:semiHidden/>
    <w:rsid w:val="00752717"/>
    <w:rPr>
      <w:rFonts w:asciiTheme="majorHAnsi" w:eastAsiaTheme="majorEastAsia" w:hAnsiTheme="majorHAnsi" w:cstheme="majorBidi"/>
      <w:i/>
      <w:iCs/>
      <w:color w:val="243F60" w:themeColor="accent1" w:themeShade="7F"/>
      <w:sz w:val="24"/>
      <w:lang w:eastAsia="pl-PL"/>
    </w:rPr>
  </w:style>
  <w:style w:type="paragraph" w:styleId="Tekstdymka">
    <w:name w:val="Balloon Text"/>
    <w:basedOn w:val="Normalny"/>
    <w:link w:val="TekstdymkaZnak"/>
    <w:uiPriority w:val="99"/>
    <w:semiHidden/>
    <w:unhideWhenUsed/>
    <w:rsid w:val="0075271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52717"/>
    <w:rPr>
      <w:rFonts w:ascii="Tahoma" w:eastAsia="Arial" w:hAnsi="Tahoma" w:cs="Tahoma"/>
      <w:color w:val="000000"/>
      <w:sz w:val="16"/>
      <w:szCs w:val="16"/>
      <w:lang w:eastAsia="pl-PL"/>
    </w:rPr>
  </w:style>
  <w:style w:type="character" w:customStyle="1" w:styleId="fontstyle01">
    <w:name w:val="fontstyle01"/>
    <w:basedOn w:val="Domylnaczcionkaakapitu"/>
    <w:rsid w:val="00752717"/>
    <w:rPr>
      <w:rFonts w:ascii="CenturyGothic-Identity-H" w:hAnsi="CenturyGothic-Identity-H" w:hint="default"/>
      <w:b w:val="0"/>
      <w:bCs w:val="0"/>
      <w:i w:val="0"/>
      <w:iCs w:val="0"/>
      <w:color w:val="000000"/>
      <w:sz w:val="12"/>
      <w:szCs w:val="12"/>
    </w:rPr>
  </w:style>
  <w:style w:type="paragraph" w:customStyle="1" w:styleId="footnotedescription">
    <w:name w:val="footnote description"/>
    <w:next w:val="Normalny"/>
    <w:link w:val="footnotedescriptionChar"/>
    <w:hidden/>
    <w:rsid w:val="00752717"/>
    <w:pPr>
      <w:spacing w:after="0" w:line="259" w:lineRule="auto"/>
    </w:pPr>
    <w:rPr>
      <w:rFonts w:ascii="Arial" w:eastAsia="Arial" w:hAnsi="Arial" w:cs="Arial"/>
      <w:color w:val="000000"/>
      <w:sz w:val="18"/>
      <w:lang w:eastAsia="pl-PL"/>
    </w:rPr>
  </w:style>
  <w:style w:type="character" w:customStyle="1" w:styleId="footnotedescriptionChar">
    <w:name w:val="footnote description Char"/>
    <w:link w:val="footnotedescription"/>
    <w:rsid w:val="00752717"/>
    <w:rPr>
      <w:rFonts w:ascii="Arial" w:eastAsia="Arial" w:hAnsi="Arial" w:cs="Arial"/>
      <w:color w:val="000000"/>
      <w:sz w:val="18"/>
      <w:lang w:eastAsia="pl-PL"/>
    </w:rPr>
  </w:style>
  <w:style w:type="character" w:customStyle="1" w:styleId="footnotemark">
    <w:name w:val="footnote mark"/>
    <w:hidden/>
    <w:rsid w:val="00752717"/>
    <w:rPr>
      <w:rFonts w:ascii="Times New Roman" w:eastAsia="Times New Roman" w:hAnsi="Times New Roman" w:cs="Times New Roman"/>
      <w:color w:val="000000"/>
      <w:sz w:val="16"/>
      <w:vertAlign w:val="superscript"/>
    </w:rPr>
  </w:style>
  <w:style w:type="paragraph" w:styleId="Nagwekspisutreci">
    <w:name w:val="TOC Heading"/>
    <w:basedOn w:val="Nagwek1"/>
    <w:next w:val="Normalny"/>
    <w:uiPriority w:val="39"/>
    <w:unhideWhenUsed/>
    <w:qFormat/>
    <w:rsid w:val="00752717"/>
    <w:pPr>
      <w:spacing w:before="240" w:after="240" w:line="259" w:lineRule="auto"/>
      <w:outlineLvl w:val="9"/>
    </w:pPr>
    <w:rPr>
      <w:rFonts w:asciiTheme="majorHAnsi" w:eastAsiaTheme="majorEastAsia" w:hAnsiTheme="majorHAnsi" w:cstheme="majorBidi"/>
      <w:color w:val="365F91" w:themeColor="accent1" w:themeShade="BF"/>
      <w:lang w:eastAsia="pl-PL"/>
    </w:rPr>
  </w:style>
  <w:style w:type="paragraph" w:styleId="Spistreci2">
    <w:name w:val="toc 2"/>
    <w:basedOn w:val="Normalny"/>
    <w:next w:val="Normalny"/>
    <w:autoRedefine/>
    <w:uiPriority w:val="39"/>
    <w:unhideWhenUsed/>
    <w:rsid w:val="00752717"/>
    <w:pPr>
      <w:spacing w:after="100"/>
      <w:ind w:left="220"/>
    </w:pPr>
  </w:style>
  <w:style w:type="paragraph" w:styleId="Spistreci3">
    <w:name w:val="toc 3"/>
    <w:basedOn w:val="Normalny"/>
    <w:next w:val="Normalny"/>
    <w:autoRedefine/>
    <w:uiPriority w:val="39"/>
    <w:unhideWhenUsed/>
    <w:rsid w:val="00752717"/>
    <w:pPr>
      <w:spacing w:after="100"/>
      <w:ind w:left="440"/>
    </w:pPr>
  </w:style>
  <w:style w:type="paragraph" w:styleId="Spistreci1">
    <w:name w:val="toc 1"/>
    <w:basedOn w:val="Normalny"/>
    <w:next w:val="Normalny"/>
    <w:autoRedefine/>
    <w:uiPriority w:val="39"/>
    <w:unhideWhenUsed/>
    <w:rsid w:val="00752717"/>
    <w:pPr>
      <w:tabs>
        <w:tab w:val="left" w:pos="440"/>
        <w:tab w:val="right" w:leader="dot" w:pos="9616"/>
      </w:tabs>
      <w:spacing w:after="100" w:line="259" w:lineRule="auto"/>
      <w:ind w:firstLine="0"/>
      <w:jc w:val="left"/>
    </w:pPr>
    <w:rPr>
      <w:rFonts w:eastAsiaTheme="minorEastAsia" w:cstheme="minorBidi"/>
      <w:noProof/>
      <w:color w:val="auto"/>
    </w:rPr>
  </w:style>
  <w:style w:type="paragraph" w:styleId="Spistreci4">
    <w:name w:val="toc 4"/>
    <w:basedOn w:val="Normalny"/>
    <w:next w:val="Normalny"/>
    <w:autoRedefine/>
    <w:uiPriority w:val="39"/>
    <w:unhideWhenUsed/>
    <w:rsid w:val="00752717"/>
    <w:pPr>
      <w:spacing w:after="100" w:line="259" w:lineRule="auto"/>
      <w:ind w:left="660" w:firstLine="0"/>
      <w:jc w:val="left"/>
    </w:pPr>
    <w:rPr>
      <w:rFonts w:asciiTheme="minorHAnsi" w:eastAsiaTheme="minorEastAsia" w:hAnsiTheme="minorHAnsi" w:cstheme="minorBidi"/>
      <w:color w:val="auto"/>
    </w:rPr>
  </w:style>
  <w:style w:type="paragraph" w:styleId="Spistreci5">
    <w:name w:val="toc 5"/>
    <w:basedOn w:val="Normalny"/>
    <w:next w:val="Normalny"/>
    <w:autoRedefine/>
    <w:uiPriority w:val="39"/>
    <w:unhideWhenUsed/>
    <w:rsid w:val="00752717"/>
    <w:pPr>
      <w:spacing w:after="100" w:line="259" w:lineRule="auto"/>
      <w:ind w:left="880" w:firstLine="0"/>
      <w:jc w:val="left"/>
    </w:pPr>
    <w:rPr>
      <w:rFonts w:asciiTheme="minorHAnsi" w:eastAsiaTheme="minorEastAsia" w:hAnsiTheme="minorHAnsi" w:cstheme="minorBidi"/>
      <w:color w:val="auto"/>
    </w:rPr>
  </w:style>
  <w:style w:type="paragraph" w:styleId="Spistreci6">
    <w:name w:val="toc 6"/>
    <w:basedOn w:val="Normalny"/>
    <w:next w:val="Normalny"/>
    <w:autoRedefine/>
    <w:uiPriority w:val="39"/>
    <w:unhideWhenUsed/>
    <w:rsid w:val="00752717"/>
    <w:pPr>
      <w:spacing w:after="100" w:line="259" w:lineRule="auto"/>
      <w:ind w:left="1100" w:firstLine="0"/>
      <w:jc w:val="left"/>
    </w:pPr>
    <w:rPr>
      <w:rFonts w:asciiTheme="minorHAnsi" w:eastAsiaTheme="minorEastAsia" w:hAnsiTheme="minorHAnsi" w:cstheme="minorBidi"/>
      <w:color w:val="auto"/>
    </w:rPr>
  </w:style>
  <w:style w:type="paragraph" w:styleId="Spistreci7">
    <w:name w:val="toc 7"/>
    <w:basedOn w:val="Normalny"/>
    <w:next w:val="Normalny"/>
    <w:autoRedefine/>
    <w:uiPriority w:val="39"/>
    <w:unhideWhenUsed/>
    <w:rsid w:val="00752717"/>
    <w:pPr>
      <w:spacing w:after="100" w:line="259" w:lineRule="auto"/>
      <w:ind w:left="1320" w:firstLine="0"/>
      <w:jc w:val="left"/>
    </w:pPr>
    <w:rPr>
      <w:rFonts w:asciiTheme="minorHAnsi" w:eastAsiaTheme="minorEastAsia" w:hAnsiTheme="minorHAnsi" w:cstheme="minorBidi"/>
      <w:color w:val="auto"/>
    </w:rPr>
  </w:style>
  <w:style w:type="paragraph" w:styleId="Spistreci8">
    <w:name w:val="toc 8"/>
    <w:basedOn w:val="Normalny"/>
    <w:next w:val="Normalny"/>
    <w:autoRedefine/>
    <w:uiPriority w:val="39"/>
    <w:unhideWhenUsed/>
    <w:rsid w:val="00752717"/>
    <w:pPr>
      <w:spacing w:after="100" w:line="259" w:lineRule="auto"/>
      <w:ind w:left="1540" w:firstLine="0"/>
      <w:jc w:val="left"/>
    </w:pPr>
    <w:rPr>
      <w:rFonts w:asciiTheme="minorHAnsi" w:eastAsiaTheme="minorEastAsia" w:hAnsiTheme="minorHAnsi" w:cstheme="minorBidi"/>
      <w:color w:val="auto"/>
    </w:rPr>
  </w:style>
  <w:style w:type="paragraph" w:styleId="Spistreci9">
    <w:name w:val="toc 9"/>
    <w:basedOn w:val="Normalny"/>
    <w:next w:val="Normalny"/>
    <w:autoRedefine/>
    <w:uiPriority w:val="39"/>
    <w:unhideWhenUsed/>
    <w:rsid w:val="00752717"/>
    <w:pPr>
      <w:spacing w:after="100" w:line="259" w:lineRule="auto"/>
      <w:ind w:left="1760" w:firstLine="0"/>
      <w:jc w:val="left"/>
    </w:pPr>
    <w:rPr>
      <w:rFonts w:asciiTheme="minorHAnsi" w:eastAsiaTheme="minorEastAsia" w:hAnsiTheme="minorHAnsi" w:cstheme="minorBidi"/>
      <w:color w:val="auto"/>
    </w:rPr>
  </w:style>
  <w:style w:type="character" w:styleId="Hipercze">
    <w:name w:val="Hyperlink"/>
    <w:basedOn w:val="Domylnaczcionkaakapitu"/>
    <w:uiPriority w:val="99"/>
    <w:unhideWhenUsed/>
    <w:rsid w:val="00752717"/>
    <w:rPr>
      <w:color w:val="0000FF" w:themeColor="hyperlink"/>
      <w:u w:val="single"/>
    </w:rPr>
  </w:style>
  <w:style w:type="character" w:customStyle="1" w:styleId="TekstpodstawowywcityZnak">
    <w:name w:val="Tekst podstawowy wcięty Znak"/>
    <w:basedOn w:val="Domylnaczcionkaakapitu"/>
    <w:link w:val="Tekstpodstawowywcity"/>
    <w:semiHidden/>
    <w:rsid w:val="00752717"/>
    <w:rPr>
      <w:rFonts w:ascii="Times New Roman" w:hAnsi="Times New Roman" w:cs="Times New Roman"/>
      <w:sz w:val="24"/>
      <w:szCs w:val="20"/>
      <w:lang w:eastAsia="pl-PL"/>
    </w:rPr>
  </w:style>
  <w:style w:type="paragraph" w:styleId="Tekstpodstawowywcity">
    <w:name w:val="Body Text Indent"/>
    <w:basedOn w:val="Normalny"/>
    <w:link w:val="TekstpodstawowywcityZnak"/>
    <w:semiHidden/>
    <w:rsid w:val="00752717"/>
    <w:pPr>
      <w:spacing w:after="0" w:line="360" w:lineRule="auto"/>
      <w:ind w:left="284" w:hanging="284"/>
    </w:pPr>
    <w:rPr>
      <w:rFonts w:eastAsia="Times New Roman" w:cs="Times New Roman"/>
      <w:color w:val="auto"/>
      <w:szCs w:val="20"/>
    </w:rPr>
  </w:style>
  <w:style w:type="character" w:customStyle="1" w:styleId="TekstpodstawowywcityZnak1">
    <w:name w:val="Tekst podstawowy wcięty Znak1"/>
    <w:basedOn w:val="Domylnaczcionkaakapitu"/>
    <w:uiPriority w:val="99"/>
    <w:semiHidden/>
    <w:rsid w:val="00752717"/>
    <w:rPr>
      <w:rFonts w:ascii="Times New Roman" w:eastAsia="Arial" w:hAnsi="Times New Roman" w:cs="Arial"/>
      <w:color w:val="000000"/>
      <w:sz w:val="24"/>
      <w:lang w:eastAsia="pl-PL"/>
    </w:rPr>
  </w:style>
  <w:style w:type="character" w:customStyle="1" w:styleId="h2">
    <w:name w:val="h2"/>
    <w:basedOn w:val="Domylnaczcionkaakapitu"/>
    <w:rsid w:val="00752717"/>
  </w:style>
  <w:style w:type="character" w:customStyle="1" w:styleId="h1">
    <w:name w:val="h1"/>
    <w:basedOn w:val="Domylnaczcionkaakapitu"/>
    <w:rsid w:val="00752717"/>
  </w:style>
  <w:style w:type="paragraph" w:styleId="Tekstpodstawowy">
    <w:name w:val="Body Text"/>
    <w:basedOn w:val="Normalny"/>
    <w:link w:val="TekstpodstawowyZnak"/>
    <w:uiPriority w:val="99"/>
    <w:unhideWhenUsed/>
    <w:rsid w:val="00752717"/>
    <w:pPr>
      <w:spacing w:after="120"/>
    </w:pPr>
  </w:style>
  <w:style w:type="character" w:customStyle="1" w:styleId="TekstpodstawowyZnak">
    <w:name w:val="Tekst podstawowy Znak"/>
    <w:basedOn w:val="Domylnaczcionkaakapitu"/>
    <w:link w:val="Tekstpodstawowy"/>
    <w:uiPriority w:val="99"/>
    <w:rsid w:val="00752717"/>
    <w:rPr>
      <w:rFonts w:ascii="Times New Roman" w:eastAsia="Arial" w:hAnsi="Times New Roman" w:cs="Arial"/>
      <w:color w:val="000000"/>
      <w:sz w:val="24"/>
      <w:lang w:eastAsia="pl-PL"/>
    </w:rPr>
  </w:style>
  <w:style w:type="paragraph" w:customStyle="1" w:styleId="znormal">
    <w:name w:val="z_normal"/>
    <w:rsid w:val="00752717"/>
    <w:pPr>
      <w:widowControl w:val="0"/>
      <w:autoSpaceDE w:val="0"/>
      <w:autoSpaceDN w:val="0"/>
      <w:adjustRightInd w:val="0"/>
      <w:spacing w:after="0" w:line="360" w:lineRule="auto"/>
      <w:ind w:left="397"/>
      <w:jc w:val="both"/>
    </w:pPr>
    <w:rPr>
      <w:rFonts w:ascii="Times New Roman" w:hAnsi="Times New Roman" w:cs="Times New Roman"/>
      <w:color w:val="000000"/>
      <w:szCs w:val="23"/>
      <w:lang w:eastAsia="pl-PL"/>
    </w:rPr>
  </w:style>
  <w:style w:type="paragraph" w:customStyle="1" w:styleId="z3">
    <w:name w:val="z3"/>
    <w:link w:val="z3Znak"/>
    <w:rsid w:val="00752717"/>
    <w:pPr>
      <w:keepNext/>
      <w:widowControl w:val="0"/>
      <w:autoSpaceDE w:val="0"/>
      <w:autoSpaceDN w:val="0"/>
      <w:adjustRightInd w:val="0"/>
      <w:spacing w:before="57" w:after="0" w:line="360" w:lineRule="auto"/>
      <w:ind w:left="397"/>
      <w:jc w:val="both"/>
    </w:pPr>
    <w:rPr>
      <w:rFonts w:ascii="Times New Roman" w:hAnsi="Times New Roman" w:cs="Times New Roman"/>
      <w:color w:val="000000"/>
      <w:szCs w:val="23"/>
      <w:lang w:eastAsia="pl-PL"/>
    </w:rPr>
  </w:style>
  <w:style w:type="character" w:customStyle="1" w:styleId="z3Znak">
    <w:name w:val="z3 Znak"/>
    <w:basedOn w:val="Domylnaczcionkaakapitu"/>
    <w:link w:val="z3"/>
    <w:rsid w:val="00752717"/>
    <w:rPr>
      <w:rFonts w:ascii="Times New Roman" w:hAnsi="Times New Roman" w:cs="Times New Roman"/>
      <w:color w:val="000000"/>
      <w:szCs w:val="23"/>
      <w:lang w:eastAsia="pl-PL"/>
    </w:rPr>
  </w:style>
  <w:style w:type="paragraph" w:customStyle="1" w:styleId="z1">
    <w:name w:val="z1"/>
    <w:rsid w:val="00752717"/>
    <w:pPr>
      <w:widowControl w:val="0"/>
      <w:tabs>
        <w:tab w:val="left" w:pos="397"/>
      </w:tabs>
      <w:autoSpaceDE w:val="0"/>
      <w:autoSpaceDN w:val="0"/>
      <w:adjustRightInd w:val="0"/>
      <w:spacing w:before="170" w:after="0" w:line="360" w:lineRule="auto"/>
      <w:jc w:val="both"/>
    </w:pPr>
    <w:rPr>
      <w:rFonts w:ascii="Times New Roman" w:hAnsi="Times New Roman" w:cs="Times New Roman"/>
      <w:b/>
      <w:bCs/>
      <w:color w:val="000000"/>
      <w:sz w:val="28"/>
      <w:szCs w:val="23"/>
      <w:lang w:eastAsia="pl-PL"/>
    </w:rPr>
  </w:style>
  <w:style w:type="paragraph" w:customStyle="1" w:styleId="KRESKA">
    <w:name w:val="KRESKA"/>
    <w:basedOn w:val="znormal"/>
    <w:rsid w:val="00752717"/>
    <w:pPr>
      <w:tabs>
        <w:tab w:val="num" w:pos="720"/>
        <w:tab w:val="num" w:pos="851"/>
      </w:tabs>
      <w:ind w:left="851" w:hanging="425"/>
    </w:pPr>
  </w:style>
  <w:style w:type="paragraph" w:customStyle="1" w:styleId="z11">
    <w:name w:val="z11"/>
    <w:rsid w:val="00752717"/>
    <w:pPr>
      <w:widowControl w:val="0"/>
      <w:autoSpaceDE w:val="0"/>
      <w:autoSpaceDN w:val="0"/>
      <w:adjustRightInd w:val="0"/>
      <w:spacing w:before="57" w:after="0" w:line="224" w:lineRule="exact"/>
      <w:jc w:val="both"/>
    </w:pPr>
    <w:rPr>
      <w:rFonts w:ascii="Times New Roman" w:hAnsi="Times New Roman" w:cs="Times New Roman"/>
      <w:color w:val="000000"/>
      <w:sz w:val="19"/>
      <w:szCs w:val="19"/>
      <w:u w:val="single"/>
      <w:lang w:eastAsia="pl-PL"/>
    </w:rPr>
  </w:style>
  <w:style w:type="paragraph" w:customStyle="1" w:styleId="BOMBA">
    <w:name w:val="BOMBA"/>
    <w:basedOn w:val="Normalny"/>
    <w:rsid w:val="00752717"/>
    <w:pPr>
      <w:widowControl w:val="0"/>
      <w:tabs>
        <w:tab w:val="num" w:pos="720"/>
        <w:tab w:val="num" w:pos="851"/>
      </w:tabs>
      <w:autoSpaceDE w:val="0"/>
      <w:autoSpaceDN w:val="0"/>
      <w:adjustRightInd w:val="0"/>
      <w:spacing w:after="0" w:line="360" w:lineRule="auto"/>
      <w:ind w:left="851" w:hanging="425"/>
    </w:pPr>
    <w:rPr>
      <w:rFonts w:eastAsia="Times New Roman" w:cs="Times New Roman"/>
      <w:sz w:val="22"/>
      <w:szCs w:val="23"/>
    </w:rPr>
  </w:style>
  <w:style w:type="character" w:customStyle="1" w:styleId="st">
    <w:name w:val="st"/>
    <w:basedOn w:val="Domylnaczcionkaakapitu"/>
    <w:rsid w:val="00752717"/>
  </w:style>
  <w:style w:type="character" w:customStyle="1" w:styleId="style41">
    <w:name w:val="style41"/>
    <w:basedOn w:val="Domylnaczcionkaakapitu"/>
    <w:rsid w:val="00752717"/>
    <w:rPr>
      <w:sz w:val="20"/>
      <w:szCs w:val="20"/>
    </w:rPr>
  </w:style>
  <w:style w:type="character" w:styleId="Pogrubienie">
    <w:name w:val="Strong"/>
    <w:basedOn w:val="Domylnaczcionkaakapitu"/>
    <w:uiPriority w:val="22"/>
    <w:qFormat/>
    <w:rsid w:val="00752717"/>
    <w:rPr>
      <w:b/>
      <w:bCs/>
    </w:rPr>
  </w:style>
  <w:style w:type="table" w:styleId="Tabela-Siatka">
    <w:name w:val="Table Grid"/>
    <w:basedOn w:val="Standardowy"/>
    <w:uiPriority w:val="39"/>
    <w:rsid w:val="00752717"/>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omylnaczcionkaakapitu"/>
    <w:rsid w:val="00752717"/>
    <w:rPr>
      <w:rFonts w:ascii="CIDFont+F4" w:hAnsi="CIDFont+F4" w:hint="default"/>
      <w:b w:val="0"/>
      <w:bCs w:val="0"/>
      <w:i w:val="0"/>
      <w:iCs w:val="0"/>
      <w:color w:val="000000"/>
      <w:sz w:val="20"/>
      <w:szCs w:val="20"/>
    </w:rPr>
  </w:style>
  <w:style w:type="table" w:customStyle="1" w:styleId="TableGrid">
    <w:name w:val="TableGrid"/>
    <w:rsid w:val="00752717"/>
    <w:pPr>
      <w:spacing w:after="0" w:line="240" w:lineRule="auto"/>
    </w:pPr>
    <w:rPr>
      <w:rFonts w:eastAsiaTheme="minorEastAsia"/>
      <w:lang w:eastAsia="pl-PL"/>
    </w:rPr>
    <w:tblPr>
      <w:tblCellMar>
        <w:top w:w="0" w:type="dxa"/>
        <w:left w:w="0" w:type="dxa"/>
        <w:bottom w:w="0" w:type="dxa"/>
        <w:right w:w="0" w:type="dxa"/>
      </w:tblCellMar>
    </w:tblPr>
  </w:style>
  <w:style w:type="paragraph" w:styleId="Poprawka">
    <w:name w:val="Revision"/>
    <w:hidden/>
    <w:uiPriority w:val="99"/>
    <w:semiHidden/>
    <w:rsid w:val="00F96933"/>
    <w:pPr>
      <w:spacing w:after="0" w:line="240" w:lineRule="auto"/>
    </w:pPr>
    <w:rPr>
      <w:rFonts w:ascii="Times New Roman" w:eastAsia="Arial" w:hAnsi="Times New Roman" w:cs="Arial"/>
      <w:color w:val="000000"/>
      <w:sz w:val="24"/>
      <w:lang w:eastAsia="pl-PL"/>
    </w:rPr>
  </w:style>
  <w:style w:type="paragraph" w:customStyle="1" w:styleId="Wypunktowanie">
    <w:name w:val="Wypunktowanie"/>
    <w:basedOn w:val="Normalny"/>
    <w:rsid w:val="004623A4"/>
    <w:pPr>
      <w:numPr>
        <w:numId w:val="38"/>
      </w:numPr>
      <w:tabs>
        <w:tab w:val="left" w:pos="284"/>
      </w:tabs>
      <w:spacing w:after="80" w:line="240" w:lineRule="auto"/>
    </w:pPr>
    <w:rPr>
      <w:rFonts w:ascii="Arial" w:eastAsia="Times New Roman" w:hAnsi="Arial" w:cs="Times New Roman"/>
      <w:color w:val="auto"/>
      <w:sz w:val="20"/>
      <w:szCs w:val="20"/>
    </w:rPr>
  </w:style>
  <w:style w:type="paragraph" w:styleId="Listapunktowana4">
    <w:name w:val="List Bullet 4"/>
    <w:basedOn w:val="Normalny"/>
    <w:autoRedefine/>
    <w:semiHidden/>
    <w:rsid w:val="004623A4"/>
    <w:pPr>
      <w:numPr>
        <w:ilvl w:val="1"/>
        <w:numId w:val="38"/>
      </w:numPr>
      <w:tabs>
        <w:tab w:val="clear" w:pos="2291"/>
        <w:tab w:val="num" w:pos="1560"/>
      </w:tabs>
      <w:spacing w:after="0" w:line="240" w:lineRule="auto"/>
      <w:ind w:left="1560" w:hanging="284"/>
      <w:jc w:val="left"/>
    </w:pPr>
    <w:rPr>
      <w:rFonts w:ascii="Arial" w:eastAsia="Times New Roman" w:hAnsi="Arial" w:cs="Times New Roman"/>
      <w:color w:val="auto"/>
      <w:sz w:val="20"/>
      <w:szCs w:val="20"/>
    </w:rPr>
  </w:style>
  <w:style w:type="paragraph" w:customStyle="1" w:styleId="Akapitzlist1">
    <w:name w:val="Akapit z listą1"/>
    <w:rsid w:val="001C4B6C"/>
    <w:pPr>
      <w:widowControl w:val="0"/>
      <w:suppressAutoHyphens/>
      <w:spacing w:line="240" w:lineRule="auto"/>
      <w:ind w:left="720"/>
    </w:pPr>
    <w:rPr>
      <w:rFonts w:ascii="Times New Roman" w:eastAsia="Lucida Sans Unicode" w:hAnsi="Times New Roman" w:cs="Times New Roman"/>
      <w:kern w:val="1"/>
      <w:sz w:val="24"/>
      <w:szCs w:val="24"/>
    </w:rPr>
  </w:style>
  <w:style w:type="paragraph" w:customStyle="1" w:styleId="ztabela">
    <w:name w:val="z_tabela"/>
    <w:rsid w:val="00C535DD"/>
    <w:pPr>
      <w:widowControl w:val="0"/>
      <w:pBdr>
        <w:top w:val="single" w:sz="2" w:space="0" w:color="auto"/>
      </w:pBdr>
      <w:autoSpaceDE w:val="0"/>
      <w:autoSpaceDN w:val="0"/>
      <w:adjustRightInd w:val="0"/>
      <w:spacing w:before="57" w:after="0" w:line="360" w:lineRule="auto"/>
      <w:ind w:left="113"/>
    </w:pPr>
    <w:rPr>
      <w:rFonts w:ascii="Times New Roman" w:hAnsi="Times New Roman" w:cs="Times New Roman"/>
      <w:color w:val="000000"/>
      <w:szCs w:val="18"/>
      <w:lang w:eastAsia="pl-PL"/>
    </w:rPr>
  </w:style>
  <w:style w:type="paragraph" w:styleId="Bezodstpw">
    <w:name w:val="No Spacing"/>
    <w:link w:val="BezodstpwZnak"/>
    <w:uiPriority w:val="1"/>
    <w:qFormat/>
    <w:rsid w:val="00A64244"/>
    <w:pPr>
      <w:spacing w:after="0" w:line="240" w:lineRule="auto"/>
      <w:jc w:val="both"/>
    </w:pPr>
    <w:rPr>
      <w:rFonts w:eastAsiaTheme="minorEastAsia"/>
      <w:lang w:eastAsia="pl-PL"/>
    </w:rPr>
  </w:style>
  <w:style w:type="character" w:customStyle="1" w:styleId="BezodstpwZnak">
    <w:name w:val="Bez odstępów Znak"/>
    <w:basedOn w:val="Domylnaczcionkaakapitu"/>
    <w:link w:val="Bezodstpw"/>
    <w:uiPriority w:val="1"/>
    <w:rsid w:val="00A64244"/>
    <w:rPr>
      <w:rFonts w:eastAsiaTheme="minorEastAsia"/>
      <w:lang w:eastAsia="pl-PL"/>
    </w:rPr>
  </w:style>
  <w:style w:type="paragraph" w:styleId="Tekstprzypisukocowego">
    <w:name w:val="endnote text"/>
    <w:basedOn w:val="Normalny"/>
    <w:link w:val="TekstprzypisukocowegoZnak"/>
    <w:uiPriority w:val="99"/>
    <w:semiHidden/>
    <w:unhideWhenUsed/>
    <w:rsid w:val="00A43A3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43A34"/>
    <w:rPr>
      <w:rFonts w:ascii="Times New Roman" w:eastAsia="Arial" w:hAnsi="Times New Roman" w:cs="Arial"/>
      <w:color w:val="000000"/>
      <w:sz w:val="20"/>
      <w:szCs w:val="20"/>
      <w:lang w:eastAsia="pl-PL"/>
    </w:rPr>
  </w:style>
  <w:style w:type="character" w:styleId="Odwoanieprzypisukocowego">
    <w:name w:val="endnote reference"/>
    <w:basedOn w:val="Domylnaczcionkaakapitu"/>
    <w:uiPriority w:val="99"/>
    <w:semiHidden/>
    <w:unhideWhenUsed/>
    <w:rsid w:val="00A43A34"/>
    <w:rPr>
      <w:vertAlign w:val="superscript"/>
    </w:rPr>
  </w:style>
  <w:style w:type="character" w:customStyle="1" w:styleId="go">
    <w:name w:val="go"/>
    <w:basedOn w:val="Domylnaczcionkaakapitu"/>
    <w:rsid w:val="00A75BDF"/>
  </w:style>
  <w:style w:type="character" w:customStyle="1" w:styleId="AkapitzlistZnak">
    <w:name w:val="Akapit z listą Znak"/>
    <w:aliases w:val="punk 1 Znak,Z podkreśleniem Znak,Obiekt Znak,List Paragraph1 Znak,Numerowanie Znak,BulletC Znak,Wyliczanie Znak,Akapit z listą31 Znak,Normal Znak,Akapit z listą3 Znak,Akapit z listą11 Znak,maz_wyliczenie Znak,opis dzialania Znak"/>
    <w:link w:val="Akapitzlist"/>
    <w:uiPriority w:val="34"/>
    <w:qFormat/>
    <w:locked/>
    <w:rsid w:val="00BC599F"/>
    <w:rPr>
      <w:rFonts w:ascii="Times New Roman" w:eastAsia="Arial" w:hAnsi="Times New Roman" w:cs="Arial"/>
      <w:color w:val="000000"/>
      <w:sz w:val="24"/>
      <w:lang w:eastAsia="pl-PL"/>
    </w:rPr>
  </w:style>
  <w:style w:type="character" w:customStyle="1" w:styleId="A8">
    <w:name w:val="A8"/>
    <w:uiPriority w:val="99"/>
    <w:rsid w:val="00DD4B6A"/>
    <w:rPr>
      <w:rFonts w:cs="HelveticaNeueLT Pro 55 Roman"/>
      <w:color w:val="221E1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92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AEEE84-8762-40A2-8C38-5FBBBE0BA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39</Pages>
  <Words>12383</Words>
  <Characters>74302</Characters>
  <Application>Microsoft Office Word</Application>
  <DocSecurity>0</DocSecurity>
  <Lines>619</Lines>
  <Paragraphs>173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Edward Anczykowski</cp:lastModifiedBy>
  <cp:revision>4</cp:revision>
  <cp:lastPrinted>2025-01-20T10:06:00Z</cp:lastPrinted>
  <dcterms:created xsi:type="dcterms:W3CDTF">2025-01-20T08:43:00Z</dcterms:created>
  <dcterms:modified xsi:type="dcterms:W3CDTF">2025-01-20T10:07:00Z</dcterms:modified>
</cp:coreProperties>
</file>